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DB" w:rsidRDefault="002530DB" w:rsidP="002530DB">
      <w:pPr>
        <w:ind w:firstLine="567"/>
        <w:jc w:val="both"/>
        <w:rPr>
          <w:rFonts w:cs="Arial"/>
          <w:b/>
          <w:bCs/>
          <w:sz w:val="24"/>
        </w:rPr>
      </w:pPr>
    </w:p>
    <w:p w:rsidR="002530DB" w:rsidRPr="001457E3" w:rsidRDefault="002530DB" w:rsidP="002530DB">
      <w:pPr>
        <w:ind w:firstLine="567"/>
        <w:jc w:val="both"/>
        <w:rPr>
          <w:rFonts w:cs="Arial"/>
          <w:b/>
          <w:bCs/>
          <w:sz w:val="24"/>
        </w:rPr>
      </w:pPr>
      <w:r w:rsidRPr="001457E3">
        <w:rPr>
          <w:rFonts w:cs="Arial"/>
          <w:b/>
          <w:bCs/>
          <w:sz w:val="24"/>
        </w:rPr>
        <w:t xml:space="preserve"> Введение.</w:t>
      </w:r>
      <w:r w:rsidRPr="001457E3">
        <w:rPr>
          <w:rFonts w:cs="Arial"/>
          <w:sz w:val="24"/>
        </w:rPr>
        <w:t xml:space="preserve"> </w:t>
      </w:r>
    </w:p>
    <w:p w:rsidR="002530DB" w:rsidRPr="001457E3" w:rsidRDefault="00B83FB2" w:rsidP="002530DB">
      <w:pPr>
        <w:ind w:firstLine="567"/>
        <w:rPr>
          <w:rFonts w:cs="Arial"/>
          <w:sz w:val="24"/>
        </w:rPr>
      </w:pPr>
      <w:r w:rsidRPr="001457E3">
        <w:rPr>
          <w:rFonts w:cs="Arial"/>
          <w:sz w:val="24"/>
        </w:rPr>
        <w:t xml:space="preserve"> </w:t>
      </w:r>
      <w:r w:rsidR="001457E3" w:rsidRPr="001457E3">
        <w:rPr>
          <w:rFonts w:cs="Arial"/>
          <w:sz w:val="24"/>
        </w:rPr>
        <w:t>Разработка г</w:t>
      </w:r>
      <w:r w:rsidRPr="001457E3">
        <w:rPr>
          <w:rFonts w:cs="Arial"/>
          <w:sz w:val="24"/>
        </w:rPr>
        <w:t>енеральн</w:t>
      </w:r>
      <w:r w:rsidR="001457E3" w:rsidRPr="001457E3">
        <w:rPr>
          <w:rFonts w:cs="Arial"/>
          <w:sz w:val="24"/>
        </w:rPr>
        <w:t>ого</w:t>
      </w:r>
      <w:r w:rsidRPr="001457E3">
        <w:rPr>
          <w:rFonts w:cs="Arial"/>
          <w:sz w:val="24"/>
        </w:rPr>
        <w:t xml:space="preserve"> план</w:t>
      </w:r>
      <w:r w:rsidR="001457E3" w:rsidRPr="001457E3">
        <w:rPr>
          <w:rFonts w:cs="Arial"/>
          <w:sz w:val="24"/>
        </w:rPr>
        <w:t>а</w:t>
      </w:r>
      <w:r w:rsidRPr="001457E3">
        <w:rPr>
          <w:rFonts w:cs="Arial"/>
          <w:sz w:val="24"/>
        </w:rPr>
        <w:t xml:space="preserve"> сельского поселения </w:t>
      </w:r>
      <w:r w:rsidR="00747B7C" w:rsidRPr="001457E3">
        <w:rPr>
          <w:rFonts w:cs="Arial"/>
          <w:sz w:val="24"/>
        </w:rPr>
        <w:t>Халикеевский</w:t>
      </w:r>
      <w:r w:rsidRPr="001457E3">
        <w:rPr>
          <w:rFonts w:cs="Arial"/>
          <w:sz w:val="24"/>
        </w:rPr>
        <w:t xml:space="preserve"> сельсовет с подготовкой инженерных изысканий (с созданием топографической основы) </w:t>
      </w:r>
      <w:r w:rsidR="002530DB" w:rsidRPr="001457E3">
        <w:rPr>
          <w:rFonts w:cs="Arial"/>
          <w:sz w:val="24"/>
        </w:rPr>
        <w:t xml:space="preserve">в соответствии с техническим заданием к Муниципальному контракту № </w:t>
      </w:r>
      <w:r w:rsidR="001457E3" w:rsidRPr="001457E3">
        <w:rPr>
          <w:rFonts w:cs="Arial"/>
          <w:sz w:val="24"/>
        </w:rPr>
        <w:t>А-041</w:t>
      </w:r>
      <w:r w:rsidR="002530DB" w:rsidRPr="001457E3">
        <w:rPr>
          <w:rFonts w:cs="Arial"/>
          <w:sz w:val="24"/>
        </w:rPr>
        <w:t>.</w:t>
      </w:r>
    </w:p>
    <w:p w:rsidR="002530DB" w:rsidRPr="00747B7C" w:rsidRDefault="002530DB" w:rsidP="002530DB">
      <w:pPr>
        <w:ind w:firstLine="567"/>
        <w:rPr>
          <w:rFonts w:cs="Arial"/>
          <w:sz w:val="24"/>
        </w:rPr>
      </w:pPr>
      <w:r w:rsidRPr="00747B7C">
        <w:rPr>
          <w:rFonts w:cs="Arial"/>
          <w:sz w:val="24"/>
        </w:rPr>
        <w:t>Генеральный план рассчитан на реализацию в два этапа:</w:t>
      </w:r>
    </w:p>
    <w:p w:rsidR="002530DB" w:rsidRPr="00747B7C" w:rsidRDefault="002530DB" w:rsidP="002530DB">
      <w:pPr>
        <w:ind w:firstLine="567"/>
        <w:rPr>
          <w:rFonts w:cs="Arial"/>
          <w:sz w:val="24"/>
        </w:rPr>
      </w:pPr>
      <w:r w:rsidRPr="00747B7C">
        <w:rPr>
          <w:rFonts w:cs="Arial"/>
          <w:sz w:val="24"/>
          <w:lang w:val="en-US"/>
        </w:rPr>
        <w:t>I</w:t>
      </w:r>
      <w:r w:rsidRPr="00747B7C">
        <w:rPr>
          <w:rFonts w:cs="Arial"/>
          <w:sz w:val="24"/>
        </w:rPr>
        <w:t xml:space="preserve"> очередь строительства – до 20</w:t>
      </w:r>
      <w:r w:rsidR="00EC7178">
        <w:rPr>
          <w:rFonts w:cs="Arial"/>
          <w:sz w:val="24"/>
        </w:rPr>
        <w:t>20</w:t>
      </w:r>
      <w:r w:rsidRPr="00747B7C">
        <w:rPr>
          <w:rFonts w:cs="Arial"/>
          <w:sz w:val="24"/>
        </w:rPr>
        <w:t xml:space="preserve"> года.</w:t>
      </w:r>
    </w:p>
    <w:p w:rsidR="002530DB" w:rsidRPr="00747B7C" w:rsidRDefault="002530DB" w:rsidP="002530DB">
      <w:pPr>
        <w:ind w:firstLine="567"/>
        <w:rPr>
          <w:rFonts w:cs="Arial"/>
          <w:sz w:val="24"/>
        </w:rPr>
      </w:pPr>
      <w:r w:rsidRPr="00747B7C">
        <w:rPr>
          <w:rFonts w:cs="Arial"/>
          <w:sz w:val="24"/>
        </w:rPr>
        <w:t>Расчетный срок – до 203</w:t>
      </w:r>
      <w:r w:rsidR="00EC7178">
        <w:rPr>
          <w:rFonts w:cs="Arial"/>
          <w:sz w:val="24"/>
        </w:rPr>
        <w:t>5</w:t>
      </w:r>
      <w:r w:rsidRPr="00747B7C">
        <w:rPr>
          <w:rFonts w:cs="Arial"/>
          <w:sz w:val="24"/>
        </w:rPr>
        <w:t xml:space="preserve"> года.</w:t>
      </w:r>
    </w:p>
    <w:p w:rsidR="002530DB" w:rsidRPr="00747B7C" w:rsidRDefault="002530DB" w:rsidP="002530DB">
      <w:pPr>
        <w:ind w:firstLine="567"/>
        <w:rPr>
          <w:rFonts w:cs="Arial"/>
          <w:sz w:val="24"/>
        </w:rPr>
      </w:pPr>
      <w:r w:rsidRPr="00747B7C">
        <w:rPr>
          <w:rFonts w:cs="Arial"/>
          <w:sz w:val="24"/>
        </w:rPr>
        <w:t xml:space="preserve">В проекте использованы данные, представленные администрацией СП </w:t>
      </w:r>
      <w:r w:rsidR="00747B7C" w:rsidRPr="00747B7C">
        <w:rPr>
          <w:rFonts w:cs="Arial"/>
          <w:sz w:val="24"/>
        </w:rPr>
        <w:t>Халикеевский</w:t>
      </w:r>
      <w:r w:rsidRPr="00747B7C">
        <w:rPr>
          <w:rFonts w:cs="Arial"/>
          <w:sz w:val="24"/>
        </w:rPr>
        <w:t xml:space="preserve"> сельсовет, данные отраслевых министерств, ведомств, Госкомстата РБ, ранее выполненных проектных работ.</w:t>
      </w:r>
    </w:p>
    <w:p w:rsidR="002530DB" w:rsidRPr="00747B7C" w:rsidRDefault="002530DB" w:rsidP="002530DB">
      <w:pPr>
        <w:ind w:firstLine="567"/>
        <w:rPr>
          <w:rFonts w:cs="Arial"/>
          <w:sz w:val="24"/>
        </w:rPr>
      </w:pPr>
      <w:r w:rsidRPr="00747B7C">
        <w:rPr>
          <w:rFonts w:cs="Arial"/>
          <w:sz w:val="24"/>
        </w:rPr>
        <w:t>Главной задачей проекта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обеспечение учета интереса граждан и их объединений, РФ, РБ, муниципальных образований.</w:t>
      </w:r>
    </w:p>
    <w:p w:rsidR="00626C75" w:rsidRPr="00747B7C" w:rsidRDefault="00626C75" w:rsidP="007536E9">
      <w:pPr>
        <w:ind w:firstLine="709"/>
        <w:rPr>
          <w:rFonts w:cs="Arial"/>
          <w:b/>
          <w:sz w:val="24"/>
        </w:rPr>
      </w:pPr>
    </w:p>
    <w:p w:rsidR="0043601C" w:rsidRPr="00747B7C" w:rsidRDefault="0043601C" w:rsidP="002530DB">
      <w:pPr>
        <w:jc w:val="both"/>
        <w:rPr>
          <w:color w:val="FF0000"/>
        </w:rPr>
      </w:pPr>
    </w:p>
    <w:p w:rsidR="0043601C" w:rsidRPr="00747B7C" w:rsidRDefault="0043601C"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Default="002530DB" w:rsidP="00784E2A">
      <w:pPr>
        <w:ind w:firstLine="709"/>
        <w:jc w:val="both"/>
        <w:rPr>
          <w:color w:val="FF0000"/>
        </w:rPr>
      </w:pPr>
    </w:p>
    <w:p w:rsidR="001457E3" w:rsidRDefault="001457E3" w:rsidP="00784E2A">
      <w:pPr>
        <w:ind w:firstLine="709"/>
        <w:jc w:val="both"/>
        <w:rPr>
          <w:color w:val="FF0000"/>
        </w:rPr>
      </w:pPr>
    </w:p>
    <w:p w:rsidR="001457E3" w:rsidRPr="00747B7C" w:rsidRDefault="001457E3" w:rsidP="00784E2A">
      <w:pPr>
        <w:ind w:firstLine="709"/>
        <w:jc w:val="both"/>
        <w:rPr>
          <w:color w:val="FF0000"/>
        </w:rPr>
      </w:pPr>
    </w:p>
    <w:p w:rsidR="002530DB" w:rsidRPr="00747B7C" w:rsidRDefault="002530DB" w:rsidP="004C6B31">
      <w:pPr>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784E2A">
      <w:pPr>
        <w:ind w:firstLine="709"/>
        <w:jc w:val="both"/>
        <w:rPr>
          <w:color w:val="FF0000"/>
        </w:rPr>
      </w:pPr>
    </w:p>
    <w:p w:rsidR="002530DB" w:rsidRPr="00747B7C" w:rsidRDefault="002530DB" w:rsidP="004C6B31">
      <w:pPr>
        <w:jc w:val="both"/>
      </w:pPr>
    </w:p>
    <w:p w:rsidR="002530DB" w:rsidRPr="00747B7C" w:rsidRDefault="002530DB" w:rsidP="002530DB">
      <w:pPr>
        <w:ind w:firstLine="720"/>
        <w:jc w:val="both"/>
        <w:rPr>
          <w:rFonts w:cs="Arial"/>
          <w:b/>
          <w:bCs/>
          <w:sz w:val="24"/>
        </w:rPr>
      </w:pPr>
      <w:r w:rsidRPr="00747B7C">
        <w:rPr>
          <w:rFonts w:cs="Arial"/>
          <w:b/>
          <w:bCs/>
          <w:sz w:val="24"/>
        </w:rPr>
        <w:lastRenderedPageBreak/>
        <w:t>Глава I. Общая часть.</w:t>
      </w:r>
    </w:p>
    <w:p w:rsidR="002530DB" w:rsidRPr="00747B7C" w:rsidRDefault="002530DB" w:rsidP="001D53D9">
      <w:pPr>
        <w:pStyle w:val="af2"/>
        <w:numPr>
          <w:ilvl w:val="1"/>
          <w:numId w:val="23"/>
        </w:numPr>
        <w:jc w:val="both"/>
        <w:rPr>
          <w:rFonts w:cs="Arial"/>
          <w:b/>
          <w:sz w:val="24"/>
        </w:rPr>
      </w:pPr>
      <w:r w:rsidRPr="00747B7C">
        <w:rPr>
          <w:rFonts w:cs="Arial"/>
          <w:b/>
          <w:sz w:val="24"/>
        </w:rPr>
        <w:t>Краткая историческая справка.</w:t>
      </w:r>
    </w:p>
    <w:p w:rsidR="001D53D9" w:rsidRPr="00747B7C" w:rsidRDefault="001D53D9" w:rsidP="001D53D9">
      <w:pPr>
        <w:pStyle w:val="af2"/>
        <w:ind w:left="1110"/>
        <w:jc w:val="both"/>
        <w:rPr>
          <w:rFonts w:cs="Arial"/>
          <w:b/>
          <w:color w:val="FF0000"/>
          <w:sz w:val="24"/>
        </w:rPr>
      </w:pPr>
    </w:p>
    <w:p w:rsidR="002530DB" w:rsidRPr="00557247" w:rsidRDefault="008139D8" w:rsidP="008139D8">
      <w:pPr>
        <w:jc w:val="both"/>
        <w:rPr>
          <w:rFonts w:cs="Arial"/>
          <w:sz w:val="24"/>
          <w:u w:val="single"/>
        </w:rPr>
      </w:pPr>
      <w:r w:rsidRPr="00747B7C">
        <w:rPr>
          <w:rFonts w:cs="Arial"/>
          <w:color w:val="FF0000"/>
          <w:sz w:val="24"/>
        </w:rPr>
        <w:t xml:space="preserve"> </w:t>
      </w:r>
      <w:r w:rsidRPr="00557247">
        <w:rPr>
          <w:rFonts w:cs="Arial"/>
          <w:sz w:val="24"/>
        </w:rPr>
        <w:t xml:space="preserve">         </w:t>
      </w:r>
      <w:r w:rsidR="00557247" w:rsidRPr="00557247">
        <w:rPr>
          <w:rFonts w:cs="Arial"/>
          <w:sz w:val="24"/>
          <w:u w:val="single"/>
        </w:rPr>
        <w:t>с.Халикеево</w:t>
      </w:r>
    </w:p>
    <w:p w:rsidR="008139D8" w:rsidRPr="00557247" w:rsidRDefault="008139D8" w:rsidP="008139D8">
      <w:pPr>
        <w:widowControl/>
        <w:shd w:val="clear" w:color="auto" w:fill="FFFFFF"/>
        <w:suppressAutoHyphens w:val="0"/>
        <w:spacing w:before="144" w:after="288" w:line="310" w:lineRule="atLeast"/>
        <w:jc w:val="both"/>
        <w:rPr>
          <w:rFonts w:cs="Arial"/>
          <w:bCs/>
          <w:sz w:val="24"/>
          <w:u w:val="single"/>
        </w:rPr>
      </w:pPr>
      <w:r w:rsidRPr="00557247">
        <w:rPr>
          <w:rFonts w:eastAsia="Times New Roman" w:cs="Arial"/>
          <w:kern w:val="0"/>
          <w:sz w:val="24"/>
        </w:rPr>
        <w:t xml:space="preserve">         </w:t>
      </w:r>
      <w:r w:rsidR="00A81FB3" w:rsidRPr="00557247">
        <w:rPr>
          <w:rFonts w:eastAsia="Times New Roman" w:cs="Arial"/>
          <w:kern w:val="0"/>
          <w:sz w:val="24"/>
        </w:rPr>
        <w:t xml:space="preserve"> </w:t>
      </w:r>
      <w:r w:rsidR="00557247" w:rsidRPr="00557247">
        <w:rPr>
          <w:rFonts w:cs="Arial"/>
          <w:sz w:val="24"/>
          <w:shd w:val="clear" w:color="auto" w:fill="FFFFFF"/>
        </w:rPr>
        <w:t>По договору от 3 мая 1754 г., заключенному между мишарями и башкирами Татигачевой тюбы Юрматынской волости, возникла новая деревня Халикеево. Она была известна и как Сокшишма. Тогда же сюда были припущены и тептяри. По договору от 8 июля 1784 г. в деревню были припущены татары, находившиеся в сословии государственных крестьян, через четыре года - еще 27 тептярей. Они составили 4 полигамные семьи. Отец имел четырех жен, три его сына - по 2-3 жены. В 1795 г. из д. Ашкадар прибыло 138 ясачных татар. По VII ревизии в 41 дворе проживало 252 мишаря. В 1834 г. было 83 двора с жителями в 446 человек. Из них в 19 семьях у хозяев было по две жены (23% от всех семей. См. д. 306, 321, 541</w:t>
      </w:r>
    </w:p>
    <w:p w:rsidR="00BB1DBB" w:rsidRPr="00BB1DBB" w:rsidRDefault="008139D8" w:rsidP="00BB1DBB">
      <w:pPr>
        <w:widowControl/>
        <w:shd w:val="clear" w:color="auto" w:fill="FFFFFF"/>
        <w:suppressAutoHyphens w:val="0"/>
        <w:spacing w:before="144" w:after="288" w:line="310" w:lineRule="atLeast"/>
        <w:jc w:val="both"/>
        <w:rPr>
          <w:rFonts w:cs="Arial"/>
          <w:bCs/>
          <w:sz w:val="24"/>
          <w:u w:val="single"/>
        </w:rPr>
      </w:pPr>
      <w:r w:rsidRPr="00BB1DBB">
        <w:rPr>
          <w:rFonts w:cs="Arial"/>
          <w:bCs/>
          <w:sz w:val="24"/>
        </w:rPr>
        <w:t xml:space="preserve">          </w:t>
      </w:r>
      <w:r w:rsidR="00A81FB3" w:rsidRPr="00BB1DBB">
        <w:rPr>
          <w:rFonts w:cs="Arial"/>
          <w:bCs/>
          <w:sz w:val="24"/>
          <w:u w:val="single"/>
        </w:rPr>
        <w:t>д.</w:t>
      </w:r>
      <w:r w:rsidR="00557247" w:rsidRPr="00BB1DBB">
        <w:rPr>
          <w:rFonts w:cs="Arial"/>
          <w:bCs/>
          <w:sz w:val="24"/>
          <w:u w:val="single"/>
        </w:rPr>
        <w:t>Сары-Елга</w:t>
      </w:r>
    </w:p>
    <w:p w:rsidR="008139D8" w:rsidRPr="00BB1DBB" w:rsidRDefault="002530DB" w:rsidP="00BB1DBB">
      <w:pPr>
        <w:widowControl/>
        <w:shd w:val="clear" w:color="auto" w:fill="FFFFFF"/>
        <w:suppressAutoHyphens w:val="0"/>
        <w:spacing w:before="144" w:after="288" w:line="310" w:lineRule="atLeast"/>
        <w:jc w:val="both"/>
        <w:rPr>
          <w:rFonts w:cs="Arial"/>
          <w:bCs/>
          <w:color w:val="FF0000"/>
          <w:sz w:val="24"/>
          <w:u w:val="single"/>
        </w:rPr>
      </w:pPr>
      <w:r w:rsidRPr="00747B7C">
        <w:rPr>
          <w:rFonts w:cs="Arial"/>
          <w:bCs/>
          <w:color w:val="FF0000"/>
        </w:rPr>
        <w:t xml:space="preserve">  </w:t>
      </w:r>
      <w:r w:rsidR="00BB1DBB" w:rsidRPr="007230BF">
        <w:rPr>
          <w:rFonts w:cs="Arial"/>
          <w:bCs/>
          <w:sz w:val="24"/>
        </w:rPr>
        <w:t xml:space="preserve">Происхождение деревни </w:t>
      </w:r>
      <w:r w:rsidR="00BB1DBB">
        <w:rPr>
          <w:rFonts w:cs="Arial"/>
          <w:bCs/>
          <w:sz w:val="24"/>
        </w:rPr>
        <w:t>Сары-Елга</w:t>
      </w:r>
      <w:r w:rsidR="00BB1DBB" w:rsidRPr="007230BF">
        <w:rPr>
          <w:rFonts w:cs="Arial"/>
          <w:bCs/>
          <w:sz w:val="24"/>
        </w:rPr>
        <w:t xml:space="preserve"> пока установить не удалось.</w:t>
      </w:r>
    </w:p>
    <w:p w:rsidR="002530DB" w:rsidRPr="00BB1DBB" w:rsidRDefault="008139D8" w:rsidP="008139D8">
      <w:pPr>
        <w:pStyle w:val="af0"/>
        <w:shd w:val="clear" w:color="auto" w:fill="FFFFFF"/>
        <w:spacing w:before="144" w:after="288" w:line="310" w:lineRule="atLeast"/>
        <w:jc w:val="both"/>
        <w:rPr>
          <w:rFonts w:ascii="Arial" w:hAnsi="Arial" w:cs="Arial"/>
          <w:bCs/>
          <w:u w:val="single"/>
        </w:rPr>
      </w:pPr>
      <w:r w:rsidRPr="00BB1DBB">
        <w:rPr>
          <w:rFonts w:ascii="Arial" w:hAnsi="Arial" w:cs="Arial"/>
          <w:bCs/>
        </w:rPr>
        <w:t xml:space="preserve">          </w:t>
      </w:r>
      <w:r w:rsidR="00BB1DBB" w:rsidRPr="00BB1DBB">
        <w:rPr>
          <w:rFonts w:ascii="Arial" w:hAnsi="Arial" w:cs="Arial"/>
          <w:bCs/>
          <w:u w:val="single"/>
        </w:rPr>
        <w:t>д.</w:t>
      </w:r>
      <w:r w:rsidR="00557247" w:rsidRPr="00BB1DBB">
        <w:rPr>
          <w:rFonts w:ascii="Arial" w:hAnsi="Arial" w:cs="Arial"/>
          <w:bCs/>
          <w:u w:val="single"/>
        </w:rPr>
        <w:t>Амирово</w:t>
      </w:r>
    </w:p>
    <w:p w:rsidR="008139D8" w:rsidRPr="00BB1DBB" w:rsidRDefault="00BB1DBB" w:rsidP="002530DB">
      <w:pPr>
        <w:ind w:firstLine="720"/>
        <w:jc w:val="both"/>
        <w:rPr>
          <w:rFonts w:cs="Arial"/>
          <w:sz w:val="24"/>
          <w:shd w:val="clear" w:color="auto" w:fill="FFFFFF"/>
        </w:rPr>
      </w:pPr>
      <w:r w:rsidRPr="00BB1DBB">
        <w:rPr>
          <w:rFonts w:cs="Arial"/>
          <w:sz w:val="24"/>
          <w:shd w:val="clear" w:color="auto" w:fill="FFFFFF"/>
        </w:rPr>
        <w:t>Мишарская деревня Амирово образовалась в 1756 г. Известно и другое ее название - Кундряк. В конце века там жили 392 мишаря, 36 служилых татар, 4 тептяря. К VIII ревизии количество дворов мишарей достигло 80 с населением в 558 человек. В 1813 г. сюда переселяется две башкирских семьи из д. Муталово Стерлитамакского уезда (ныне Куюргазинский р-н). В 18 дворах из 80 у глав семьи встречались по две жены. Через 18 лет двоеженцы были в 18 семьях (14, 3%) из 126. В 1848 г. из д. Айтуганово Стерлитамакского уезда прибыло 8 семей. В Крестьянском восстании под предводительством Е. Пугачева участвовало 7 служилых татар.</w:t>
      </w:r>
    </w:p>
    <w:p w:rsidR="00BB1DBB" w:rsidRPr="00747B7C" w:rsidRDefault="00BB1DBB" w:rsidP="002530DB">
      <w:pPr>
        <w:ind w:firstLine="720"/>
        <w:jc w:val="both"/>
        <w:rPr>
          <w:rFonts w:cs="Arial"/>
          <w:bCs/>
          <w:color w:val="FF0000"/>
          <w:sz w:val="24"/>
        </w:rPr>
      </w:pPr>
    </w:p>
    <w:p w:rsidR="00557247" w:rsidRPr="00BB1DBB" w:rsidRDefault="00557247" w:rsidP="00554A74">
      <w:pPr>
        <w:ind w:firstLine="720"/>
        <w:jc w:val="both"/>
        <w:rPr>
          <w:rFonts w:cs="Arial"/>
          <w:sz w:val="24"/>
          <w:shd w:val="clear" w:color="auto" w:fill="FFFFFF"/>
        </w:rPr>
      </w:pPr>
      <w:r w:rsidRPr="00BB1DBB">
        <w:rPr>
          <w:rFonts w:cs="Arial"/>
          <w:bCs/>
          <w:sz w:val="24"/>
          <w:u w:val="single"/>
        </w:rPr>
        <w:t>д.Акчишма</w:t>
      </w:r>
      <w:r w:rsidRPr="00BB1DBB">
        <w:rPr>
          <w:rFonts w:cs="Arial"/>
          <w:sz w:val="24"/>
          <w:shd w:val="clear" w:color="auto" w:fill="FFFFFF"/>
        </w:rPr>
        <w:t xml:space="preserve"> </w:t>
      </w:r>
    </w:p>
    <w:p w:rsidR="00BB1DBB" w:rsidRPr="00B938E9" w:rsidRDefault="00BB1DBB" w:rsidP="00BB1DBB">
      <w:pPr>
        <w:ind w:firstLine="720"/>
        <w:jc w:val="both"/>
        <w:rPr>
          <w:rFonts w:cs="Arial"/>
          <w:bCs/>
          <w:sz w:val="24"/>
        </w:rPr>
      </w:pPr>
      <w:r w:rsidRPr="007230BF">
        <w:rPr>
          <w:rFonts w:cs="Arial"/>
          <w:bCs/>
          <w:sz w:val="24"/>
        </w:rPr>
        <w:t xml:space="preserve">Происхождение деревни </w:t>
      </w:r>
      <w:r>
        <w:rPr>
          <w:rFonts w:cs="Arial"/>
          <w:bCs/>
          <w:sz w:val="24"/>
        </w:rPr>
        <w:t>Акчишма</w:t>
      </w:r>
      <w:r w:rsidRPr="007230BF">
        <w:rPr>
          <w:rFonts w:cs="Arial"/>
          <w:bCs/>
          <w:sz w:val="24"/>
        </w:rPr>
        <w:t xml:space="preserve"> пока установить не удалось.</w:t>
      </w:r>
    </w:p>
    <w:p w:rsidR="001D53D9" w:rsidRPr="00747B7C" w:rsidRDefault="001D53D9" w:rsidP="00BB1DBB">
      <w:pPr>
        <w:jc w:val="both"/>
        <w:rPr>
          <w:rFonts w:cs="Arial"/>
          <w:bCs/>
          <w:color w:val="FF0000"/>
          <w:sz w:val="24"/>
          <w:u w:val="single"/>
          <w:shd w:val="clear" w:color="auto" w:fill="FFFF00"/>
        </w:rPr>
      </w:pPr>
    </w:p>
    <w:p w:rsidR="001F0308" w:rsidRPr="003A5E43" w:rsidRDefault="001F0308" w:rsidP="001D53D9">
      <w:pPr>
        <w:widowControl/>
        <w:shd w:val="clear" w:color="auto" w:fill="FFFFFF"/>
        <w:suppressAutoHyphens w:val="0"/>
        <w:spacing w:before="144" w:after="288" w:line="310" w:lineRule="atLeast"/>
        <w:jc w:val="both"/>
        <w:rPr>
          <w:rFonts w:cs="Arial"/>
          <w:b/>
          <w:bCs/>
          <w:sz w:val="24"/>
          <w:shd w:val="clear" w:color="auto" w:fill="FFFFFF"/>
        </w:rPr>
      </w:pPr>
      <w:r w:rsidRPr="00BB1DBB">
        <w:rPr>
          <w:rFonts w:cs="Arial"/>
          <w:b/>
          <w:bCs/>
          <w:sz w:val="24"/>
          <w:shd w:val="clear" w:color="auto" w:fill="FFFFFF"/>
        </w:rPr>
        <w:t xml:space="preserve">        1.2 Положение </w:t>
      </w:r>
      <w:r w:rsidRPr="003A5E43">
        <w:rPr>
          <w:rFonts w:cs="Arial"/>
          <w:b/>
          <w:bCs/>
          <w:sz w:val="24"/>
          <w:shd w:val="clear" w:color="auto" w:fill="FFFFFF"/>
        </w:rPr>
        <w:t>населенных пунктов в системе расселения.</w:t>
      </w:r>
    </w:p>
    <w:p w:rsidR="00DB7374" w:rsidRPr="00BB1DBB" w:rsidRDefault="001F0308" w:rsidP="00F8635D">
      <w:pPr>
        <w:rPr>
          <w:rFonts w:cs="Arial"/>
          <w:sz w:val="24"/>
        </w:rPr>
      </w:pPr>
      <w:r w:rsidRPr="003A5E43">
        <w:rPr>
          <w:rFonts w:cs="Arial"/>
          <w:sz w:val="24"/>
          <w:shd w:val="clear" w:color="auto" w:fill="FFFFFF"/>
        </w:rPr>
        <w:t xml:space="preserve">        Населенные пункты </w:t>
      </w:r>
      <w:r w:rsidR="00BB1DBB" w:rsidRPr="003A5E43">
        <w:rPr>
          <w:rFonts w:cs="Arial"/>
          <w:sz w:val="24"/>
          <w:shd w:val="clear" w:color="auto" w:fill="FFFFFF"/>
        </w:rPr>
        <w:t>Халикеево</w:t>
      </w:r>
      <w:r w:rsidRPr="003A5E43">
        <w:rPr>
          <w:rFonts w:cs="Arial"/>
          <w:sz w:val="24"/>
          <w:shd w:val="clear" w:color="auto" w:fill="FFFFFF"/>
        </w:rPr>
        <w:t xml:space="preserve">, </w:t>
      </w:r>
      <w:r w:rsidR="00557247" w:rsidRPr="003A5E43">
        <w:rPr>
          <w:rFonts w:cs="Arial"/>
          <w:sz w:val="24"/>
          <w:shd w:val="clear" w:color="auto" w:fill="FFFFFF"/>
        </w:rPr>
        <w:t>Сары-Елга</w:t>
      </w:r>
      <w:r w:rsidRPr="003A5E43">
        <w:rPr>
          <w:rFonts w:cs="Arial"/>
          <w:sz w:val="24"/>
          <w:shd w:val="clear" w:color="auto" w:fill="FFFFFF"/>
        </w:rPr>
        <w:t xml:space="preserve">, </w:t>
      </w:r>
      <w:r w:rsidR="00557247" w:rsidRPr="003A5E43">
        <w:rPr>
          <w:rFonts w:cs="Arial"/>
          <w:sz w:val="24"/>
          <w:shd w:val="clear" w:color="auto" w:fill="FFFFFF"/>
        </w:rPr>
        <w:t>Амирово</w:t>
      </w:r>
      <w:r w:rsidR="00BB1DBB" w:rsidRPr="003A5E43">
        <w:rPr>
          <w:rFonts w:cs="Arial"/>
          <w:sz w:val="24"/>
          <w:shd w:val="clear" w:color="auto" w:fill="FFFFFF"/>
        </w:rPr>
        <w:t xml:space="preserve"> и</w:t>
      </w:r>
      <w:r w:rsidRPr="003A5E43">
        <w:rPr>
          <w:rFonts w:cs="Arial"/>
          <w:sz w:val="24"/>
          <w:shd w:val="clear" w:color="auto" w:fill="FFFFFF"/>
        </w:rPr>
        <w:t xml:space="preserve"> </w:t>
      </w:r>
      <w:r w:rsidR="00557247" w:rsidRPr="003A5E43">
        <w:rPr>
          <w:rFonts w:cs="Arial"/>
          <w:sz w:val="24"/>
          <w:shd w:val="clear" w:color="auto" w:fill="FFFFFF"/>
        </w:rPr>
        <w:t>Акчишма</w:t>
      </w:r>
      <w:r w:rsidR="007D156D" w:rsidRPr="003A5E43">
        <w:rPr>
          <w:rFonts w:cs="Arial"/>
          <w:sz w:val="24"/>
          <w:shd w:val="clear" w:color="auto" w:fill="FFFFFF"/>
        </w:rPr>
        <w:t xml:space="preserve"> </w:t>
      </w:r>
      <w:r w:rsidRPr="003A5E43">
        <w:rPr>
          <w:rFonts w:cs="Arial"/>
          <w:sz w:val="24"/>
          <w:shd w:val="clear" w:color="auto" w:fill="FFFFFF"/>
        </w:rPr>
        <w:t xml:space="preserve">расположены в </w:t>
      </w:r>
      <w:r w:rsidR="00BB1DBB" w:rsidRPr="003A5E43">
        <w:rPr>
          <w:rFonts w:cs="Arial"/>
          <w:sz w:val="24"/>
          <w:shd w:val="clear" w:color="auto" w:fill="FFFFFF"/>
        </w:rPr>
        <w:t>Халикеевском</w:t>
      </w:r>
      <w:r w:rsidRPr="003A5E43">
        <w:rPr>
          <w:rFonts w:cs="Arial"/>
          <w:sz w:val="24"/>
          <w:shd w:val="clear" w:color="auto" w:fill="FFFFFF"/>
        </w:rPr>
        <w:t xml:space="preserve"> совете </w:t>
      </w:r>
      <w:r w:rsidR="00F564C0" w:rsidRPr="003A5E43">
        <w:rPr>
          <w:rFonts w:cs="Arial"/>
          <w:sz w:val="24"/>
          <w:shd w:val="clear" w:color="auto" w:fill="FFFFFF"/>
        </w:rPr>
        <w:t>Стерлибашевский</w:t>
      </w:r>
      <w:r w:rsidRPr="003A5E43">
        <w:rPr>
          <w:rFonts w:cs="Arial"/>
          <w:sz w:val="24"/>
          <w:shd w:val="clear" w:color="auto" w:fill="FFFFFF"/>
        </w:rPr>
        <w:t xml:space="preserve">  района</w:t>
      </w:r>
      <w:r w:rsidR="00F8635D" w:rsidRPr="003A5E43">
        <w:rPr>
          <w:rFonts w:cs="Arial"/>
          <w:sz w:val="24"/>
          <w:shd w:val="clear" w:color="auto" w:fill="FFFFFF"/>
        </w:rPr>
        <w:t>.</w:t>
      </w:r>
      <w:r w:rsidR="00F8635D" w:rsidRPr="003A5E43">
        <w:rPr>
          <w:rFonts w:ascii="Tahoma" w:hAnsi="Tahoma" w:cs="Tahoma"/>
          <w:sz w:val="29"/>
          <w:szCs w:val="29"/>
        </w:rPr>
        <w:t xml:space="preserve"> </w:t>
      </w:r>
      <w:r w:rsidR="00F8635D" w:rsidRPr="003A5E43">
        <w:rPr>
          <w:rFonts w:cs="Arial"/>
          <w:sz w:val="24"/>
        </w:rPr>
        <w:t>Сельское поселение </w:t>
      </w:r>
      <w:r w:rsidR="00F8635D" w:rsidRPr="003A5E43">
        <w:rPr>
          <w:rStyle w:val="apple-converted-space"/>
          <w:rFonts w:cs="Arial"/>
          <w:sz w:val="24"/>
        </w:rPr>
        <w:t> </w:t>
      </w:r>
      <w:r w:rsidR="00F564C0" w:rsidRPr="003A5E43">
        <w:rPr>
          <w:rFonts w:cs="Arial"/>
          <w:sz w:val="24"/>
        </w:rPr>
        <w:t>Халикеевский</w:t>
      </w:r>
      <w:r w:rsidR="00F8635D" w:rsidRPr="003A5E43">
        <w:rPr>
          <w:rFonts w:cs="Arial"/>
          <w:sz w:val="24"/>
        </w:rPr>
        <w:t xml:space="preserve"> сельсовет находится в </w:t>
      </w:r>
      <w:r w:rsidR="007D156D" w:rsidRPr="003A5E43">
        <w:rPr>
          <w:rFonts w:cs="Arial"/>
          <w:sz w:val="24"/>
        </w:rPr>
        <w:t>центральной</w:t>
      </w:r>
      <w:r w:rsidR="00F8635D" w:rsidRPr="003A5E43">
        <w:rPr>
          <w:rFonts w:cs="Arial"/>
          <w:sz w:val="24"/>
        </w:rPr>
        <w:t xml:space="preserve"> части </w:t>
      </w:r>
      <w:r w:rsidR="00F564C0" w:rsidRPr="003A5E43">
        <w:rPr>
          <w:rFonts w:cs="Arial"/>
          <w:sz w:val="24"/>
        </w:rPr>
        <w:t>Стерлибашевский</w:t>
      </w:r>
      <w:r w:rsidR="00F8635D" w:rsidRPr="003A5E43">
        <w:rPr>
          <w:rFonts w:cs="Arial"/>
          <w:sz w:val="24"/>
        </w:rPr>
        <w:t xml:space="preserve"> района.</w:t>
      </w:r>
      <w:r w:rsidR="00F748D6" w:rsidRPr="003A5E43">
        <w:rPr>
          <w:rFonts w:cs="Arial"/>
          <w:sz w:val="24"/>
        </w:rPr>
        <w:t xml:space="preserve"> На север</w:t>
      </w:r>
      <w:r w:rsidR="003A5E43" w:rsidRPr="003A5E43">
        <w:rPr>
          <w:rFonts w:cs="Arial"/>
          <w:sz w:val="24"/>
        </w:rPr>
        <w:t xml:space="preserve">е </w:t>
      </w:r>
      <w:r w:rsidR="00F748D6" w:rsidRPr="003A5E43">
        <w:rPr>
          <w:rFonts w:cs="Arial"/>
          <w:sz w:val="24"/>
        </w:rPr>
        <w:t xml:space="preserve"> </w:t>
      </w:r>
      <w:r w:rsidR="00F8635D" w:rsidRPr="003A5E43">
        <w:rPr>
          <w:rFonts w:cs="Arial"/>
          <w:sz w:val="24"/>
        </w:rPr>
        <w:t xml:space="preserve">граничит с сельским поселением </w:t>
      </w:r>
      <w:r w:rsidR="003A5E43" w:rsidRPr="003A5E43">
        <w:rPr>
          <w:rFonts w:cs="Arial"/>
          <w:sz w:val="24"/>
        </w:rPr>
        <w:t>Стерлибашевский</w:t>
      </w:r>
      <w:r w:rsidR="00F8635D" w:rsidRPr="003A5E43">
        <w:rPr>
          <w:rFonts w:cs="Arial"/>
          <w:sz w:val="24"/>
        </w:rPr>
        <w:t xml:space="preserve"> сельсовет,</w:t>
      </w:r>
      <w:r w:rsidR="007D156D" w:rsidRPr="003A5E43">
        <w:rPr>
          <w:rFonts w:cs="Arial"/>
          <w:sz w:val="24"/>
        </w:rPr>
        <w:t xml:space="preserve"> на</w:t>
      </w:r>
      <w:r w:rsidR="00F8635D" w:rsidRPr="003A5E43">
        <w:rPr>
          <w:rFonts w:cs="Arial"/>
          <w:sz w:val="24"/>
        </w:rPr>
        <w:t xml:space="preserve"> западе - с сельским поселением </w:t>
      </w:r>
      <w:r w:rsidR="003A5E43" w:rsidRPr="003A5E43">
        <w:rPr>
          <w:rFonts w:cs="Arial"/>
          <w:sz w:val="24"/>
        </w:rPr>
        <w:t xml:space="preserve">Айдаралинский </w:t>
      </w:r>
      <w:r w:rsidR="00F8635D" w:rsidRPr="003A5E43">
        <w:rPr>
          <w:rFonts w:cs="Arial"/>
          <w:sz w:val="24"/>
        </w:rPr>
        <w:t>сельсовет,</w:t>
      </w:r>
      <w:r w:rsidR="007D156D" w:rsidRPr="003A5E43">
        <w:rPr>
          <w:rFonts w:cs="Arial"/>
          <w:sz w:val="24"/>
        </w:rPr>
        <w:t xml:space="preserve"> на</w:t>
      </w:r>
      <w:r w:rsidR="00F8635D" w:rsidRPr="003A5E43">
        <w:rPr>
          <w:rFonts w:cs="Arial"/>
          <w:sz w:val="24"/>
        </w:rPr>
        <w:t xml:space="preserve"> </w:t>
      </w:r>
      <w:r w:rsidR="003A5E43" w:rsidRPr="003A5E43">
        <w:rPr>
          <w:rFonts w:cs="Arial"/>
          <w:sz w:val="24"/>
        </w:rPr>
        <w:t>юго-западе</w:t>
      </w:r>
      <w:r w:rsidR="00F8635D" w:rsidRPr="003A5E43">
        <w:rPr>
          <w:rFonts w:cs="Arial"/>
          <w:sz w:val="24"/>
        </w:rPr>
        <w:t xml:space="preserve"> –</w:t>
      </w:r>
      <w:r w:rsidR="003A5E43" w:rsidRPr="003A5E43">
        <w:rPr>
          <w:rFonts w:cs="Arial"/>
          <w:sz w:val="24"/>
        </w:rPr>
        <w:t xml:space="preserve"> с </w:t>
      </w:r>
      <w:r w:rsidR="00F8635D" w:rsidRPr="003A5E43">
        <w:rPr>
          <w:rFonts w:cs="Arial"/>
          <w:sz w:val="24"/>
        </w:rPr>
        <w:t xml:space="preserve"> </w:t>
      </w:r>
      <w:r w:rsidR="003A5E43" w:rsidRPr="003A5E43">
        <w:rPr>
          <w:rFonts w:cs="Arial"/>
          <w:sz w:val="24"/>
        </w:rPr>
        <w:t>Федоровским районом</w:t>
      </w:r>
      <w:r w:rsidR="00F8635D" w:rsidRPr="003A5E43">
        <w:rPr>
          <w:rFonts w:cs="Arial"/>
          <w:sz w:val="24"/>
        </w:rPr>
        <w:t>,</w:t>
      </w:r>
      <w:r w:rsidR="007D156D" w:rsidRPr="003A5E43">
        <w:rPr>
          <w:rFonts w:cs="Arial"/>
          <w:sz w:val="24"/>
        </w:rPr>
        <w:t xml:space="preserve"> на</w:t>
      </w:r>
      <w:r w:rsidR="00F8635D" w:rsidRPr="003A5E43">
        <w:rPr>
          <w:rFonts w:cs="Arial"/>
          <w:sz w:val="24"/>
        </w:rPr>
        <w:t xml:space="preserve"> юге - сельским поселением </w:t>
      </w:r>
      <w:r w:rsidR="003A5E43" w:rsidRPr="003A5E43">
        <w:rPr>
          <w:rFonts w:cs="Arial"/>
          <w:sz w:val="24"/>
        </w:rPr>
        <w:t>Карагушевский</w:t>
      </w:r>
      <w:r w:rsidR="00F8635D" w:rsidRPr="003A5E43">
        <w:rPr>
          <w:rFonts w:cs="Arial"/>
          <w:sz w:val="24"/>
        </w:rPr>
        <w:t xml:space="preserve"> сельсовет</w:t>
      </w:r>
      <w:r w:rsidR="003A5E43">
        <w:rPr>
          <w:rFonts w:cs="Arial"/>
          <w:sz w:val="24"/>
        </w:rPr>
        <w:t>, на востоке – сельским поселением Кундрякский.</w:t>
      </w:r>
    </w:p>
    <w:p w:rsidR="007D156D" w:rsidRDefault="001F0308" w:rsidP="007D156D">
      <w:pPr>
        <w:jc w:val="both"/>
        <w:rPr>
          <w:rFonts w:cs="Arial"/>
          <w:sz w:val="24"/>
          <w:shd w:val="clear" w:color="auto" w:fill="FFFFFF"/>
        </w:rPr>
      </w:pPr>
      <w:r w:rsidRPr="00BB1DBB">
        <w:rPr>
          <w:rFonts w:cs="Arial"/>
          <w:sz w:val="24"/>
          <w:shd w:val="clear" w:color="auto" w:fill="FFFFFF"/>
        </w:rPr>
        <w:t xml:space="preserve">   </w:t>
      </w:r>
      <w:r w:rsidR="00F8635D" w:rsidRPr="00BB1DBB">
        <w:rPr>
          <w:rFonts w:cs="Arial"/>
          <w:sz w:val="24"/>
          <w:shd w:val="clear" w:color="auto" w:fill="FFFFFF"/>
        </w:rPr>
        <w:t xml:space="preserve">   </w:t>
      </w:r>
      <w:r w:rsidRPr="00BB1DBB">
        <w:rPr>
          <w:rFonts w:cs="Arial"/>
          <w:sz w:val="24"/>
          <w:shd w:val="clear" w:color="auto" w:fill="FFFFFF"/>
        </w:rPr>
        <w:t xml:space="preserve">   </w:t>
      </w:r>
      <w:r w:rsidR="00747B7C" w:rsidRPr="00BB1DBB">
        <w:rPr>
          <w:rFonts w:cs="Arial"/>
          <w:sz w:val="24"/>
          <w:shd w:val="clear" w:color="auto" w:fill="FFFFFF"/>
        </w:rPr>
        <w:t>Стерлибашевский</w:t>
      </w:r>
      <w:r w:rsidR="007D156D" w:rsidRPr="00BB1DBB">
        <w:rPr>
          <w:rFonts w:cs="Arial"/>
          <w:sz w:val="24"/>
          <w:shd w:val="clear" w:color="auto" w:fill="FFFFFF"/>
        </w:rPr>
        <w:t xml:space="preserve"> район расположен </w:t>
      </w:r>
      <w:r w:rsidR="00BB1DBB" w:rsidRPr="00BB1DBB">
        <w:rPr>
          <w:rFonts w:cs="Arial"/>
          <w:sz w:val="24"/>
          <w:shd w:val="clear" w:color="auto" w:fill="FFFFFF"/>
        </w:rPr>
        <w:t>на юго-западе  Башкирии</w:t>
      </w:r>
      <w:r w:rsidR="007D156D" w:rsidRPr="00BB1DBB">
        <w:rPr>
          <w:rFonts w:cs="Arial"/>
          <w:sz w:val="24"/>
          <w:shd w:val="clear" w:color="auto" w:fill="FFFFFF"/>
        </w:rPr>
        <w:t xml:space="preserve">. Граничит на северо-западе с </w:t>
      </w:r>
      <w:r w:rsidR="00BB1DBB" w:rsidRPr="00BB1DBB">
        <w:rPr>
          <w:rFonts w:cs="Arial"/>
          <w:sz w:val="24"/>
          <w:shd w:val="clear" w:color="auto" w:fill="FFFFFF"/>
        </w:rPr>
        <w:t>Меякинским районом</w:t>
      </w:r>
      <w:r w:rsidR="007D156D" w:rsidRPr="00BB1DBB">
        <w:rPr>
          <w:rFonts w:cs="Arial"/>
          <w:sz w:val="24"/>
          <w:shd w:val="clear" w:color="auto" w:fill="FFFFFF"/>
        </w:rPr>
        <w:t>,</w:t>
      </w:r>
      <w:r w:rsidR="00BB1DBB" w:rsidRPr="00BB1DBB">
        <w:rPr>
          <w:rFonts w:cs="Arial"/>
          <w:sz w:val="24"/>
          <w:shd w:val="clear" w:color="auto" w:fill="FFFFFF"/>
        </w:rPr>
        <w:t xml:space="preserve"> на северо-востоке со Стерлитамаксим районом, на юго-востоке с Мелеузским районом,</w:t>
      </w:r>
      <w:r w:rsidR="007D156D" w:rsidRPr="00BB1DBB">
        <w:rPr>
          <w:rFonts w:cs="Arial"/>
          <w:sz w:val="24"/>
          <w:shd w:val="clear" w:color="auto" w:fill="FFFFFF"/>
        </w:rPr>
        <w:t xml:space="preserve"> на юго-западе – с </w:t>
      </w:r>
      <w:r w:rsidR="00BB1DBB" w:rsidRPr="00BB1DBB">
        <w:rPr>
          <w:rFonts w:cs="Arial"/>
          <w:sz w:val="24"/>
          <w:shd w:val="clear" w:color="auto" w:fill="FFFFFF"/>
        </w:rPr>
        <w:t>Оренбургской областью</w:t>
      </w:r>
      <w:r w:rsidR="007D156D" w:rsidRPr="00BB1DBB">
        <w:rPr>
          <w:rFonts w:cs="Arial"/>
          <w:sz w:val="24"/>
          <w:shd w:val="clear" w:color="auto" w:fill="FFFFFF"/>
        </w:rPr>
        <w:t xml:space="preserve">, </w:t>
      </w:r>
      <w:r w:rsidR="00BB1DBB" w:rsidRPr="00BB1DBB">
        <w:rPr>
          <w:rFonts w:cs="Arial"/>
          <w:sz w:val="24"/>
          <w:shd w:val="clear" w:color="auto" w:fill="FFFFFF"/>
        </w:rPr>
        <w:t>юг</w:t>
      </w:r>
      <w:r w:rsidR="007D156D" w:rsidRPr="00BB1DBB">
        <w:rPr>
          <w:rFonts w:cs="Arial"/>
          <w:sz w:val="24"/>
          <w:shd w:val="clear" w:color="auto" w:fill="FFFFFF"/>
        </w:rPr>
        <w:t xml:space="preserve">е с </w:t>
      </w:r>
      <w:r w:rsidR="00BB1DBB" w:rsidRPr="00BB1DBB">
        <w:rPr>
          <w:rFonts w:cs="Arial"/>
          <w:sz w:val="24"/>
          <w:shd w:val="clear" w:color="auto" w:fill="FFFFFF"/>
        </w:rPr>
        <w:t>Федоровским районом</w:t>
      </w:r>
      <w:r w:rsidR="007D156D" w:rsidRPr="00BB1DBB">
        <w:rPr>
          <w:rFonts w:cs="Arial"/>
          <w:sz w:val="24"/>
          <w:shd w:val="clear" w:color="auto" w:fill="FFFFFF"/>
        </w:rPr>
        <w:t>.</w:t>
      </w:r>
    </w:p>
    <w:p w:rsidR="00523259" w:rsidRDefault="00523259" w:rsidP="00523259">
      <w:pPr>
        <w:jc w:val="both"/>
        <w:rPr>
          <w:rFonts w:cs="Arial"/>
          <w:sz w:val="24"/>
          <w:shd w:val="clear" w:color="auto" w:fill="FFFFFF"/>
        </w:rPr>
      </w:pPr>
      <w:r>
        <w:rPr>
          <w:rFonts w:cs="Arial"/>
          <w:sz w:val="24"/>
          <w:shd w:val="clear" w:color="auto" w:fill="FFFFFF"/>
        </w:rPr>
        <w:t xml:space="preserve">         Территория вытянута в широтном </w:t>
      </w:r>
      <w:r w:rsidRPr="00523259">
        <w:rPr>
          <w:rFonts w:cs="Arial"/>
          <w:sz w:val="24"/>
          <w:shd w:val="clear" w:color="auto" w:fill="FFFFFF"/>
        </w:rPr>
        <w:t>направлении, протяжённость с запада на восток составляет 75 км, с севера на юг – 42 км.</w:t>
      </w:r>
      <w:r>
        <w:rPr>
          <w:rFonts w:cs="Arial"/>
          <w:sz w:val="24"/>
          <w:shd w:val="clear" w:color="auto" w:fill="FFFFFF"/>
        </w:rPr>
        <w:t xml:space="preserve"> </w:t>
      </w:r>
      <w:r w:rsidRPr="00523259">
        <w:rPr>
          <w:rFonts w:cs="Arial"/>
          <w:sz w:val="24"/>
          <w:shd w:val="clear" w:color="auto" w:fill="FFFFFF"/>
        </w:rPr>
        <w:t>Общая протяжённость границ достигает 320 км.</w:t>
      </w:r>
    </w:p>
    <w:p w:rsidR="00C738D2" w:rsidRPr="00C738D2" w:rsidRDefault="00C738D2" w:rsidP="007D156D">
      <w:pPr>
        <w:jc w:val="both"/>
        <w:rPr>
          <w:rFonts w:cs="Arial"/>
          <w:sz w:val="24"/>
          <w:shd w:val="clear" w:color="auto" w:fill="FFFFFF"/>
        </w:rPr>
      </w:pPr>
      <w:r>
        <w:rPr>
          <w:rFonts w:cs="Arial"/>
          <w:color w:val="FF0000"/>
          <w:sz w:val="24"/>
          <w:shd w:val="clear" w:color="auto" w:fill="FFFFFF"/>
        </w:rPr>
        <w:t xml:space="preserve">         </w:t>
      </w:r>
      <w:r w:rsidRPr="00C738D2">
        <w:rPr>
          <w:rFonts w:cs="Arial"/>
          <w:sz w:val="24"/>
          <w:shd w:val="clear" w:color="auto" w:fill="FFFFFF"/>
        </w:rPr>
        <w:t>Площадь района составляет 1609 кв. км.</w:t>
      </w:r>
    </w:p>
    <w:p w:rsidR="00396743" w:rsidRPr="00E545B9" w:rsidRDefault="00396743" w:rsidP="001F0308">
      <w:pPr>
        <w:rPr>
          <w:sz w:val="24"/>
        </w:rPr>
      </w:pPr>
    </w:p>
    <w:p w:rsidR="001F0308" w:rsidRPr="00E545B9" w:rsidRDefault="000A0EE1" w:rsidP="001F0308">
      <w:pPr>
        <w:ind w:firstLine="720"/>
        <w:jc w:val="both"/>
        <w:rPr>
          <w:rFonts w:cs="Arial"/>
          <w:sz w:val="24"/>
          <w:u w:val="single"/>
          <w:shd w:val="clear" w:color="auto" w:fill="FFFFFF"/>
        </w:rPr>
      </w:pPr>
      <w:r w:rsidRPr="00E545B9">
        <w:rPr>
          <w:rFonts w:cs="Arial"/>
          <w:sz w:val="24"/>
          <w:u w:val="single"/>
          <w:shd w:val="clear" w:color="auto" w:fill="FFFFFF"/>
        </w:rPr>
        <w:t>с.</w:t>
      </w:r>
      <w:r w:rsidR="00BB1DBB" w:rsidRPr="00E545B9">
        <w:rPr>
          <w:rFonts w:cs="Arial"/>
          <w:sz w:val="24"/>
          <w:u w:val="single"/>
          <w:shd w:val="clear" w:color="auto" w:fill="FFFFFF"/>
        </w:rPr>
        <w:t>Халикеево</w:t>
      </w:r>
    </w:p>
    <w:p w:rsidR="00E545B9" w:rsidRDefault="000A0EE1" w:rsidP="00E545B9">
      <w:pPr>
        <w:ind w:firstLine="720"/>
        <w:jc w:val="both"/>
        <w:rPr>
          <w:rFonts w:cs="Arial"/>
          <w:color w:val="FF0000"/>
          <w:sz w:val="24"/>
          <w:shd w:val="clear" w:color="auto" w:fill="FFFFFF"/>
        </w:rPr>
      </w:pPr>
      <w:r w:rsidRPr="00E545B9">
        <w:rPr>
          <w:rFonts w:cs="Arial"/>
          <w:sz w:val="24"/>
          <w:shd w:val="clear" w:color="auto" w:fill="FFFFFF"/>
        </w:rPr>
        <w:t>Село</w:t>
      </w:r>
      <w:r w:rsidR="001F0308" w:rsidRPr="00E545B9">
        <w:rPr>
          <w:rFonts w:cs="Arial"/>
          <w:sz w:val="24"/>
          <w:shd w:val="clear" w:color="auto" w:fill="FFFFFF"/>
        </w:rPr>
        <w:t xml:space="preserve"> </w:t>
      </w:r>
      <w:r w:rsidR="00BB1DBB" w:rsidRPr="00E545B9">
        <w:rPr>
          <w:rFonts w:cs="Arial"/>
          <w:sz w:val="24"/>
          <w:shd w:val="clear" w:color="auto" w:fill="FFFFFF"/>
        </w:rPr>
        <w:t>Халикеево</w:t>
      </w:r>
      <w:r w:rsidR="001F0308" w:rsidRPr="00E545B9">
        <w:rPr>
          <w:rFonts w:cs="Arial"/>
          <w:sz w:val="24"/>
          <w:shd w:val="clear" w:color="auto" w:fill="FFFFFF"/>
        </w:rPr>
        <w:t xml:space="preserve"> является административным центром муниципального образования – сельское поселение </w:t>
      </w:r>
      <w:r w:rsidR="00F564C0" w:rsidRPr="00E545B9">
        <w:rPr>
          <w:rFonts w:cs="Arial"/>
          <w:sz w:val="24"/>
          <w:shd w:val="clear" w:color="auto" w:fill="FFFFFF"/>
        </w:rPr>
        <w:t>Халикеевский</w:t>
      </w:r>
      <w:r w:rsidR="001F0308" w:rsidRPr="00E545B9">
        <w:rPr>
          <w:rFonts w:cs="Arial"/>
          <w:sz w:val="24"/>
          <w:shd w:val="clear" w:color="auto" w:fill="FFFFFF"/>
        </w:rPr>
        <w:t xml:space="preserve"> сельсовет. Границами с </w:t>
      </w:r>
      <w:r w:rsidR="00522EBB" w:rsidRPr="00E545B9">
        <w:rPr>
          <w:rFonts w:cs="Arial"/>
          <w:sz w:val="24"/>
          <w:shd w:val="clear" w:color="auto" w:fill="FFFFFF"/>
        </w:rPr>
        <w:t>севера</w:t>
      </w:r>
      <w:r w:rsidR="00E545B9" w:rsidRPr="00E545B9">
        <w:rPr>
          <w:rFonts w:cs="Arial"/>
          <w:sz w:val="24"/>
          <w:shd w:val="clear" w:color="auto" w:fill="FFFFFF"/>
        </w:rPr>
        <w:t>, запада и востока</w:t>
      </w:r>
      <w:r w:rsidR="00522EBB" w:rsidRPr="00E545B9">
        <w:rPr>
          <w:rFonts w:cs="Arial"/>
          <w:sz w:val="24"/>
          <w:shd w:val="clear" w:color="auto" w:fill="FFFFFF"/>
        </w:rPr>
        <w:t xml:space="preserve"> </w:t>
      </w:r>
      <w:r w:rsidR="001F0308" w:rsidRPr="00E545B9">
        <w:rPr>
          <w:rFonts w:cs="Arial"/>
          <w:sz w:val="24"/>
          <w:shd w:val="clear" w:color="auto" w:fill="FFFFFF"/>
        </w:rPr>
        <w:t>явля</w:t>
      </w:r>
      <w:r w:rsidR="00E545B9" w:rsidRPr="00E545B9">
        <w:rPr>
          <w:rFonts w:cs="Arial"/>
          <w:sz w:val="24"/>
          <w:shd w:val="clear" w:color="auto" w:fill="FFFFFF"/>
        </w:rPr>
        <w:t>ю</w:t>
      </w:r>
      <w:r w:rsidR="001F0308" w:rsidRPr="00E545B9">
        <w:rPr>
          <w:rFonts w:cs="Arial"/>
          <w:sz w:val="24"/>
          <w:shd w:val="clear" w:color="auto" w:fill="FFFFFF"/>
        </w:rPr>
        <w:t xml:space="preserve">тся </w:t>
      </w:r>
      <w:r w:rsidR="00E545B9" w:rsidRPr="00E545B9">
        <w:rPr>
          <w:rFonts w:cs="Arial"/>
          <w:sz w:val="24"/>
          <w:shd w:val="clear" w:color="auto" w:fill="FFFFFF"/>
        </w:rPr>
        <w:t>земли Халикеевского сельсовета</w:t>
      </w:r>
      <w:r w:rsidR="001F0308" w:rsidRPr="00E545B9">
        <w:rPr>
          <w:rFonts w:cs="Arial"/>
          <w:sz w:val="24"/>
          <w:shd w:val="clear" w:color="auto" w:fill="FFFFFF"/>
        </w:rPr>
        <w:t>,</w:t>
      </w:r>
      <w:r w:rsidR="005E0232" w:rsidRPr="00E545B9">
        <w:rPr>
          <w:rFonts w:cs="Arial"/>
          <w:sz w:val="24"/>
          <w:shd w:val="clear" w:color="auto" w:fill="FFFFFF"/>
        </w:rPr>
        <w:t xml:space="preserve"> с </w:t>
      </w:r>
      <w:r w:rsidR="00E545B9" w:rsidRPr="00E545B9">
        <w:rPr>
          <w:rFonts w:cs="Arial"/>
          <w:sz w:val="24"/>
          <w:shd w:val="clear" w:color="auto" w:fill="FFFFFF"/>
        </w:rPr>
        <w:t>юга</w:t>
      </w:r>
      <w:r w:rsidR="005E0232" w:rsidRPr="00E545B9">
        <w:rPr>
          <w:rFonts w:cs="Arial"/>
          <w:sz w:val="24"/>
          <w:shd w:val="clear" w:color="auto" w:fill="FFFFFF"/>
        </w:rPr>
        <w:t xml:space="preserve"> – </w:t>
      </w:r>
      <w:r w:rsidR="00E545B9" w:rsidRPr="00E545B9">
        <w:rPr>
          <w:rFonts w:cs="Arial"/>
          <w:sz w:val="24"/>
          <w:shd w:val="clear" w:color="auto" w:fill="FFFFFF"/>
        </w:rPr>
        <w:t>населенный пункт Сары-Елга</w:t>
      </w:r>
      <w:r w:rsidRPr="00E545B9">
        <w:rPr>
          <w:rFonts w:cs="Arial"/>
          <w:sz w:val="24"/>
          <w:shd w:val="clear" w:color="auto" w:fill="FFFFFF"/>
        </w:rPr>
        <w:t>.</w:t>
      </w:r>
    </w:p>
    <w:p w:rsidR="00D73CC9" w:rsidRPr="00E545B9" w:rsidRDefault="001F0308" w:rsidP="00E545B9">
      <w:pPr>
        <w:ind w:firstLine="720"/>
        <w:jc w:val="both"/>
        <w:rPr>
          <w:rFonts w:cs="Arial"/>
          <w:sz w:val="24"/>
          <w:shd w:val="clear" w:color="auto" w:fill="FFFFFF"/>
        </w:rPr>
      </w:pPr>
      <w:r w:rsidRPr="00E545B9">
        <w:rPr>
          <w:rFonts w:cs="Arial"/>
          <w:sz w:val="24"/>
          <w:shd w:val="clear" w:color="auto" w:fill="FFFFFF"/>
        </w:rPr>
        <w:t xml:space="preserve">Расстояние до </w:t>
      </w:r>
      <w:r w:rsidR="00E545B9" w:rsidRPr="00E545B9">
        <w:rPr>
          <w:rFonts w:cs="Arial"/>
          <w:sz w:val="24"/>
        </w:rPr>
        <w:t>районного центра (</w:t>
      </w:r>
      <w:hyperlink r:id="rId8" w:tooltip="Стерлибашево" w:history="1">
        <w:r w:rsidR="00E545B9" w:rsidRPr="00E545B9">
          <w:rPr>
            <w:rStyle w:val="af1"/>
            <w:rFonts w:cs="Arial"/>
            <w:color w:val="auto"/>
            <w:sz w:val="24"/>
            <w:u w:val="none"/>
          </w:rPr>
          <w:t>Стерлибашево</w:t>
        </w:r>
      </w:hyperlink>
      <w:r w:rsidR="00E545B9" w:rsidRPr="00E545B9">
        <w:rPr>
          <w:rFonts w:cs="Arial"/>
          <w:sz w:val="24"/>
        </w:rPr>
        <w:t>): 9 км</w:t>
      </w:r>
      <w:r w:rsidRPr="00E545B9">
        <w:rPr>
          <w:rFonts w:cs="Arial"/>
          <w:sz w:val="24"/>
          <w:shd w:val="clear" w:color="auto" w:fill="FFFFFF"/>
        </w:rPr>
        <w:t>,</w:t>
      </w:r>
      <w:r w:rsidR="00E57191" w:rsidRPr="00E545B9">
        <w:rPr>
          <w:rFonts w:cs="Arial"/>
          <w:sz w:val="24"/>
          <w:shd w:val="clear" w:color="auto" w:fill="FFFFFF"/>
        </w:rPr>
        <w:t xml:space="preserve"> </w:t>
      </w:r>
      <w:r w:rsidRPr="00E545B9">
        <w:rPr>
          <w:rFonts w:cs="Arial"/>
          <w:sz w:val="24"/>
          <w:shd w:val="clear" w:color="auto" w:fill="FFFFFF"/>
        </w:rPr>
        <w:t xml:space="preserve">ближайшей ж/д станции </w:t>
      </w:r>
      <w:r w:rsidR="00E545B9" w:rsidRPr="00E545B9">
        <w:rPr>
          <w:rFonts w:cs="Arial"/>
          <w:sz w:val="24"/>
          <w:shd w:val="clear" w:color="auto" w:fill="FFFFFF"/>
        </w:rPr>
        <w:t>(</w:t>
      </w:r>
      <w:hyperlink r:id="rId9" w:tooltip="Стерлитамак (станция)" w:history="1">
        <w:r w:rsidR="00E545B9" w:rsidRPr="00E545B9">
          <w:rPr>
            <w:rStyle w:val="af1"/>
            <w:rFonts w:cs="Arial"/>
            <w:color w:val="auto"/>
            <w:sz w:val="24"/>
            <w:u w:val="none"/>
            <w:shd w:val="clear" w:color="auto" w:fill="FFFFFF"/>
          </w:rPr>
          <w:t>Стерлитамак</w:t>
        </w:r>
      </w:hyperlink>
      <w:r w:rsidR="00E545B9" w:rsidRPr="00E545B9">
        <w:rPr>
          <w:rFonts w:cs="Arial"/>
          <w:sz w:val="24"/>
          <w:shd w:val="clear" w:color="auto" w:fill="FFFFFF"/>
        </w:rPr>
        <w:t>): 67 км</w:t>
      </w:r>
      <w:r w:rsidRPr="00E545B9">
        <w:rPr>
          <w:rFonts w:cs="Arial"/>
          <w:sz w:val="24"/>
          <w:shd w:val="clear" w:color="auto" w:fill="FFFFFF"/>
        </w:rPr>
        <w:t>.</w:t>
      </w:r>
    </w:p>
    <w:p w:rsidR="00F8635D" w:rsidRPr="00747B7C" w:rsidRDefault="00F8635D" w:rsidP="00F8635D">
      <w:pPr>
        <w:ind w:firstLine="720"/>
        <w:jc w:val="both"/>
        <w:rPr>
          <w:rFonts w:cs="Arial"/>
          <w:color w:val="FF0000"/>
          <w:sz w:val="24"/>
          <w:shd w:val="clear" w:color="auto" w:fill="FFFFFF"/>
        </w:rPr>
      </w:pPr>
    </w:p>
    <w:p w:rsidR="005E0232" w:rsidRPr="00E545B9" w:rsidRDefault="005E0232" w:rsidP="005E0232">
      <w:pPr>
        <w:tabs>
          <w:tab w:val="left" w:pos="431"/>
        </w:tabs>
        <w:jc w:val="both"/>
        <w:rPr>
          <w:rFonts w:cs="Arial"/>
          <w:sz w:val="24"/>
          <w:u w:val="single"/>
          <w:shd w:val="clear" w:color="auto" w:fill="FFFFFF"/>
        </w:rPr>
      </w:pPr>
      <w:r w:rsidRPr="00E545B9">
        <w:rPr>
          <w:rFonts w:cs="Arial"/>
          <w:sz w:val="24"/>
          <w:shd w:val="clear" w:color="auto" w:fill="FFFFFF"/>
        </w:rPr>
        <w:t xml:space="preserve">           </w:t>
      </w:r>
      <w:r w:rsidR="000A0EE1" w:rsidRPr="00E545B9">
        <w:rPr>
          <w:rFonts w:cs="Arial"/>
          <w:sz w:val="24"/>
          <w:u w:val="single"/>
          <w:shd w:val="clear" w:color="auto" w:fill="FFFFFF"/>
        </w:rPr>
        <w:t>д</w:t>
      </w:r>
      <w:r w:rsidRPr="00E545B9">
        <w:rPr>
          <w:rFonts w:cs="Arial"/>
          <w:sz w:val="24"/>
          <w:u w:val="single"/>
          <w:shd w:val="clear" w:color="auto" w:fill="FFFFFF"/>
        </w:rPr>
        <w:t>.</w:t>
      </w:r>
      <w:r w:rsidR="00557247" w:rsidRPr="00E545B9">
        <w:rPr>
          <w:rFonts w:cs="Arial"/>
          <w:sz w:val="24"/>
          <w:u w:val="single"/>
          <w:shd w:val="clear" w:color="auto" w:fill="FFFFFF"/>
        </w:rPr>
        <w:t>Сары-Елга</w:t>
      </w:r>
      <w:r w:rsidRPr="00E545B9">
        <w:rPr>
          <w:rFonts w:cs="Arial"/>
          <w:sz w:val="24"/>
          <w:u w:val="single"/>
          <w:shd w:val="clear" w:color="auto" w:fill="FFFFFF"/>
        </w:rPr>
        <w:t xml:space="preserve"> </w:t>
      </w:r>
    </w:p>
    <w:p w:rsidR="005E0232" w:rsidRPr="00E545B9" w:rsidRDefault="005E0232" w:rsidP="00B71C5D">
      <w:pPr>
        <w:ind w:firstLine="709"/>
        <w:rPr>
          <w:rFonts w:cs="Arial"/>
          <w:sz w:val="24"/>
          <w:shd w:val="clear" w:color="auto" w:fill="FFFFFF"/>
        </w:rPr>
      </w:pPr>
      <w:r w:rsidRPr="00E545B9">
        <w:rPr>
          <w:rFonts w:cs="Arial"/>
          <w:sz w:val="24"/>
          <w:shd w:val="clear" w:color="auto" w:fill="FFFFFF"/>
        </w:rPr>
        <w:t xml:space="preserve">Границами деревни </w:t>
      </w:r>
      <w:r w:rsidR="00557247" w:rsidRPr="00E545B9">
        <w:rPr>
          <w:rFonts w:cs="Arial"/>
          <w:sz w:val="24"/>
          <w:shd w:val="clear" w:color="auto" w:fill="FFFFFF"/>
        </w:rPr>
        <w:t>Сары-Елга</w:t>
      </w:r>
      <w:r w:rsidRPr="00E545B9">
        <w:rPr>
          <w:rFonts w:cs="Arial"/>
          <w:sz w:val="24"/>
          <w:shd w:val="clear" w:color="auto" w:fill="FFFFFF"/>
        </w:rPr>
        <w:t xml:space="preserve"> с севера является </w:t>
      </w:r>
      <w:r w:rsidR="00E545B9" w:rsidRPr="00E545B9">
        <w:rPr>
          <w:rFonts w:cs="Arial"/>
          <w:sz w:val="24"/>
          <w:shd w:val="clear" w:color="auto" w:fill="FFFFFF"/>
        </w:rPr>
        <w:t>населенный пункт Халикеево</w:t>
      </w:r>
      <w:r w:rsidR="00B71C5D" w:rsidRPr="00E545B9">
        <w:rPr>
          <w:rFonts w:cs="Arial"/>
          <w:sz w:val="24"/>
          <w:shd w:val="clear" w:color="auto" w:fill="FFFFFF"/>
        </w:rPr>
        <w:t xml:space="preserve">, с </w:t>
      </w:r>
      <w:r w:rsidR="000A0EE1" w:rsidRPr="00E545B9">
        <w:rPr>
          <w:rFonts w:cs="Arial"/>
          <w:sz w:val="24"/>
          <w:shd w:val="clear" w:color="auto" w:fill="FFFFFF"/>
        </w:rPr>
        <w:t>запада</w:t>
      </w:r>
      <w:r w:rsidR="00E545B9" w:rsidRPr="00E545B9">
        <w:rPr>
          <w:rFonts w:cs="Arial"/>
          <w:sz w:val="24"/>
          <w:shd w:val="clear" w:color="auto" w:fill="FFFFFF"/>
        </w:rPr>
        <w:t xml:space="preserve"> </w:t>
      </w:r>
      <w:r w:rsidR="000A0EE1" w:rsidRPr="00E545B9">
        <w:rPr>
          <w:rFonts w:cs="Arial"/>
          <w:sz w:val="24"/>
          <w:shd w:val="clear" w:color="auto" w:fill="FFFFFF"/>
        </w:rPr>
        <w:t>–</w:t>
      </w:r>
      <w:r w:rsidRPr="00E545B9">
        <w:rPr>
          <w:rFonts w:cs="Arial"/>
          <w:sz w:val="24"/>
          <w:shd w:val="clear" w:color="auto" w:fill="FFFFFF"/>
        </w:rPr>
        <w:t xml:space="preserve"> </w:t>
      </w:r>
      <w:r w:rsidR="00E545B9" w:rsidRPr="00E545B9">
        <w:rPr>
          <w:rFonts w:cs="Arial"/>
          <w:sz w:val="24"/>
          <w:shd w:val="clear" w:color="auto" w:fill="FFFFFF"/>
        </w:rPr>
        <w:t>река Кундряк</w:t>
      </w:r>
      <w:r w:rsidRPr="00E545B9">
        <w:rPr>
          <w:rFonts w:cs="Arial"/>
          <w:sz w:val="24"/>
          <w:shd w:val="clear" w:color="auto" w:fill="FFFFFF"/>
        </w:rPr>
        <w:t>, с юга</w:t>
      </w:r>
      <w:r w:rsidR="00E545B9" w:rsidRPr="00E545B9">
        <w:rPr>
          <w:rFonts w:cs="Arial"/>
          <w:sz w:val="24"/>
          <w:shd w:val="clear" w:color="auto" w:fill="FFFFFF"/>
        </w:rPr>
        <w:t xml:space="preserve"> и востока</w:t>
      </w:r>
      <w:r w:rsidRPr="00E545B9">
        <w:rPr>
          <w:rFonts w:cs="Arial"/>
          <w:sz w:val="24"/>
          <w:shd w:val="clear" w:color="auto" w:fill="FFFFFF"/>
        </w:rPr>
        <w:t xml:space="preserve"> явля</w:t>
      </w:r>
      <w:r w:rsidR="00E545B9" w:rsidRPr="00E545B9">
        <w:rPr>
          <w:rFonts w:cs="Arial"/>
          <w:sz w:val="24"/>
          <w:shd w:val="clear" w:color="auto" w:fill="FFFFFF"/>
        </w:rPr>
        <w:t>ю</w:t>
      </w:r>
      <w:r w:rsidRPr="00E545B9">
        <w:rPr>
          <w:rFonts w:cs="Arial"/>
          <w:sz w:val="24"/>
          <w:shd w:val="clear" w:color="auto" w:fill="FFFFFF"/>
        </w:rPr>
        <w:t xml:space="preserve">тся </w:t>
      </w:r>
      <w:r w:rsidR="00E545B9" w:rsidRPr="00E545B9">
        <w:rPr>
          <w:rFonts w:cs="Arial"/>
          <w:sz w:val="24"/>
          <w:shd w:val="clear" w:color="auto" w:fill="FFFFFF"/>
        </w:rPr>
        <w:t>земли Халикеевского сельсовета</w:t>
      </w:r>
      <w:r w:rsidRPr="00E545B9">
        <w:rPr>
          <w:rFonts w:cs="Arial"/>
          <w:sz w:val="24"/>
          <w:shd w:val="clear" w:color="auto" w:fill="FFFFFF"/>
        </w:rPr>
        <w:t>.</w:t>
      </w:r>
    </w:p>
    <w:p w:rsidR="005E0232" w:rsidRPr="00E545B9" w:rsidRDefault="005E0232" w:rsidP="005E0232">
      <w:pPr>
        <w:ind w:firstLine="720"/>
        <w:jc w:val="both"/>
        <w:rPr>
          <w:rFonts w:cs="Arial"/>
          <w:sz w:val="24"/>
          <w:shd w:val="clear" w:color="auto" w:fill="FFFFFF"/>
        </w:rPr>
      </w:pPr>
      <w:r w:rsidRPr="00E545B9">
        <w:rPr>
          <w:rFonts w:cs="Arial"/>
          <w:sz w:val="24"/>
          <w:shd w:val="clear" w:color="auto" w:fill="FFFFFF"/>
        </w:rPr>
        <w:t xml:space="preserve">Расстояние до районного центра </w:t>
      </w:r>
      <w:r w:rsidR="00E545B9" w:rsidRPr="00E545B9">
        <w:rPr>
          <w:rFonts w:cs="Arial"/>
          <w:sz w:val="24"/>
          <w:shd w:val="clear" w:color="auto" w:fill="FFFFFF"/>
        </w:rPr>
        <w:t>(</w:t>
      </w:r>
      <w:hyperlink r:id="rId10" w:tooltip="Стерлибашево" w:history="1">
        <w:r w:rsidR="00E545B9" w:rsidRPr="00E545B9">
          <w:rPr>
            <w:rStyle w:val="af1"/>
            <w:rFonts w:cs="Arial"/>
            <w:color w:val="auto"/>
            <w:sz w:val="24"/>
            <w:u w:val="none"/>
            <w:shd w:val="clear" w:color="auto" w:fill="FFFFFF"/>
          </w:rPr>
          <w:t>Стерлибашево</w:t>
        </w:r>
      </w:hyperlink>
      <w:r w:rsidR="00E545B9" w:rsidRPr="00E545B9">
        <w:rPr>
          <w:rFonts w:cs="Arial"/>
          <w:sz w:val="24"/>
          <w:shd w:val="clear" w:color="auto" w:fill="FFFFFF"/>
        </w:rPr>
        <w:t>): 12 км</w:t>
      </w:r>
      <w:r w:rsidRPr="00E545B9">
        <w:rPr>
          <w:rFonts w:cs="Arial"/>
          <w:sz w:val="24"/>
          <w:shd w:val="clear" w:color="auto" w:fill="FFFFFF"/>
        </w:rPr>
        <w:t xml:space="preserve">, центра сельсовета </w:t>
      </w:r>
      <w:r w:rsidR="00E545B9" w:rsidRPr="00E545B9">
        <w:rPr>
          <w:rFonts w:cs="Arial"/>
          <w:sz w:val="24"/>
          <w:shd w:val="clear" w:color="auto" w:fill="FFFFFF"/>
        </w:rPr>
        <w:t>(</w:t>
      </w:r>
      <w:hyperlink r:id="rId11" w:tooltip="Халикеево" w:history="1">
        <w:r w:rsidR="00E545B9" w:rsidRPr="00E545B9">
          <w:rPr>
            <w:rStyle w:val="af1"/>
            <w:rFonts w:cs="Arial"/>
            <w:color w:val="auto"/>
            <w:sz w:val="24"/>
            <w:u w:val="none"/>
            <w:shd w:val="clear" w:color="auto" w:fill="FFFFFF"/>
          </w:rPr>
          <w:t>Халикеево</w:t>
        </w:r>
      </w:hyperlink>
      <w:r w:rsidR="00E545B9" w:rsidRPr="00E545B9">
        <w:rPr>
          <w:rFonts w:cs="Arial"/>
          <w:sz w:val="24"/>
          <w:shd w:val="clear" w:color="auto" w:fill="FFFFFF"/>
        </w:rPr>
        <w:t xml:space="preserve">): 3 км, </w:t>
      </w:r>
      <w:r w:rsidRPr="00E545B9">
        <w:rPr>
          <w:rFonts w:cs="Arial"/>
          <w:sz w:val="24"/>
          <w:shd w:val="clear" w:color="auto" w:fill="FFFFFF"/>
        </w:rPr>
        <w:t xml:space="preserve">ближайшей ж/д станции </w:t>
      </w:r>
      <w:r w:rsidR="00E545B9" w:rsidRPr="00E545B9">
        <w:rPr>
          <w:rFonts w:cs="Arial"/>
          <w:sz w:val="24"/>
          <w:shd w:val="clear" w:color="auto" w:fill="FFFFFF"/>
        </w:rPr>
        <w:t>(</w:t>
      </w:r>
      <w:hyperlink r:id="rId12" w:tooltip="Стерлитамак (станция)" w:history="1">
        <w:r w:rsidR="00E545B9" w:rsidRPr="00E545B9">
          <w:rPr>
            <w:rStyle w:val="af1"/>
            <w:rFonts w:cs="Arial"/>
            <w:color w:val="auto"/>
            <w:sz w:val="24"/>
            <w:u w:val="none"/>
            <w:shd w:val="clear" w:color="auto" w:fill="FFFFFF"/>
          </w:rPr>
          <w:t>Стерлитамак</w:t>
        </w:r>
      </w:hyperlink>
      <w:r w:rsidR="00E545B9" w:rsidRPr="00E545B9">
        <w:rPr>
          <w:rFonts w:cs="Arial"/>
          <w:sz w:val="24"/>
          <w:shd w:val="clear" w:color="auto" w:fill="FFFFFF"/>
        </w:rPr>
        <w:t>): 70 км</w:t>
      </w:r>
      <w:r w:rsidRPr="00E545B9">
        <w:rPr>
          <w:rFonts w:cs="Arial"/>
          <w:sz w:val="24"/>
          <w:shd w:val="clear" w:color="auto" w:fill="FFFFFF"/>
        </w:rPr>
        <w:t>.</w:t>
      </w:r>
    </w:p>
    <w:p w:rsidR="001F0308" w:rsidRPr="00E545B9" w:rsidRDefault="001F0308" w:rsidP="005E0232">
      <w:pPr>
        <w:jc w:val="both"/>
        <w:rPr>
          <w:rFonts w:cs="Arial"/>
          <w:sz w:val="24"/>
          <w:shd w:val="clear" w:color="auto" w:fill="FFFFFF"/>
        </w:rPr>
      </w:pPr>
    </w:p>
    <w:p w:rsidR="001F0308" w:rsidRPr="00E545B9" w:rsidRDefault="00EC7178" w:rsidP="001F0308">
      <w:pPr>
        <w:ind w:firstLine="720"/>
        <w:jc w:val="both"/>
        <w:rPr>
          <w:rFonts w:cs="Arial"/>
          <w:sz w:val="24"/>
          <w:u w:val="single"/>
          <w:shd w:val="clear" w:color="auto" w:fill="FFFFFF"/>
        </w:rPr>
      </w:pPr>
      <w:r w:rsidRPr="00E545B9">
        <w:rPr>
          <w:rFonts w:cs="Arial"/>
          <w:sz w:val="24"/>
          <w:u w:val="single"/>
          <w:shd w:val="clear" w:color="auto" w:fill="FFFFFF"/>
        </w:rPr>
        <w:t>с</w:t>
      </w:r>
      <w:r w:rsidR="000A0EE1" w:rsidRPr="00E545B9">
        <w:rPr>
          <w:rFonts w:cs="Arial"/>
          <w:sz w:val="24"/>
          <w:u w:val="single"/>
          <w:shd w:val="clear" w:color="auto" w:fill="FFFFFF"/>
        </w:rPr>
        <w:t>.</w:t>
      </w:r>
      <w:r w:rsidR="00557247" w:rsidRPr="00E545B9">
        <w:rPr>
          <w:rFonts w:cs="Arial"/>
          <w:sz w:val="24"/>
          <w:u w:val="single"/>
          <w:shd w:val="clear" w:color="auto" w:fill="FFFFFF"/>
        </w:rPr>
        <w:t>Амирово</w:t>
      </w:r>
    </w:p>
    <w:p w:rsidR="00D44E7F" w:rsidRPr="00E545B9" w:rsidRDefault="000A0EE1" w:rsidP="001F0308">
      <w:pPr>
        <w:jc w:val="both"/>
        <w:rPr>
          <w:rFonts w:cs="Arial"/>
          <w:sz w:val="24"/>
          <w:shd w:val="clear" w:color="auto" w:fill="FFFFFF"/>
        </w:rPr>
      </w:pPr>
      <w:r w:rsidRPr="00E545B9">
        <w:rPr>
          <w:rFonts w:cs="Arial"/>
          <w:sz w:val="24"/>
          <w:shd w:val="clear" w:color="auto" w:fill="FFFFFF"/>
        </w:rPr>
        <w:t xml:space="preserve">          </w:t>
      </w:r>
      <w:r w:rsidR="001F0308" w:rsidRPr="00E545B9">
        <w:rPr>
          <w:rFonts w:cs="Arial"/>
          <w:sz w:val="24"/>
          <w:shd w:val="clear" w:color="auto" w:fill="FFFFFF"/>
        </w:rPr>
        <w:t xml:space="preserve"> Границы деревни </w:t>
      </w:r>
      <w:r w:rsidR="00557247" w:rsidRPr="00E545B9">
        <w:rPr>
          <w:rFonts w:cs="Arial"/>
          <w:sz w:val="24"/>
          <w:shd w:val="clear" w:color="auto" w:fill="FFFFFF"/>
        </w:rPr>
        <w:t>Амирово</w:t>
      </w:r>
      <w:r w:rsidR="001F0308" w:rsidRPr="00E545B9">
        <w:rPr>
          <w:rFonts w:cs="Arial"/>
          <w:sz w:val="24"/>
          <w:shd w:val="clear" w:color="auto" w:fill="FFFFFF"/>
        </w:rPr>
        <w:t xml:space="preserve"> с </w:t>
      </w:r>
      <w:r w:rsidR="00892949" w:rsidRPr="00E545B9">
        <w:rPr>
          <w:rFonts w:cs="Arial"/>
          <w:sz w:val="24"/>
          <w:shd w:val="clear" w:color="auto" w:fill="FFFFFF"/>
        </w:rPr>
        <w:t>севера</w:t>
      </w:r>
      <w:r w:rsidR="00E545B9" w:rsidRPr="00E545B9">
        <w:rPr>
          <w:rFonts w:cs="Arial"/>
          <w:sz w:val="24"/>
          <w:shd w:val="clear" w:color="auto" w:fill="FFFFFF"/>
        </w:rPr>
        <w:t xml:space="preserve"> </w:t>
      </w:r>
      <w:r w:rsidRPr="00E545B9">
        <w:rPr>
          <w:rFonts w:cs="Arial"/>
          <w:sz w:val="24"/>
          <w:shd w:val="clear" w:color="auto" w:fill="FFFFFF"/>
        </w:rPr>
        <w:t>–</w:t>
      </w:r>
      <w:r w:rsidR="001F0308" w:rsidRPr="00E545B9">
        <w:rPr>
          <w:rFonts w:cs="Arial"/>
          <w:sz w:val="24"/>
          <w:shd w:val="clear" w:color="auto" w:fill="FFFFFF"/>
        </w:rPr>
        <w:t xml:space="preserve"> </w:t>
      </w:r>
      <w:r w:rsidRPr="00E545B9">
        <w:rPr>
          <w:rFonts w:cs="Arial"/>
          <w:sz w:val="24"/>
          <w:shd w:val="clear" w:color="auto" w:fill="FFFFFF"/>
        </w:rPr>
        <w:t xml:space="preserve">река </w:t>
      </w:r>
      <w:r w:rsidR="00E545B9" w:rsidRPr="00E545B9">
        <w:rPr>
          <w:rFonts w:cs="Arial"/>
          <w:sz w:val="24"/>
          <w:shd w:val="clear" w:color="auto" w:fill="FFFFFF"/>
        </w:rPr>
        <w:t>Бардашлы</w:t>
      </w:r>
      <w:r w:rsidR="001F0308" w:rsidRPr="00E545B9">
        <w:rPr>
          <w:rFonts w:cs="Arial"/>
          <w:sz w:val="24"/>
          <w:shd w:val="clear" w:color="auto" w:fill="FFFFFF"/>
        </w:rPr>
        <w:t xml:space="preserve">, с </w:t>
      </w:r>
      <w:r w:rsidR="00E545B9" w:rsidRPr="00E545B9">
        <w:rPr>
          <w:rFonts w:cs="Arial"/>
          <w:sz w:val="24"/>
          <w:shd w:val="clear" w:color="auto" w:fill="FFFFFF"/>
        </w:rPr>
        <w:t>юга</w:t>
      </w:r>
      <w:r w:rsidR="00892949" w:rsidRPr="00E545B9">
        <w:rPr>
          <w:rFonts w:cs="Arial"/>
          <w:sz w:val="24"/>
          <w:shd w:val="clear" w:color="auto" w:fill="FFFFFF"/>
        </w:rPr>
        <w:t xml:space="preserve"> – </w:t>
      </w:r>
      <w:r w:rsidR="00E545B9" w:rsidRPr="00E545B9">
        <w:rPr>
          <w:rFonts w:cs="Arial"/>
          <w:sz w:val="24"/>
          <w:shd w:val="clear" w:color="auto" w:fill="FFFFFF"/>
        </w:rPr>
        <w:t>река Кайдалы, с запада и востока – земли Халикеевского сельсовета</w:t>
      </w:r>
      <w:r w:rsidR="001F0308" w:rsidRPr="00E545B9">
        <w:rPr>
          <w:rFonts w:cs="Arial"/>
          <w:sz w:val="24"/>
          <w:shd w:val="clear" w:color="auto" w:fill="FFFFFF"/>
        </w:rPr>
        <w:t xml:space="preserve">. </w:t>
      </w:r>
    </w:p>
    <w:p w:rsidR="001F0308" w:rsidRPr="00747B7C" w:rsidRDefault="00D44E7F" w:rsidP="001F0308">
      <w:pPr>
        <w:jc w:val="both"/>
        <w:rPr>
          <w:rFonts w:cs="Arial"/>
          <w:color w:val="FF0000"/>
          <w:sz w:val="24"/>
          <w:shd w:val="clear" w:color="auto" w:fill="FFFFFF"/>
        </w:rPr>
      </w:pPr>
      <w:r w:rsidRPr="00747B7C">
        <w:rPr>
          <w:rFonts w:cs="Arial"/>
          <w:color w:val="FF0000"/>
          <w:sz w:val="24"/>
          <w:shd w:val="clear" w:color="auto" w:fill="FFFFFF"/>
        </w:rPr>
        <w:t xml:space="preserve">          </w:t>
      </w:r>
      <w:r w:rsidR="001F0308" w:rsidRPr="00E545B9">
        <w:rPr>
          <w:rFonts w:cs="Arial"/>
          <w:sz w:val="24"/>
          <w:shd w:val="clear" w:color="auto" w:fill="FFFFFF"/>
        </w:rPr>
        <w:t xml:space="preserve">Расстояние до районного центра </w:t>
      </w:r>
      <w:r w:rsidR="00E545B9" w:rsidRPr="00E545B9">
        <w:rPr>
          <w:rFonts w:cs="Arial"/>
          <w:sz w:val="24"/>
          <w:shd w:val="clear" w:color="auto" w:fill="FFFFFF"/>
        </w:rPr>
        <w:t>(</w:t>
      </w:r>
      <w:hyperlink r:id="rId13" w:tooltip="Стерлибашево" w:history="1">
        <w:r w:rsidR="00E545B9" w:rsidRPr="00E545B9">
          <w:rPr>
            <w:rStyle w:val="af1"/>
            <w:rFonts w:cs="Arial"/>
            <w:color w:val="auto"/>
            <w:sz w:val="24"/>
            <w:u w:val="none"/>
            <w:shd w:val="clear" w:color="auto" w:fill="FFFFFF"/>
          </w:rPr>
          <w:t>Стерлибашево</w:t>
        </w:r>
      </w:hyperlink>
      <w:r w:rsidR="00E545B9" w:rsidRPr="00E545B9">
        <w:rPr>
          <w:rFonts w:cs="Arial"/>
          <w:sz w:val="24"/>
          <w:shd w:val="clear" w:color="auto" w:fill="FFFFFF"/>
        </w:rPr>
        <w:t>): 15 км</w:t>
      </w:r>
      <w:r w:rsidR="001F0308" w:rsidRPr="00E545B9">
        <w:rPr>
          <w:rFonts w:cs="Arial"/>
          <w:sz w:val="24"/>
          <w:shd w:val="clear" w:color="auto" w:fill="FFFFFF"/>
        </w:rPr>
        <w:t>,</w:t>
      </w:r>
      <w:r w:rsidRPr="00E545B9">
        <w:rPr>
          <w:rFonts w:cs="Arial"/>
          <w:sz w:val="24"/>
          <w:shd w:val="clear" w:color="auto" w:fill="FFFFFF"/>
        </w:rPr>
        <w:t xml:space="preserve"> центра сельсовета </w:t>
      </w:r>
      <w:r w:rsidR="00E545B9" w:rsidRPr="00E545B9">
        <w:rPr>
          <w:rFonts w:cs="Arial"/>
          <w:sz w:val="24"/>
          <w:shd w:val="clear" w:color="auto" w:fill="FFFFFF"/>
        </w:rPr>
        <w:t>(</w:t>
      </w:r>
      <w:hyperlink r:id="rId14" w:tooltip="Халикеево" w:history="1">
        <w:r w:rsidR="00E545B9" w:rsidRPr="00E545B9">
          <w:rPr>
            <w:rStyle w:val="af1"/>
            <w:rFonts w:cs="Arial"/>
            <w:color w:val="auto"/>
            <w:sz w:val="24"/>
            <w:u w:val="none"/>
            <w:shd w:val="clear" w:color="auto" w:fill="FFFFFF"/>
          </w:rPr>
          <w:t>Халикеево</w:t>
        </w:r>
      </w:hyperlink>
      <w:r w:rsidR="00E545B9" w:rsidRPr="00E545B9">
        <w:rPr>
          <w:rFonts w:cs="Arial"/>
          <w:sz w:val="24"/>
          <w:shd w:val="clear" w:color="auto" w:fill="FFFFFF"/>
        </w:rPr>
        <w:t>): 6 км</w:t>
      </w:r>
      <w:r w:rsidRPr="00E545B9">
        <w:rPr>
          <w:rFonts w:cs="Arial"/>
          <w:sz w:val="24"/>
          <w:shd w:val="clear" w:color="auto" w:fill="FFFFFF"/>
        </w:rPr>
        <w:t xml:space="preserve">, </w:t>
      </w:r>
      <w:r w:rsidR="001F0308" w:rsidRPr="00E545B9">
        <w:rPr>
          <w:rFonts w:cs="Arial"/>
          <w:sz w:val="24"/>
          <w:shd w:val="clear" w:color="auto" w:fill="FFFFFF"/>
        </w:rPr>
        <w:t xml:space="preserve"> ближайшей ж/д станции </w:t>
      </w:r>
      <w:r w:rsidR="00E545B9" w:rsidRPr="00E545B9">
        <w:rPr>
          <w:rFonts w:cs="Arial"/>
          <w:sz w:val="24"/>
          <w:shd w:val="clear" w:color="auto" w:fill="FFFFFF"/>
        </w:rPr>
        <w:t>(</w:t>
      </w:r>
      <w:hyperlink r:id="rId15" w:tooltip="Стерлитамак (станция)" w:history="1">
        <w:r w:rsidR="00E545B9" w:rsidRPr="00E545B9">
          <w:rPr>
            <w:rStyle w:val="af1"/>
            <w:rFonts w:cs="Arial"/>
            <w:color w:val="auto"/>
            <w:sz w:val="24"/>
            <w:u w:val="none"/>
            <w:shd w:val="clear" w:color="auto" w:fill="FFFFFF"/>
          </w:rPr>
          <w:t>Стерлитамак</w:t>
        </w:r>
      </w:hyperlink>
      <w:r w:rsidR="00E545B9" w:rsidRPr="00E545B9">
        <w:rPr>
          <w:rFonts w:cs="Arial"/>
          <w:sz w:val="24"/>
          <w:shd w:val="clear" w:color="auto" w:fill="FFFFFF"/>
        </w:rPr>
        <w:t>): 73 км</w:t>
      </w:r>
      <w:r w:rsidR="001F0308" w:rsidRPr="00E545B9">
        <w:rPr>
          <w:rFonts w:cs="Arial"/>
          <w:sz w:val="24"/>
          <w:shd w:val="clear" w:color="auto" w:fill="FFFFFF"/>
        </w:rPr>
        <w:t>.</w:t>
      </w:r>
    </w:p>
    <w:p w:rsidR="001F0308" w:rsidRPr="00747B7C" w:rsidRDefault="001F0308" w:rsidP="005E0232">
      <w:pPr>
        <w:tabs>
          <w:tab w:val="left" w:pos="431"/>
        </w:tabs>
        <w:jc w:val="both"/>
        <w:rPr>
          <w:rFonts w:cs="Arial"/>
          <w:color w:val="FF0000"/>
          <w:sz w:val="24"/>
          <w:shd w:val="clear" w:color="auto" w:fill="FFFFFF"/>
        </w:rPr>
      </w:pPr>
    </w:p>
    <w:p w:rsidR="001F0308" w:rsidRPr="00E545B9" w:rsidRDefault="005E0232" w:rsidP="001F0308">
      <w:pPr>
        <w:jc w:val="both"/>
        <w:rPr>
          <w:rFonts w:cs="Arial"/>
          <w:sz w:val="24"/>
          <w:u w:val="single"/>
          <w:shd w:val="clear" w:color="auto" w:fill="FFFFFF"/>
        </w:rPr>
      </w:pPr>
      <w:r w:rsidRPr="00E545B9">
        <w:rPr>
          <w:rFonts w:cs="Arial"/>
          <w:sz w:val="24"/>
          <w:shd w:val="clear" w:color="auto" w:fill="FFFFFF"/>
        </w:rPr>
        <w:t xml:space="preserve">       </w:t>
      </w:r>
      <w:r w:rsidR="000A0EE1" w:rsidRPr="00E545B9">
        <w:rPr>
          <w:rFonts w:cs="Arial"/>
          <w:sz w:val="24"/>
          <w:shd w:val="clear" w:color="auto" w:fill="FFFFFF"/>
        </w:rPr>
        <w:t xml:space="preserve"> </w:t>
      </w:r>
      <w:r w:rsidR="001F0308" w:rsidRPr="00E545B9">
        <w:rPr>
          <w:rFonts w:cs="Arial"/>
          <w:sz w:val="24"/>
          <w:shd w:val="clear" w:color="auto" w:fill="FFFFFF"/>
        </w:rPr>
        <w:t xml:space="preserve">   </w:t>
      </w:r>
      <w:r w:rsidR="000A0EE1" w:rsidRPr="00E545B9">
        <w:rPr>
          <w:rFonts w:cs="Arial"/>
          <w:sz w:val="24"/>
          <w:u w:val="single"/>
          <w:shd w:val="clear" w:color="auto" w:fill="FFFFFF"/>
        </w:rPr>
        <w:t>д</w:t>
      </w:r>
      <w:r w:rsidR="001F0308" w:rsidRPr="00E545B9">
        <w:rPr>
          <w:rFonts w:cs="Arial"/>
          <w:sz w:val="24"/>
          <w:u w:val="single"/>
          <w:shd w:val="clear" w:color="auto" w:fill="FFFFFF"/>
        </w:rPr>
        <w:t>.</w:t>
      </w:r>
      <w:r w:rsidR="00EC7178" w:rsidRPr="00E545B9">
        <w:rPr>
          <w:rFonts w:cs="Arial"/>
          <w:sz w:val="24"/>
          <w:u w:val="single"/>
          <w:shd w:val="clear" w:color="auto" w:fill="FFFFFF"/>
        </w:rPr>
        <w:t>Акчишма</w:t>
      </w:r>
    </w:p>
    <w:p w:rsidR="00D44E7F" w:rsidRPr="001319D2" w:rsidRDefault="001F0308" w:rsidP="001F0308">
      <w:pPr>
        <w:ind w:firstLine="720"/>
        <w:jc w:val="both"/>
        <w:rPr>
          <w:rFonts w:cs="Arial"/>
          <w:sz w:val="24"/>
          <w:shd w:val="clear" w:color="auto" w:fill="FFFFFF"/>
        </w:rPr>
      </w:pPr>
      <w:r w:rsidRPr="00E545B9">
        <w:rPr>
          <w:rFonts w:cs="Arial"/>
          <w:sz w:val="24"/>
          <w:shd w:val="clear" w:color="auto" w:fill="FFFFFF"/>
        </w:rPr>
        <w:t xml:space="preserve">Границы деревни </w:t>
      </w:r>
      <w:r w:rsidR="001A2C92" w:rsidRPr="00E545B9">
        <w:rPr>
          <w:rFonts w:cs="Arial"/>
          <w:sz w:val="24"/>
          <w:shd w:val="clear" w:color="auto" w:fill="FFFFFF"/>
        </w:rPr>
        <w:t>Акчишма</w:t>
      </w:r>
      <w:r w:rsidRPr="00E545B9">
        <w:rPr>
          <w:rFonts w:cs="Arial"/>
          <w:sz w:val="24"/>
          <w:shd w:val="clear" w:color="auto" w:fill="FFFFFF"/>
        </w:rPr>
        <w:t xml:space="preserve"> с севера</w:t>
      </w:r>
      <w:r w:rsidR="00E545B9" w:rsidRPr="00E545B9">
        <w:rPr>
          <w:rFonts w:cs="Arial"/>
          <w:sz w:val="24"/>
          <w:shd w:val="clear" w:color="auto" w:fill="FFFFFF"/>
        </w:rPr>
        <w:t xml:space="preserve"> </w:t>
      </w:r>
      <w:r w:rsidRPr="00E545B9">
        <w:rPr>
          <w:rFonts w:cs="Arial"/>
          <w:sz w:val="24"/>
          <w:shd w:val="clear" w:color="auto" w:fill="FFFFFF"/>
        </w:rPr>
        <w:t>–</w:t>
      </w:r>
      <w:r w:rsidR="00892949" w:rsidRPr="00E545B9">
        <w:rPr>
          <w:rFonts w:cs="Arial"/>
          <w:sz w:val="24"/>
          <w:shd w:val="clear" w:color="auto" w:fill="FFFFFF"/>
        </w:rPr>
        <w:t xml:space="preserve"> </w:t>
      </w:r>
      <w:r w:rsidR="00E545B9" w:rsidRPr="00E545B9">
        <w:rPr>
          <w:rFonts w:cs="Arial"/>
          <w:sz w:val="24"/>
          <w:shd w:val="clear" w:color="auto" w:fill="FFFFFF"/>
        </w:rPr>
        <w:t>населенный пункт Амирово</w:t>
      </w:r>
      <w:r w:rsidRPr="00E545B9">
        <w:rPr>
          <w:rFonts w:cs="Arial"/>
          <w:sz w:val="24"/>
          <w:shd w:val="clear" w:color="auto" w:fill="FFFFFF"/>
        </w:rPr>
        <w:t xml:space="preserve">, с юга </w:t>
      </w:r>
      <w:r w:rsidR="00E545B9" w:rsidRPr="00E545B9">
        <w:rPr>
          <w:rFonts w:cs="Arial"/>
          <w:sz w:val="24"/>
          <w:shd w:val="clear" w:color="auto" w:fill="FFFFFF"/>
        </w:rPr>
        <w:t xml:space="preserve">и запада </w:t>
      </w:r>
      <w:r w:rsidRPr="00E545B9">
        <w:rPr>
          <w:rFonts w:cs="Arial"/>
          <w:sz w:val="24"/>
          <w:shd w:val="clear" w:color="auto" w:fill="FFFFFF"/>
        </w:rPr>
        <w:t>явля</w:t>
      </w:r>
      <w:r w:rsidR="000A0EE1" w:rsidRPr="00E545B9">
        <w:rPr>
          <w:rFonts w:cs="Arial"/>
          <w:sz w:val="24"/>
          <w:shd w:val="clear" w:color="auto" w:fill="FFFFFF"/>
        </w:rPr>
        <w:t>ют</w:t>
      </w:r>
      <w:r w:rsidR="00892949" w:rsidRPr="00E545B9">
        <w:rPr>
          <w:rFonts w:cs="Arial"/>
          <w:sz w:val="24"/>
          <w:shd w:val="clear" w:color="auto" w:fill="FFFFFF"/>
        </w:rPr>
        <w:t>ся</w:t>
      </w:r>
      <w:r w:rsidRPr="00E545B9">
        <w:rPr>
          <w:rFonts w:cs="Arial"/>
          <w:sz w:val="24"/>
          <w:shd w:val="clear" w:color="auto" w:fill="FFFFFF"/>
        </w:rPr>
        <w:t xml:space="preserve"> </w:t>
      </w:r>
      <w:r w:rsidR="000A0EE1" w:rsidRPr="001319D2">
        <w:rPr>
          <w:rFonts w:cs="Arial"/>
          <w:sz w:val="24"/>
          <w:shd w:val="clear" w:color="auto" w:fill="FFFFFF"/>
        </w:rPr>
        <w:t xml:space="preserve">земли </w:t>
      </w:r>
      <w:r w:rsidR="00E545B9" w:rsidRPr="001319D2">
        <w:rPr>
          <w:rFonts w:cs="Arial"/>
          <w:sz w:val="24"/>
          <w:shd w:val="clear" w:color="auto" w:fill="FFFFFF"/>
        </w:rPr>
        <w:t>Федоровского</w:t>
      </w:r>
      <w:r w:rsidR="000A0EE1" w:rsidRPr="001319D2">
        <w:rPr>
          <w:rFonts w:cs="Arial"/>
          <w:sz w:val="24"/>
          <w:shd w:val="clear" w:color="auto" w:fill="FFFFFF"/>
        </w:rPr>
        <w:t xml:space="preserve"> сельсовета</w:t>
      </w:r>
      <w:r w:rsidR="00E545B9" w:rsidRPr="001319D2">
        <w:rPr>
          <w:rFonts w:cs="Arial"/>
          <w:sz w:val="24"/>
          <w:shd w:val="clear" w:color="auto" w:fill="FFFFFF"/>
        </w:rPr>
        <w:t>, с востока – земли Халикеевского сельсовета.</w:t>
      </w:r>
      <w:r w:rsidRPr="001319D2">
        <w:rPr>
          <w:rFonts w:cs="Arial"/>
          <w:sz w:val="24"/>
          <w:shd w:val="clear" w:color="auto" w:fill="FFFFFF"/>
        </w:rPr>
        <w:t xml:space="preserve"> </w:t>
      </w:r>
    </w:p>
    <w:p w:rsidR="001F0308" w:rsidRPr="00747B7C" w:rsidRDefault="001F0308" w:rsidP="001F0308">
      <w:pPr>
        <w:ind w:firstLine="720"/>
        <w:jc w:val="both"/>
        <w:rPr>
          <w:rFonts w:cs="Arial"/>
          <w:color w:val="FF0000"/>
          <w:sz w:val="24"/>
          <w:shd w:val="clear" w:color="auto" w:fill="FFFFFF"/>
        </w:rPr>
      </w:pPr>
      <w:r w:rsidRPr="001319D2">
        <w:rPr>
          <w:rFonts w:cs="Arial"/>
          <w:sz w:val="24"/>
          <w:shd w:val="clear" w:color="auto" w:fill="FFFFFF"/>
        </w:rPr>
        <w:t xml:space="preserve">Расстояние до районного центра </w:t>
      </w:r>
      <w:r w:rsidR="00E545B9" w:rsidRPr="001319D2">
        <w:rPr>
          <w:rFonts w:cs="Arial"/>
          <w:sz w:val="24"/>
          <w:shd w:val="clear" w:color="auto" w:fill="FFFFFF"/>
        </w:rPr>
        <w:t>(</w:t>
      </w:r>
      <w:hyperlink r:id="rId16" w:tooltip="Стерлибашево" w:history="1">
        <w:r w:rsidR="00E545B9" w:rsidRPr="001319D2">
          <w:rPr>
            <w:rStyle w:val="af1"/>
            <w:rFonts w:cs="Arial"/>
            <w:color w:val="auto"/>
            <w:sz w:val="24"/>
            <w:u w:val="none"/>
            <w:shd w:val="clear" w:color="auto" w:fill="FFFFFF"/>
          </w:rPr>
          <w:t>Стерлибашево</w:t>
        </w:r>
      </w:hyperlink>
      <w:r w:rsidR="00E545B9" w:rsidRPr="001319D2">
        <w:rPr>
          <w:rFonts w:cs="Arial"/>
          <w:sz w:val="24"/>
          <w:shd w:val="clear" w:color="auto" w:fill="FFFFFF"/>
        </w:rPr>
        <w:t>): 17 км</w:t>
      </w:r>
      <w:r w:rsidRPr="001319D2">
        <w:rPr>
          <w:rFonts w:cs="Arial"/>
          <w:sz w:val="24"/>
          <w:shd w:val="clear" w:color="auto" w:fill="FFFFFF"/>
        </w:rPr>
        <w:t>,</w:t>
      </w:r>
      <w:r w:rsidR="00892949" w:rsidRPr="001319D2">
        <w:rPr>
          <w:rFonts w:cs="Arial"/>
          <w:sz w:val="24"/>
          <w:shd w:val="clear" w:color="auto" w:fill="FFFFFF"/>
        </w:rPr>
        <w:t xml:space="preserve"> </w:t>
      </w:r>
      <w:r w:rsidRPr="001319D2">
        <w:rPr>
          <w:rFonts w:cs="Arial"/>
          <w:sz w:val="24"/>
          <w:shd w:val="clear" w:color="auto" w:fill="FFFFFF"/>
        </w:rPr>
        <w:t>центра сельсовета (</w:t>
      </w:r>
      <w:r w:rsidR="00BB1DBB" w:rsidRPr="001319D2">
        <w:rPr>
          <w:rFonts w:cs="Arial"/>
          <w:sz w:val="24"/>
          <w:shd w:val="clear" w:color="auto" w:fill="FFFFFF"/>
        </w:rPr>
        <w:t>Халикеево</w:t>
      </w:r>
      <w:r w:rsidRPr="001319D2">
        <w:rPr>
          <w:rFonts w:cs="Arial"/>
          <w:sz w:val="24"/>
          <w:shd w:val="clear" w:color="auto" w:fill="FFFFFF"/>
        </w:rPr>
        <w:t xml:space="preserve">): </w:t>
      </w:r>
      <w:r w:rsidR="00D44E7F" w:rsidRPr="001319D2">
        <w:rPr>
          <w:rFonts w:cs="Arial"/>
          <w:sz w:val="24"/>
          <w:shd w:val="clear" w:color="auto" w:fill="FFFFFF"/>
        </w:rPr>
        <w:t>8</w:t>
      </w:r>
      <w:r w:rsidRPr="001319D2">
        <w:rPr>
          <w:rFonts w:cs="Arial"/>
          <w:sz w:val="24"/>
          <w:shd w:val="clear" w:color="auto" w:fill="FFFFFF"/>
        </w:rPr>
        <w:t xml:space="preserve"> км,</w:t>
      </w:r>
      <w:r w:rsidR="00892949" w:rsidRPr="001319D2">
        <w:rPr>
          <w:rFonts w:cs="Arial"/>
          <w:sz w:val="24"/>
          <w:shd w:val="clear" w:color="auto" w:fill="FFFFFF"/>
        </w:rPr>
        <w:t xml:space="preserve"> </w:t>
      </w:r>
      <w:r w:rsidRPr="001319D2">
        <w:rPr>
          <w:rFonts w:cs="Arial"/>
          <w:sz w:val="24"/>
          <w:shd w:val="clear" w:color="auto" w:fill="FFFFFF"/>
        </w:rPr>
        <w:t xml:space="preserve">ближайшей ж/д станции </w:t>
      </w:r>
      <w:r w:rsidR="001319D2" w:rsidRPr="001319D2">
        <w:rPr>
          <w:rFonts w:cs="Arial"/>
          <w:sz w:val="24"/>
          <w:shd w:val="clear" w:color="auto" w:fill="FFFFFF"/>
        </w:rPr>
        <w:t>(</w:t>
      </w:r>
      <w:hyperlink r:id="rId17" w:tooltip="Стерлитамак (станция)" w:history="1">
        <w:r w:rsidR="001319D2" w:rsidRPr="001319D2">
          <w:rPr>
            <w:rStyle w:val="af1"/>
            <w:rFonts w:cs="Arial"/>
            <w:color w:val="auto"/>
            <w:sz w:val="24"/>
            <w:u w:val="none"/>
            <w:shd w:val="clear" w:color="auto" w:fill="FFFFFF"/>
          </w:rPr>
          <w:t>Стерлитамак</w:t>
        </w:r>
      </w:hyperlink>
      <w:r w:rsidR="001319D2" w:rsidRPr="001319D2">
        <w:rPr>
          <w:rFonts w:cs="Arial"/>
          <w:sz w:val="24"/>
          <w:shd w:val="clear" w:color="auto" w:fill="FFFFFF"/>
        </w:rPr>
        <w:t>): 75 км</w:t>
      </w:r>
      <w:r w:rsidRPr="001319D2">
        <w:rPr>
          <w:rFonts w:cs="Arial"/>
          <w:sz w:val="24"/>
          <w:shd w:val="clear" w:color="auto" w:fill="FFFFFF"/>
        </w:rPr>
        <w:t>.</w:t>
      </w:r>
    </w:p>
    <w:p w:rsidR="001F0308" w:rsidRPr="00571AEE" w:rsidRDefault="001F0308" w:rsidP="00747B7C">
      <w:pPr>
        <w:jc w:val="both"/>
        <w:rPr>
          <w:rFonts w:cs="Arial"/>
          <w:sz w:val="24"/>
          <w:shd w:val="clear" w:color="auto" w:fill="FFFFFF"/>
        </w:rPr>
      </w:pPr>
    </w:p>
    <w:p w:rsidR="001F0308" w:rsidRPr="00571AEE" w:rsidRDefault="001F0308" w:rsidP="001F0308">
      <w:pPr>
        <w:jc w:val="both"/>
        <w:rPr>
          <w:rFonts w:cs="Arial"/>
          <w:b/>
          <w:sz w:val="24"/>
          <w:shd w:val="clear" w:color="auto" w:fill="FFFFFF"/>
        </w:rPr>
      </w:pPr>
      <w:r w:rsidRPr="00571AEE">
        <w:rPr>
          <w:rFonts w:cs="Arial"/>
          <w:b/>
          <w:sz w:val="24"/>
          <w:shd w:val="clear" w:color="auto" w:fill="FFFFFF"/>
        </w:rPr>
        <w:t xml:space="preserve">  </w:t>
      </w:r>
      <w:r w:rsidR="00F3162C" w:rsidRPr="00571AEE">
        <w:rPr>
          <w:rFonts w:cs="Arial"/>
          <w:b/>
          <w:sz w:val="24"/>
          <w:shd w:val="clear" w:color="auto" w:fill="FFFFFF"/>
        </w:rPr>
        <w:t xml:space="preserve">    </w:t>
      </w:r>
      <w:r w:rsidRPr="00571AEE">
        <w:rPr>
          <w:rFonts w:cs="Arial"/>
          <w:b/>
          <w:sz w:val="24"/>
          <w:shd w:val="clear" w:color="auto" w:fill="FFFFFF"/>
        </w:rPr>
        <w:t xml:space="preserve">     1.3 Существующая застройка.</w:t>
      </w:r>
    </w:p>
    <w:p w:rsidR="001F0308" w:rsidRPr="00747B7C" w:rsidRDefault="001F0308" w:rsidP="001F0308">
      <w:pPr>
        <w:ind w:firstLine="720"/>
        <w:jc w:val="both"/>
        <w:rPr>
          <w:rFonts w:cs="Arial"/>
          <w:color w:val="FF0000"/>
          <w:sz w:val="24"/>
          <w:u w:val="single"/>
          <w:shd w:val="clear" w:color="auto" w:fill="FFFFFF"/>
        </w:rPr>
      </w:pPr>
    </w:p>
    <w:p w:rsidR="001F0308" w:rsidRPr="00571AEE" w:rsidRDefault="00676749" w:rsidP="001F0308">
      <w:pPr>
        <w:ind w:firstLine="720"/>
        <w:jc w:val="both"/>
        <w:rPr>
          <w:rFonts w:cs="Arial"/>
          <w:sz w:val="24"/>
          <w:u w:val="single"/>
          <w:shd w:val="clear" w:color="auto" w:fill="FFFFFF"/>
        </w:rPr>
      </w:pPr>
      <w:r w:rsidRPr="00571AEE">
        <w:rPr>
          <w:rFonts w:cs="Arial"/>
          <w:sz w:val="24"/>
          <w:u w:val="single"/>
          <w:shd w:val="clear" w:color="auto" w:fill="FFFFFF"/>
        </w:rPr>
        <w:t>с.</w:t>
      </w:r>
      <w:r w:rsidR="00BB1DBB" w:rsidRPr="00571AEE">
        <w:rPr>
          <w:rFonts w:cs="Arial"/>
          <w:sz w:val="24"/>
          <w:u w:val="single"/>
          <w:shd w:val="clear" w:color="auto" w:fill="FFFFFF"/>
        </w:rPr>
        <w:t>Халикеево</w:t>
      </w:r>
    </w:p>
    <w:p w:rsidR="00B649F2" w:rsidRPr="00571AEE" w:rsidRDefault="001F0308" w:rsidP="001F0308">
      <w:pPr>
        <w:ind w:firstLine="720"/>
        <w:jc w:val="both"/>
        <w:rPr>
          <w:rFonts w:cs="Arial"/>
          <w:sz w:val="24"/>
          <w:shd w:val="clear" w:color="auto" w:fill="FFFFFF"/>
        </w:rPr>
      </w:pPr>
      <w:r w:rsidRPr="00571AEE">
        <w:rPr>
          <w:rFonts w:cs="Arial"/>
          <w:sz w:val="24"/>
          <w:shd w:val="clear" w:color="auto" w:fill="FFFFFF"/>
        </w:rPr>
        <w:t xml:space="preserve">Существующая планировочная структура села </w:t>
      </w:r>
      <w:r w:rsidR="00BB1DBB" w:rsidRPr="00571AEE">
        <w:rPr>
          <w:rFonts w:cs="Arial"/>
          <w:sz w:val="24"/>
          <w:shd w:val="clear" w:color="auto" w:fill="FFFFFF"/>
        </w:rPr>
        <w:t>Халикеево</w:t>
      </w:r>
      <w:r w:rsidR="00676749" w:rsidRPr="00571AEE">
        <w:rPr>
          <w:rFonts w:cs="Arial"/>
          <w:sz w:val="24"/>
          <w:shd w:val="clear" w:color="auto" w:fill="FFFFFF"/>
        </w:rPr>
        <w:t xml:space="preserve"> продольно-вытянутая с </w:t>
      </w:r>
      <w:r w:rsidR="00571AEE" w:rsidRPr="00571AEE">
        <w:rPr>
          <w:rFonts w:cs="Arial"/>
          <w:sz w:val="24"/>
          <w:shd w:val="clear" w:color="auto" w:fill="FFFFFF"/>
        </w:rPr>
        <w:t>севера</w:t>
      </w:r>
      <w:r w:rsidR="00F3162C" w:rsidRPr="00571AEE">
        <w:rPr>
          <w:rFonts w:cs="Arial"/>
          <w:sz w:val="24"/>
          <w:shd w:val="clear" w:color="auto" w:fill="FFFFFF"/>
        </w:rPr>
        <w:t xml:space="preserve"> на </w:t>
      </w:r>
      <w:r w:rsidR="00571AEE" w:rsidRPr="00571AEE">
        <w:rPr>
          <w:rFonts w:cs="Arial"/>
          <w:sz w:val="24"/>
          <w:shd w:val="clear" w:color="auto" w:fill="FFFFFF"/>
        </w:rPr>
        <w:t>юг</w:t>
      </w:r>
      <w:r w:rsidRPr="00571AEE">
        <w:rPr>
          <w:rFonts w:cs="Arial"/>
          <w:sz w:val="24"/>
          <w:shd w:val="clear" w:color="auto" w:fill="FFFFFF"/>
        </w:rPr>
        <w:t xml:space="preserve">. </w:t>
      </w:r>
      <w:r w:rsidR="00F3162C" w:rsidRPr="00571AEE">
        <w:rPr>
          <w:rFonts w:cs="Arial"/>
          <w:sz w:val="24"/>
          <w:shd w:val="clear" w:color="auto" w:fill="FFFFFF"/>
        </w:rPr>
        <w:t>Общ</w:t>
      </w:r>
      <w:r w:rsidR="00917205" w:rsidRPr="00571AEE">
        <w:rPr>
          <w:rFonts w:cs="Arial"/>
          <w:sz w:val="24"/>
          <w:shd w:val="clear" w:color="auto" w:fill="FFFFFF"/>
        </w:rPr>
        <w:t>е</w:t>
      </w:r>
      <w:r w:rsidR="00F3162C" w:rsidRPr="00571AEE">
        <w:rPr>
          <w:rFonts w:cs="Arial"/>
          <w:sz w:val="24"/>
          <w:shd w:val="clear" w:color="auto" w:fill="FFFFFF"/>
        </w:rPr>
        <w:t xml:space="preserve">ственная застройка расположена </w:t>
      </w:r>
      <w:r w:rsidR="00571AEE" w:rsidRPr="00571AEE">
        <w:rPr>
          <w:rFonts w:cs="Arial"/>
          <w:sz w:val="24"/>
          <w:shd w:val="clear" w:color="auto" w:fill="FFFFFF"/>
        </w:rPr>
        <w:t>в центральной части населенного пункта</w:t>
      </w:r>
      <w:r w:rsidR="00F3162C" w:rsidRPr="00571AEE">
        <w:rPr>
          <w:rFonts w:cs="Arial"/>
          <w:sz w:val="24"/>
          <w:shd w:val="clear" w:color="auto" w:fill="FFFFFF"/>
        </w:rPr>
        <w:t>.</w:t>
      </w:r>
    </w:p>
    <w:p w:rsidR="00F3162C" w:rsidRPr="00571AEE" w:rsidRDefault="00F3162C" w:rsidP="001F0308">
      <w:pPr>
        <w:ind w:firstLine="720"/>
        <w:jc w:val="both"/>
        <w:rPr>
          <w:rFonts w:cs="Arial"/>
          <w:sz w:val="24"/>
          <w:shd w:val="clear" w:color="auto" w:fill="FFFF00"/>
        </w:rPr>
      </w:pPr>
    </w:p>
    <w:p w:rsidR="00B649F2" w:rsidRPr="00571AEE" w:rsidRDefault="00B649F2" w:rsidP="00B649F2">
      <w:pPr>
        <w:ind w:firstLine="720"/>
        <w:jc w:val="both"/>
        <w:rPr>
          <w:rFonts w:cs="Arial"/>
          <w:sz w:val="24"/>
          <w:u w:val="single"/>
          <w:shd w:val="clear" w:color="auto" w:fill="FFFFFF"/>
        </w:rPr>
      </w:pPr>
      <w:r w:rsidRPr="00571AEE">
        <w:rPr>
          <w:rFonts w:cs="Arial"/>
          <w:sz w:val="24"/>
          <w:u w:val="single"/>
          <w:shd w:val="clear" w:color="auto" w:fill="FFFFFF"/>
        </w:rPr>
        <w:t>д.</w:t>
      </w:r>
      <w:r w:rsidR="00557247" w:rsidRPr="00571AEE">
        <w:rPr>
          <w:rFonts w:cs="Arial"/>
          <w:sz w:val="24"/>
          <w:u w:val="single"/>
          <w:shd w:val="clear" w:color="auto" w:fill="FFFFFF"/>
        </w:rPr>
        <w:t>Сары-Елга</w:t>
      </w:r>
    </w:p>
    <w:p w:rsidR="00B649F2" w:rsidRPr="00571AEE" w:rsidRDefault="00B649F2" w:rsidP="00B649F2">
      <w:pPr>
        <w:ind w:firstLine="709"/>
        <w:jc w:val="both"/>
        <w:rPr>
          <w:rFonts w:cs="Arial"/>
          <w:sz w:val="24"/>
          <w:shd w:val="clear" w:color="auto" w:fill="FFFFFF"/>
        </w:rPr>
      </w:pPr>
      <w:r w:rsidRPr="00571AEE">
        <w:rPr>
          <w:rFonts w:cs="Arial"/>
          <w:sz w:val="24"/>
          <w:shd w:val="clear" w:color="auto" w:fill="FFFFFF"/>
        </w:rPr>
        <w:t xml:space="preserve">Существующая планировочная структура деревни </w:t>
      </w:r>
      <w:r w:rsidR="00557247" w:rsidRPr="00571AEE">
        <w:rPr>
          <w:rFonts w:cs="Arial"/>
          <w:sz w:val="24"/>
          <w:shd w:val="clear" w:color="auto" w:fill="FFFFFF"/>
        </w:rPr>
        <w:t>Сары-Елга</w:t>
      </w:r>
      <w:r w:rsidRPr="00571AEE">
        <w:rPr>
          <w:rFonts w:cs="Arial"/>
          <w:sz w:val="24"/>
          <w:shd w:val="clear" w:color="auto" w:fill="FFFFFF"/>
        </w:rPr>
        <w:t xml:space="preserve"> </w:t>
      </w:r>
      <w:r w:rsidR="00571AEE" w:rsidRPr="00571AEE">
        <w:rPr>
          <w:rFonts w:cs="Arial"/>
          <w:sz w:val="24"/>
          <w:shd w:val="clear" w:color="auto" w:fill="FFFFFF"/>
        </w:rPr>
        <w:t>прямоугольной формы</w:t>
      </w:r>
      <w:r w:rsidRPr="00571AEE">
        <w:rPr>
          <w:rFonts w:cs="Arial"/>
          <w:sz w:val="24"/>
          <w:shd w:val="clear" w:color="auto" w:fill="FFFFFF"/>
        </w:rPr>
        <w:t>.</w:t>
      </w:r>
      <w:r w:rsidR="00F3162C" w:rsidRPr="00571AEE">
        <w:rPr>
          <w:rFonts w:cs="Arial"/>
          <w:sz w:val="24"/>
          <w:shd w:val="clear" w:color="auto" w:fill="FFFFFF"/>
        </w:rPr>
        <w:t xml:space="preserve"> Общественная застройка </w:t>
      </w:r>
      <w:r w:rsidR="00917205" w:rsidRPr="00571AEE">
        <w:rPr>
          <w:rFonts w:cs="Arial"/>
          <w:sz w:val="24"/>
          <w:shd w:val="clear" w:color="auto" w:fill="FFFFFF"/>
        </w:rPr>
        <w:t>отсутствует.</w:t>
      </w:r>
    </w:p>
    <w:p w:rsidR="001F0308" w:rsidRPr="00747B7C" w:rsidRDefault="001F0308" w:rsidP="001F0308">
      <w:pPr>
        <w:jc w:val="both"/>
        <w:rPr>
          <w:rFonts w:cs="Arial"/>
          <w:color w:val="FF0000"/>
          <w:sz w:val="24"/>
          <w:u w:val="single"/>
          <w:shd w:val="clear" w:color="auto" w:fill="FFFFFF"/>
        </w:rPr>
      </w:pPr>
    </w:p>
    <w:p w:rsidR="001F0308" w:rsidRPr="00571AEE" w:rsidRDefault="00571AEE" w:rsidP="001F0308">
      <w:pPr>
        <w:ind w:firstLine="720"/>
        <w:jc w:val="both"/>
        <w:rPr>
          <w:rFonts w:cs="Arial"/>
          <w:sz w:val="24"/>
          <w:u w:val="single"/>
          <w:shd w:val="clear" w:color="auto" w:fill="FFFFFF"/>
        </w:rPr>
      </w:pPr>
      <w:r>
        <w:rPr>
          <w:rFonts w:cs="Arial"/>
          <w:sz w:val="24"/>
          <w:u w:val="single"/>
          <w:shd w:val="clear" w:color="auto" w:fill="FFFFFF"/>
        </w:rPr>
        <w:t>с</w:t>
      </w:r>
      <w:r w:rsidR="00676749" w:rsidRPr="00571AEE">
        <w:rPr>
          <w:rFonts w:cs="Arial"/>
          <w:sz w:val="24"/>
          <w:u w:val="single"/>
          <w:shd w:val="clear" w:color="auto" w:fill="FFFFFF"/>
        </w:rPr>
        <w:t>.</w:t>
      </w:r>
      <w:r w:rsidR="00557247" w:rsidRPr="00571AEE">
        <w:rPr>
          <w:rFonts w:cs="Arial"/>
          <w:sz w:val="24"/>
          <w:u w:val="single"/>
          <w:shd w:val="clear" w:color="auto" w:fill="FFFFFF"/>
        </w:rPr>
        <w:t>Амирово</w:t>
      </w:r>
    </w:p>
    <w:p w:rsidR="001F0308" w:rsidRPr="00571AEE" w:rsidRDefault="001F0308" w:rsidP="001F0308">
      <w:pPr>
        <w:ind w:firstLine="720"/>
        <w:jc w:val="both"/>
        <w:rPr>
          <w:rFonts w:cs="Arial"/>
          <w:sz w:val="24"/>
          <w:shd w:val="clear" w:color="auto" w:fill="FFFFFF"/>
        </w:rPr>
      </w:pPr>
      <w:r w:rsidRPr="00571AEE">
        <w:rPr>
          <w:rFonts w:cs="Arial"/>
          <w:sz w:val="24"/>
          <w:shd w:val="clear" w:color="auto" w:fill="FFFFFF"/>
        </w:rPr>
        <w:t xml:space="preserve">Существующая планировочная структура </w:t>
      </w:r>
      <w:r w:rsidR="00571AEE">
        <w:rPr>
          <w:rFonts w:cs="Arial"/>
          <w:sz w:val="24"/>
          <w:shd w:val="clear" w:color="auto" w:fill="FFFFFF"/>
        </w:rPr>
        <w:t>села</w:t>
      </w:r>
      <w:r w:rsidRPr="00571AEE">
        <w:rPr>
          <w:rFonts w:cs="Arial"/>
          <w:sz w:val="24"/>
          <w:shd w:val="clear" w:color="auto" w:fill="FFFFFF"/>
        </w:rPr>
        <w:t xml:space="preserve"> </w:t>
      </w:r>
      <w:r w:rsidR="00557247" w:rsidRPr="00571AEE">
        <w:rPr>
          <w:rFonts w:cs="Arial"/>
          <w:sz w:val="24"/>
          <w:shd w:val="clear" w:color="auto" w:fill="FFFFFF"/>
        </w:rPr>
        <w:t>Амирово</w:t>
      </w:r>
      <w:r w:rsidRPr="00571AEE">
        <w:rPr>
          <w:rFonts w:cs="Arial"/>
          <w:sz w:val="24"/>
          <w:shd w:val="clear" w:color="auto" w:fill="FFFFFF"/>
        </w:rPr>
        <w:t xml:space="preserve"> продольно-вытянутая с </w:t>
      </w:r>
      <w:r w:rsidR="00917205" w:rsidRPr="00571AEE">
        <w:rPr>
          <w:rFonts w:cs="Arial"/>
          <w:sz w:val="24"/>
          <w:shd w:val="clear" w:color="auto" w:fill="FFFFFF"/>
        </w:rPr>
        <w:t>северо-</w:t>
      </w:r>
      <w:r w:rsidR="00571AEE" w:rsidRPr="00571AEE">
        <w:rPr>
          <w:rFonts w:cs="Arial"/>
          <w:sz w:val="24"/>
          <w:shd w:val="clear" w:color="auto" w:fill="FFFFFF"/>
        </w:rPr>
        <w:t>запада</w:t>
      </w:r>
      <w:r w:rsidR="00F3162C" w:rsidRPr="00571AEE">
        <w:rPr>
          <w:rFonts w:cs="Arial"/>
          <w:sz w:val="24"/>
          <w:shd w:val="clear" w:color="auto" w:fill="FFFFFF"/>
        </w:rPr>
        <w:t xml:space="preserve"> на </w:t>
      </w:r>
      <w:r w:rsidR="00917205" w:rsidRPr="00571AEE">
        <w:rPr>
          <w:rFonts w:cs="Arial"/>
          <w:sz w:val="24"/>
          <w:shd w:val="clear" w:color="auto" w:fill="FFFFFF"/>
        </w:rPr>
        <w:t>юго</w:t>
      </w:r>
      <w:r w:rsidR="00F3162C" w:rsidRPr="00571AEE">
        <w:rPr>
          <w:rFonts w:cs="Arial"/>
          <w:sz w:val="24"/>
          <w:shd w:val="clear" w:color="auto" w:fill="FFFFFF"/>
        </w:rPr>
        <w:t>-</w:t>
      </w:r>
      <w:r w:rsidR="00571AEE" w:rsidRPr="00571AEE">
        <w:rPr>
          <w:rFonts w:cs="Arial"/>
          <w:sz w:val="24"/>
          <w:shd w:val="clear" w:color="auto" w:fill="FFFFFF"/>
        </w:rPr>
        <w:t>восток</w:t>
      </w:r>
      <w:r w:rsidRPr="00571AEE">
        <w:rPr>
          <w:rFonts w:cs="Arial"/>
          <w:sz w:val="24"/>
          <w:shd w:val="clear" w:color="auto" w:fill="FFFFFF"/>
        </w:rPr>
        <w:t xml:space="preserve">. Общественная застройка расположена в </w:t>
      </w:r>
      <w:r w:rsidR="00571AEE" w:rsidRPr="00571AEE">
        <w:rPr>
          <w:rFonts w:cs="Arial"/>
          <w:sz w:val="24"/>
          <w:shd w:val="clear" w:color="auto" w:fill="FFFFFF"/>
        </w:rPr>
        <w:t>центральной</w:t>
      </w:r>
      <w:r w:rsidRPr="00571AEE">
        <w:rPr>
          <w:rFonts w:cs="Arial"/>
          <w:sz w:val="24"/>
          <w:shd w:val="clear" w:color="auto" w:fill="FFFFFF"/>
        </w:rPr>
        <w:t xml:space="preserve"> части деревни. </w:t>
      </w:r>
    </w:p>
    <w:p w:rsidR="001F0308" w:rsidRPr="00571AEE" w:rsidRDefault="001F0308" w:rsidP="001F0308">
      <w:pPr>
        <w:ind w:firstLine="720"/>
        <w:jc w:val="both"/>
        <w:rPr>
          <w:rFonts w:cs="Arial"/>
          <w:sz w:val="24"/>
          <w:shd w:val="clear" w:color="auto" w:fill="FFFFFF"/>
        </w:rPr>
      </w:pPr>
    </w:p>
    <w:p w:rsidR="001F0308" w:rsidRPr="00571AEE" w:rsidRDefault="00676749" w:rsidP="001F0308">
      <w:pPr>
        <w:ind w:firstLine="720"/>
        <w:jc w:val="both"/>
        <w:rPr>
          <w:rFonts w:cs="Arial"/>
          <w:sz w:val="24"/>
          <w:u w:val="single"/>
          <w:shd w:val="clear" w:color="auto" w:fill="FFFFFF"/>
        </w:rPr>
      </w:pPr>
      <w:r w:rsidRPr="00571AEE">
        <w:rPr>
          <w:rFonts w:cs="Arial"/>
          <w:sz w:val="24"/>
          <w:u w:val="single"/>
          <w:shd w:val="clear" w:color="auto" w:fill="FFFFFF"/>
        </w:rPr>
        <w:t>д</w:t>
      </w:r>
      <w:r w:rsidR="00554A74" w:rsidRPr="00571AEE">
        <w:rPr>
          <w:rFonts w:cs="Arial"/>
          <w:sz w:val="24"/>
          <w:u w:val="single"/>
          <w:shd w:val="clear" w:color="auto" w:fill="FFFFFF"/>
        </w:rPr>
        <w:t>.</w:t>
      </w:r>
      <w:r w:rsidR="001A2C92" w:rsidRPr="00571AEE">
        <w:rPr>
          <w:rFonts w:cs="Arial"/>
          <w:sz w:val="24"/>
          <w:u w:val="single"/>
          <w:shd w:val="clear" w:color="auto" w:fill="FFFFFF"/>
        </w:rPr>
        <w:t>Акчишма</w:t>
      </w:r>
    </w:p>
    <w:p w:rsidR="00571AEE" w:rsidRPr="00571AEE" w:rsidRDefault="00571AEE" w:rsidP="00571AEE">
      <w:pPr>
        <w:ind w:firstLine="709"/>
        <w:jc w:val="both"/>
        <w:rPr>
          <w:rFonts w:cs="Arial"/>
          <w:sz w:val="24"/>
          <w:shd w:val="clear" w:color="auto" w:fill="FFFFFF"/>
        </w:rPr>
      </w:pPr>
      <w:r w:rsidRPr="00571AEE">
        <w:rPr>
          <w:rFonts w:cs="Arial"/>
          <w:sz w:val="24"/>
          <w:shd w:val="clear" w:color="auto" w:fill="FFFFFF"/>
        </w:rPr>
        <w:t xml:space="preserve">Существующая планировочная структура деревни </w:t>
      </w:r>
      <w:r>
        <w:rPr>
          <w:rFonts w:cs="Arial"/>
          <w:sz w:val="24"/>
          <w:shd w:val="clear" w:color="auto" w:fill="FFFFFF"/>
        </w:rPr>
        <w:t>Акчишма</w:t>
      </w:r>
      <w:r w:rsidRPr="00571AEE">
        <w:rPr>
          <w:rFonts w:cs="Arial"/>
          <w:sz w:val="24"/>
          <w:shd w:val="clear" w:color="auto" w:fill="FFFFFF"/>
        </w:rPr>
        <w:t xml:space="preserve"> прямоугольной формы. Общественная застройка отсутствует.</w:t>
      </w:r>
    </w:p>
    <w:p w:rsidR="001F0308" w:rsidRPr="0000237E" w:rsidRDefault="001F0308" w:rsidP="00571AEE">
      <w:pPr>
        <w:jc w:val="both"/>
        <w:rPr>
          <w:rFonts w:cs="Arial"/>
          <w:sz w:val="24"/>
          <w:shd w:val="clear" w:color="auto" w:fill="FFFFFF"/>
        </w:rPr>
      </w:pPr>
    </w:p>
    <w:p w:rsidR="001F0308" w:rsidRPr="0000237E" w:rsidRDefault="001F0308" w:rsidP="001F0308">
      <w:pPr>
        <w:ind w:firstLine="720"/>
        <w:jc w:val="both"/>
        <w:rPr>
          <w:rFonts w:cs="Arial"/>
          <w:b/>
          <w:sz w:val="24"/>
          <w:shd w:val="clear" w:color="auto" w:fill="FFFFFF"/>
        </w:rPr>
      </w:pPr>
      <w:r w:rsidRPr="0000237E">
        <w:rPr>
          <w:rFonts w:cs="Arial"/>
          <w:b/>
          <w:sz w:val="24"/>
          <w:shd w:val="clear" w:color="auto" w:fill="FFFFFF"/>
        </w:rPr>
        <w:t>1.3.1.Жилая застройка.</w:t>
      </w:r>
    </w:p>
    <w:p w:rsidR="001457E3" w:rsidRDefault="001F0308" w:rsidP="001F0308">
      <w:pPr>
        <w:ind w:firstLine="720"/>
        <w:jc w:val="both"/>
        <w:rPr>
          <w:rFonts w:cs="Arial"/>
          <w:sz w:val="24"/>
          <w:shd w:val="clear" w:color="auto" w:fill="FFFFFF"/>
        </w:rPr>
      </w:pPr>
      <w:r w:rsidRPr="0000237E">
        <w:rPr>
          <w:rFonts w:cs="Arial"/>
          <w:sz w:val="24"/>
          <w:shd w:val="clear" w:color="auto" w:fill="FFFFFF"/>
        </w:rPr>
        <w:t xml:space="preserve">Жилая застройка населенных пунктов </w:t>
      </w:r>
      <w:r w:rsidR="00BB1DBB" w:rsidRPr="0000237E">
        <w:rPr>
          <w:rFonts w:cs="Arial"/>
          <w:sz w:val="24"/>
          <w:shd w:val="clear" w:color="auto" w:fill="FFFFFF"/>
        </w:rPr>
        <w:t>Халикеево</w:t>
      </w:r>
      <w:r w:rsidRPr="0000237E">
        <w:rPr>
          <w:rFonts w:cs="Arial"/>
          <w:sz w:val="24"/>
          <w:shd w:val="clear" w:color="auto" w:fill="FFFFFF"/>
        </w:rPr>
        <w:t xml:space="preserve">, </w:t>
      </w:r>
      <w:proofErr w:type="spellStart"/>
      <w:r w:rsidR="00557247" w:rsidRPr="0000237E">
        <w:rPr>
          <w:rFonts w:cs="Arial"/>
          <w:sz w:val="24"/>
          <w:shd w:val="clear" w:color="auto" w:fill="FFFFFF"/>
        </w:rPr>
        <w:t>Сары-Елга</w:t>
      </w:r>
      <w:proofErr w:type="spellEnd"/>
      <w:r w:rsidRPr="0000237E">
        <w:rPr>
          <w:rFonts w:cs="Arial"/>
          <w:sz w:val="24"/>
          <w:shd w:val="clear" w:color="auto" w:fill="FFFFFF"/>
        </w:rPr>
        <w:t xml:space="preserve">, </w:t>
      </w:r>
      <w:proofErr w:type="spellStart"/>
      <w:r w:rsidR="00557247" w:rsidRPr="0000237E">
        <w:rPr>
          <w:rFonts w:cs="Arial"/>
          <w:sz w:val="24"/>
          <w:shd w:val="clear" w:color="auto" w:fill="FFFFFF"/>
        </w:rPr>
        <w:t>Амирово</w:t>
      </w:r>
      <w:proofErr w:type="spellEnd"/>
      <w:r w:rsidR="0000237E">
        <w:rPr>
          <w:rFonts w:cs="Arial"/>
          <w:sz w:val="24"/>
          <w:shd w:val="clear" w:color="auto" w:fill="FFFFFF"/>
        </w:rPr>
        <w:t xml:space="preserve"> и </w:t>
      </w:r>
      <w:proofErr w:type="spellStart"/>
      <w:r w:rsidR="001A2C92" w:rsidRPr="0000237E">
        <w:rPr>
          <w:rFonts w:cs="Arial"/>
          <w:sz w:val="24"/>
          <w:shd w:val="clear" w:color="auto" w:fill="FFFFFF"/>
        </w:rPr>
        <w:t>Акчишма</w:t>
      </w:r>
      <w:proofErr w:type="spellEnd"/>
      <w:r w:rsidR="0000237E">
        <w:rPr>
          <w:rFonts w:cs="Arial"/>
          <w:sz w:val="24"/>
          <w:shd w:val="clear" w:color="auto" w:fill="FFFFFF"/>
        </w:rPr>
        <w:t xml:space="preserve"> </w:t>
      </w:r>
      <w:r w:rsidRPr="0000237E">
        <w:rPr>
          <w:rFonts w:cs="Arial"/>
          <w:sz w:val="24"/>
          <w:shd w:val="clear" w:color="auto" w:fill="FFFFFF"/>
        </w:rPr>
        <w:t xml:space="preserve">сельского поселения </w:t>
      </w:r>
      <w:proofErr w:type="spellStart"/>
      <w:r w:rsidR="00F564C0" w:rsidRPr="0000237E">
        <w:rPr>
          <w:rFonts w:cs="Arial"/>
          <w:sz w:val="24"/>
          <w:shd w:val="clear" w:color="auto" w:fill="FFFFFF"/>
        </w:rPr>
        <w:t>Халикеевский</w:t>
      </w:r>
      <w:proofErr w:type="spellEnd"/>
      <w:r w:rsidR="001457E3">
        <w:rPr>
          <w:rFonts w:cs="Arial"/>
          <w:sz w:val="24"/>
          <w:shd w:val="clear" w:color="auto" w:fill="FFFFFF"/>
        </w:rPr>
        <w:t xml:space="preserve"> сельсовет представлена жилыми</w:t>
      </w:r>
    </w:p>
    <w:p w:rsidR="001457E3" w:rsidRDefault="001457E3" w:rsidP="001F0308">
      <w:pPr>
        <w:ind w:firstLine="720"/>
        <w:jc w:val="both"/>
        <w:rPr>
          <w:rFonts w:cs="Arial"/>
          <w:sz w:val="24"/>
          <w:shd w:val="clear" w:color="auto" w:fill="FFFFFF"/>
        </w:rPr>
      </w:pPr>
    </w:p>
    <w:p w:rsidR="001F0308" w:rsidRPr="0000237E" w:rsidRDefault="001F0308" w:rsidP="001457E3">
      <w:pPr>
        <w:jc w:val="both"/>
        <w:rPr>
          <w:rFonts w:cs="Arial"/>
          <w:sz w:val="24"/>
          <w:shd w:val="clear" w:color="auto" w:fill="FFFFFF"/>
        </w:rPr>
      </w:pPr>
      <w:r w:rsidRPr="0000237E">
        <w:rPr>
          <w:rFonts w:cs="Arial"/>
          <w:sz w:val="24"/>
          <w:shd w:val="clear" w:color="auto" w:fill="FFFFFF"/>
        </w:rPr>
        <w:t>дом</w:t>
      </w:r>
      <w:r w:rsidR="004C7048" w:rsidRPr="0000237E">
        <w:rPr>
          <w:rFonts w:cs="Arial"/>
          <w:sz w:val="24"/>
          <w:shd w:val="clear" w:color="auto" w:fill="FFFFFF"/>
        </w:rPr>
        <w:t>ами усадебного типа с участками</w:t>
      </w:r>
      <w:r w:rsidRPr="0000237E">
        <w:rPr>
          <w:rFonts w:cs="Arial"/>
          <w:sz w:val="24"/>
          <w:shd w:val="clear" w:color="auto" w:fill="FFFFFF"/>
        </w:rPr>
        <w:t>.</w:t>
      </w:r>
    </w:p>
    <w:p w:rsidR="001F0308" w:rsidRPr="00747B7C" w:rsidRDefault="001F0308" w:rsidP="001F0308">
      <w:pPr>
        <w:ind w:firstLine="720"/>
        <w:jc w:val="both"/>
        <w:rPr>
          <w:rFonts w:cs="Arial"/>
          <w:b/>
          <w:color w:val="FF0000"/>
          <w:sz w:val="24"/>
          <w:shd w:val="clear" w:color="auto" w:fill="FFFFFF"/>
        </w:rPr>
      </w:pPr>
    </w:p>
    <w:p w:rsidR="001F0308" w:rsidRPr="0000237E" w:rsidRDefault="001F0308" w:rsidP="001F0308">
      <w:pPr>
        <w:ind w:firstLine="720"/>
        <w:jc w:val="both"/>
        <w:rPr>
          <w:rFonts w:cs="Arial"/>
          <w:b/>
          <w:sz w:val="24"/>
          <w:shd w:val="clear" w:color="auto" w:fill="FFFFFF"/>
        </w:rPr>
      </w:pPr>
      <w:r w:rsidRPr="0000237E">
        <w:rPr>
          <w:rFonts w:cs="Arial"/>
          <w:b/>
          <w:sz w:val="24"/>
          <w:shd w:val="clear" w:color="auto" w:fill="FFFFFF"/>
        </w:rPr>
        <w:t>1.3.2 Общественная застройка.</w:t>
      </w:r>
    </w:p>
    <w:p w:rsidR="001F0308" w:rsidRPr="0000237E" w:rsidRDefault="001F0308" w:rsidP="001F0308">
      <w:pPr>
        <w:ind w:firstLine="720"/>
        <w:jc w:val="both"/>
        <w:rPr>
          <w:rFonts w:cs="Arial"/>
          <w:sz w:val="24"/>
          <w:u w:val="single"/>
          <w:shd w:val="clear" w:color="auto" w:fill="FFFFFF"/>
        </w:rPr>
      </w:pPr>
    </w:p>
    <w:p w:rsidR="001F0308" w:rsidRPr="0000237E" w:rsidRDefault="004C3F05" w:rsidP="001F0308">
      <w:pPr>
        <w:ind w:firstLine="720"/>
        <w:jc w:val="both"/>
        <w:rPr>
          <w:rFonts w:cs="Arial"/>
          <w:sz w:val="24"/>
          <w:u w:val="single"/>
          <w:shd w:val="clear" w:color="auto" w:fill="FFFFFF"/>
        </w:rPr>
      </w:pPr>
      <w:r w:rsidRPr="0000237E">
        <w:rPr>
          <w:rFonts w:cs="Arial"/>
          <w:sz w:val="24"/>
          <w:u w:val="single"/>
          <w:shd w:val="clear" w:color="auto" w:fill="FFFFFF"/>
        </w:rPr>
        <w:t>с</w:t>
      </w:r>
      <w:r w:rsidR="001F0308" w:rsidRPr="0000237E">
        <w:rPr>
          <w:rFonts w:cs="Arial"/>
          <w:sz w:val="24"/>
          <w:u w:val="single"/>
          <w:shd w:val="clear" w:color="auto" w:fill="FFFFFF"/>
        </w:rPr>
        <w:t xml:space="preserve">. </w:t>
      </w:r>
      <w:r w:rsidR="00BB1DBB" w:rsidRPr="0000237E">
        <w:rPr>
          <w:rFonts w:cs="Arial"/>
          <w:sz w:val="24"/>
          <w:u w:val="single"/>
          <w:shd w:val="clear" w:color="auto" w:fill="FFFFFF"/>
        </w:rPr>
        <w:t>Халикеево</w:t>
      </w:r>
    </w:p>
    <w:p w:rsidR="001F0308" w:rsidRPr="0000237E" w:rsidRDefault="001F0308" w:rsidP="001F0308">
      <w:pPr>
        <w:ind w:firstLine="720"/>
        <w:jc w:val="both"/>
        <w:rPr>
          <w:rFonts w:cs="Arial"/>
          <w:sz w:val="24"/>
          <w:shd w:val="clear" w:color="auto" w:fill="FFFFFF"/>
        </w:rPr>
      </w:pPr>
      <w:r w:rsidRPr="0000237E">
        <w:rPr>
          <w:rFonts w:cs="Arial"/>
          <w:sz w:val="24"/>
          <w:shd w:val="clear" w:color="auto" w:fill="FFFFFF"/>
        </w:rPr>
        <w:t>Экспликация существующих общественных зданий и сооружений представлена на чертеже опорный план.</w:t>
      </w:r>
    </w:p>
    <w:p w:rsidR="001F0308" w:rsidRPr="0000237E" w:rsidRDefault="001F0308" w:rsidP="001F0308">
      <w:pPr>
        <w:ind w:firstLine="720"/>
        <w:jc w:val="both"/>
        <w:rPr>
          <w:rFonts w:cs="Arial"/>
          <w:sz w:val="24"/>
          <w:shd w:val="clear" w:color="auto" w:fill="FFFFFF"/>
        </w:rPr>
      </w:pPr>
      <w:r w:rsidRPr="0000237E">
        <w:rPr>
          <w:rFonts w:cs="Arial"/>
          <w:sz w:val="24"/>
          <w:shd w:val="clear" w:color="auto" w:fill="FFFFFF"/>
        </w:rPr>
        <w:t xml:space="preserve">Объекты культурно-бытового обслуживания распределены </w:t>
      </w:r>
      <w:r w:rsidR="0000237E" w:rsidRPr="0000237E">
        <w:rPr>
          <w:rFonts w:cs="Arial"/>
          <w:sz w:val="24"/>
          <w:shd w:val="clear" w:color="auto" w:fill="FFFFFF"/>
        </w:rPr>
        <w:t>в центральной части населенного пункта</w:t>
      </w:r>
      <w:r w:rsidRPr="0000237E">
        <w:rPr>
          <w:rFonts w:cs="Arial"/>
          <w:sz w:val="24"/>
          <w:shd w:val="clear" w:color="auto" w:fill="FFFFFF"/>
        </w:rPr>
        <w:t>.</w:t>
      </w:r>
    </w:p>
    <w:p w:rsidR="001F0308" w:rsidRPr="0000237E" w:rsidRDefault="001F0308" w:rsidP="001F0308">
      <w:pPr>
        <w:ind w:firstLine="709"/>
        <w:jc w:val="both"/>
        <w:rPr>
          <w:rFonts w:cs="Arial"/>
          <w:sz w:val="24"/>
          <w:shd w:val="clear" w:color="auto" w:fill="FFFFFF"/>
        </w:rPr>
      </w:pPr>
      <w:r w:rsidRPr="0000237E">
        <w:rPr>
          <w:rFonts w:cs="Arial"/>
          <w:sz w:val="24"/>
          <w:shd w:val="clear" w:color="auto" w:fill="FFFFFF"/>
        </w:rPr>
        <w:t>Общественный центр села расположен в центра</w:t>
      </w:r>
      <w:r w:rsidR="00B71C5D" w:rsidRPr="0000237E">
        <w:rPr>
          <w:rFonts w:cs="Arial"/>
          <w:sz w:val="24"/>
          <w:shd w:val="clear" w:color="auto" w:fill="FFFFFF"/>
        </w:rPr>
        <w:t>ль</w:t>
      </w:r>
      <w:r w:rsidRPr="0000237E">
        <w:rPr>
          <w:rFonts w:cs="Arial"/>
          <w:sz w:val="24"/>
          <w:shd w:val="clear" w:color="auto" w:fill="FFFFFF"/>
        </w:rPr>
        <w:t>ной части. Здесь находятся</w:t>
      </w:r>
    </w:p>
    <w:p w:rsidR="001F0308" w:rsidRPr="0000237E" w:rsidRDefault="001F0308" w:rsidP="001F0308">
      <w:pPr>
        <w:jc w:val="both"/>
        <w:rPr>
          <w:rFonts w:cs="Arial"/>
          <w:sz w:val="24"/>
          <w:shd w:val="clear" w:color="auto" w:fill="FFFFFF"/>
        </w:rPr>
      </w:pPr>
      <w:r w:rsidRPr="0000237E">
        <w:rPr>
          <w:rFonts w:cs="Arial"/>
          <w:sz w:val="24"/>
          <w:shd w:val="clear" w:color="auto" w:fill="FFFFFF"/>
        </w:rPr>
        <w:t xml:space="preserve">сельский клуб, администрация </w:t>
      </w:r>
      <w:r w:rsidR="004C7048" w:rsidRPr="0000237E">
        <w:rPr>
          <w:rFonts w:cs="Arial"/>
          <w:sz w:val="24"/>
          <w:shd w:val="clear" w:color="auto" w:fill="FFFFFF"/>
        </w:rPr>
        <w:t>сельсовета</w:t>
      </w:r>
      <w:r w:rsidRPr="0000237E">
        <w:rPr>
          <w:rFonts w:cs="Arial"/>
          <w:sz w:val="24"/>
          <w:shd w:val="clear" w:color="auto" w:fill="FFFFFF"/>
        </w:rPr>
        <w:t>,</w:t>
      </w:r>
      <w:r w:rsidR="004C7048" w:rsidRPr="0000237E">
        <w:rPr>
          <w:rFonts w:cs="Arial"/>
          <w:sz w:val="24"/>
          <w:shd w:val="clear" w:color="auto" w:fill="FFFFFF"/>
        </w:rPr>
        <w:t xml:space="preserve"> магазины</w:t>
      </w:r>
      <w:r w:rsidRPr="0000237E">
        <w:rPr>
          <w:rFonts w:cs="Arial"/>
          <w:sz w:val="24"/>
          <w:shd w:val="clear" w:color="auto" w:fill="FFFFFF"/>
        </w:rPr>
        <w:t>, школа,</w:t>
      </w:r>
      <w:r w:rsidR="0000237E" w:rsidRPr="0000237E">
        <w:rPr>
          <w:rFonts w:cs="Arial"/>
          <w:sz w:val="24"/>
          <w:shd w:val="clear" w:color="auto" w:fill="FFFFFF"/>
        </w:rPr>
        <w:t xml:space="preserve"> </w:t>
      </w:r>
      <w:r w:rsidR="002515BD">
        <w:rPr>
          <w:rFonts w:cs="Arial"/>
          <w:sz w:val="24"/>
          <w:shd w:val="clear" w:color="auto" w:fill="FFFFFF"/>
        </w:rPr>
        <w:t>ФАП</w:t>
      </w:r>
      <w:r w:rsidRPr="0000237E">
        <w:rPr>
          <w:rFonts w:cs="Arial"/>
          <w:sz w:val="24"/>
          <w:shd w:val="clear" w:color="auto" w:fill="FFFFFF"/>
        </w:rPr>
        <w:t xml:space="preserve">, </w:t>
      </w:r>
      <w:r w:rsidR="002515BD">
        <w:rPr>
          <w:rFonts w:cs="Arial"/>
          <w:sz w:val="24"/>
          <w:shd w:val="clear" w:color="auto" w:fill="FFFFFF"/>
        </w:rPr>
        <w:t>детский сад</w:t>
      </w:r>
      <w:r w:rsidR="0000237E" w:rsidRPr="0000237E">
        <w:rPr>
          <w:rFonts w:cs="Arial"/>
          <w:sz w:val="24"/>
          <w:shd w:val="clear" w:color="auto" w:fill="FFFFFF"/>
        </w:rPr>
        <w:t>.</w:t>
      </w:r>
    </w:p>
    <w:p w:rsidR="001F0308" w:rsidRPr="0000237E" w:rsidRDefault="001F0308" w:rsidP="001F0308">
      <w:pPr>
        <w:ind w:firstLine="720"/>
        <w:jc w:val="both"/>
        <w:rPr>
          <w:rFonts w:cs="Arial"/>
          <w:sz w:val="24"/>
          <w:shd w:val="clear" w:color="auto" w:fill="FFFFFF"/>
        </w:rPr>
      </w:pPr>
      <w:r w:rsidRPr="0000237E">
        <w:rPr>
          <w:rFonts w:cs="Arial"/>
          <w:sz w:val="24"/>
          <w:shd w:val="clear" w:color="auto" w:fill="FFFFFF"/>
        </w:rPr>
        <w:t>Характеристики зданий общественного назначения приведены в исходных данных.</w:t>
      </w:r>
    </w:p>
    <w:p w:rsidR="001F0308" w:rsidRPr="0000237E" w:rsidRDefault="001F0308" w:rsidP="001F0308">
      <w:pPr>
        <w:jc w:val="both"/>
        <w:rPr>
          <w:rFonts w:cs="Arial"/>
          <w:b/>
          <w:sz w:val="24"/>
        </w:rPr>
      </w:pPr>
      <w:r w:rsidRPr="0000237E">
        <w:rPr>
          <w:rFonts w:cs="Arial"/>
          <w:b/>
          <w:sz w:val="24"/>
          <w:shd w:val="clear" w:color="auto" w:fill="FFFFFF"/>
        </w:rPr>
        <w:t xml:space="preserve">     </w:t>
      </w:r>
      <w:r w:rsidRPr="0000237E">
        <w:rPr>
          <w:rFonts w:cs="Arial"/>
          <w:b/>
          <w:sz w:val="24"/>
        </w:rPr>
        <w:t xml:space="preserve">         </w:t>
      </w:r>
    </w:p>
    <w:p w:rsidR="001F0308" w:rsidRPr="00FB7660" w:rsidRDefault="001F0308" w:rsidP="001F0308">
      <w:pPr>
        <w:jc w:val="both"/>
        <w:rPr>
          <w:rFonts w:cs="Arial"/>
          <w:sz w:val="24"/>
          <w:u w:val="single"/>
          <w:shd w:val="clear" w:color="auto" w:fill="FFFFFF"/>
        </w:rPr>
      </w:pPr>
      <w:r w:rsidRPr="00FB7660">
        <w:rPr>
          <w:rFonts w:cs="Arial"/>
          <w:sz w:val="24"/>
        </w:rPr>
        <w:t xml:space="preserve">           </w:t>
      </w:r>
      <w:r w:rsidR="00A81FB3" w:rsidRPr="00FB7660">
        <w:rPr>
          <w:rFonts w:cs="Arial"/>
          <w:sz w:val="24"/>
          <w:u w:val="single"/>
          <w:shd w:val="clear" w:color="auto" w:fill="FFFFFF"/>
        </w:rPr>
        <w:t>д.</w:t>
      </w:r>
      <w:r w:rsidR="00557247" w:rsidRPr="00FB7660">
        <w:rPr>
          <w:rFonts w:cs="Arial"/>
          <w:sz w:val="24"/>
          <w:u w:val="single"/>
          <w:shd w:val="clear" w:color="auto" w:fill="FFFFFF"/>
        </w:rPr>
        <w:t>Сары-Елга</w:t>
      </w:r>
    </w:p>
    <w:p w:rsidR="00E84DBC" w:rsidRPr="00FB7660" w:rsidRDefault="00E84DBC" w:rsidP="001F0308">
      <w:pPr>
        <w:jc w:val="both"/>
        <w:rPr>
          <w:rFonts w:cs="Arial"/>
          <w:b/>
          <w:sz w:val="24"/>
          <w:shd w:val="clear" w:color="auto" w:fill="FFFFFF"/>
        </w:rPr>
      </w:pPr>
      <w:r w:rsidRPr="00FB7660">
        <w:rPr>
          <w:rFonts w:cs="Arial"/>
          <w:sz w:val="24"/>
          <w:shd w:val="clear" w:color="auto" w:fill="FFFFFF"/>
        </w:rPr>
        <w:t xml:space="preserve">           Общественная застройка отсутствует.</w:t>
      </w:r>
      <w:r w:rsidR="001F0308" w:rsidRPr="00FB7660">
        <w:rPr>
          <w:rFonts w:cs="Arial"/>
          <w:b/>
          <w:sz w:val="24"/>
          <w:shd w:val="clear" w:color="auto" w:fill="FFFFFF"/>
        </w:rPr>
        <w:t xml:space="preserve">     </w:t>
      </w:r>
    </w:p>
    <w:p w:rsidR="001F0308" w:rsidRPr="00747B7C" w:rsidRDefault="001F0308" w:rsidP="001F0308">
      <w:pPr>
        <w:jc w:val="both"/>
        <w:rPr>
          <w:rFonts w:cs="Arial"/>
          <w:color w:val="FF0000"/>
          <w:sz w:val="24"/>
          <w:shd w:val="clear" w:color="auto" w:fill="FFFFFF"/>
        </w:rPr>
      </w:pPr>
      <w:r w:rsidRPr="00747B7C">
        <w:rPr>
          <w:rFonts w:cs="Arial"/>
          <w:b/>
          <w:color w:val="FF0000"/>
          <w:sz w:val="24"/>
          <w:shd w:val="clear" w:color="auto" w:fill="FFFFFF"/>
        </w:rPr>
        <w:t xml:space="preserve">       </w:t>
      </w:r>
    </w:p>
    <w:p w:rsidR="001F0308" w:rsidRPr="00FB7660" w:rsidRDefault="00FB7660" w:rsidP="001F0308">
      <w:pPr>
        <w:ind w:firstLine="720"/>
        <w:jc w:val="both"/>
        <w:rPr>
          <w:rFonts w:cs="Arial"/>
          <w:sz w:val="24"/>
          <w:u w:val="single"/>
          <w:shd w:val="clear" w:color="auto" w:fill="FFFFFF"/>
        </w:rPr>
      </w:pPr>
      <w:r w:rsidRPr="00FB7660">
        <w:rPr>
          <w:rFonts w:cs="Arial"/>
          <w:sz w:val="24"/>
          <w:u w:val="single"/>
          <w:shd w:val="clear" w:color="auto" w:fill="FFFFFF"/>
        </w:rPr>
        <w:t>с.</w:t>
      </w:r>
      <w:r w:rsidR="00557247" w:rsidRPr="00FB7660">
        <w:rPr>
          <w:rFonts w:cs="Arial"/>
          <w:sz w:val="24"/>
          <w:u w:val="single"/>
          <w:shd w:val="clear" w:color="auto" w:fill="FFFFFF"/>
        </w:rPr>
        <w:t>Амирово</w:t>
      </w:r>
    </w:p>
    <w:p w:rsidR="00FB7660" w:rsidRPr="0000237E" w:rsidRDefault="00FB7660" w:rsidP="00FB7660">
      <w:pPr>
        <w:ind w:firstLine="720"/>
        <w:jc w:val="both"/>
        <w:rPr>
          <w:rFonts w:cs="Arial"/>
          <w:sz w:val="24"/>
          <w:shd w:val="clear" w:color="auto" w:fill="FFFFFF"/>
        </w:rPr>
      </w:pPr>
      <w:r w:rsidRPr="0000237E">
        <w:rPr>
          <w:rFonts w:cs="Arial"/>
          <w:sz w:val="24"/>
          <w:shd w:val="clear" w:color="auto" w:fill="FFFFFF"/>
        </w:rPr>
        <w:t>Экспликация существующих общественных зданий и сооружений представлена на чертеже опорный план.</w:t>
      </w:r>
    </w:p>
    <w:p w:rsidR="00FB7660" w:rsidRPr="0000237E" w:rsidRDefault="00FB7660" w:rsidP="00FB7660">
      <w:pPr>
        <w:ind w:firstLine="720"/>
        <w:jc w:val="both"/>
        <w:rPr>
          <w:rFonts w:cs="Arial"/>
          <w:sz w:val="24"/>
          <w:shd w:val="clear" w:color="auto" w:fill="FFFFFF"/>
        </w:rPr>
      </w:pPr>
      <w:r w:rsidRPr="0000237E">
        <w:rPr>
          <w:rFonts w:cs="Arial"/>
          <w:sz w:val="24"/>
          <w:shd w:val="clear" w:color="auto" w:fill="FFFFFF"/>
        </w:rPr>
        <w:t>Объекты культурно-бытового обслуживания распределены в центральной части населенного пункта.</w:t>
      </w:r>
    </w:p>
    <w:p w:rsidR="00FB7660" w:rsidRPr="0000237E" w:rsidRDefault="00FB7660" w:rsidP="00FB7660">
      <w:pPr>
        <w:ind w:firstLine="709"/>
        <w:jc w:val="both"/>
        <w:rPr>
          <w:rFonts w:cs="Arial"/>
          <w:sz w:val="24"/>
          <w:shd w:val="clear" w:color="auto" w:fill="FFFFFF"/>
        </w:rPr>
      </w:pPr>
      <w:r w:rsidRPr="0000237E">
        <w:rPr>
          <w:rFonts w:cs="Arial"/>
          <w:sz w:val="24"/>
          <w:shd w:val="clear" w:color="auto" w:fill="FFFFFF"/>
        </w:rPr>
        <w:t>Общественный центр села расположен в центральной части. Здесь находятся</w:t>
      </w:r>
    </w:p>
    <w:p w:rsidR="00FB7660" w:rsidRPr="0000237E" w:rsidRDefault="009B3E70" w:rsidP="00FB7660">
      <w:pPr>
        <w:jc w:val="both"/>
        <w:rPr>
          <w:rFonts w:cs="Arial"/>
          <w:sz w:val="24"/>
          <w:shd w:val="clear" w:color="auto" w:fill="FFFFFF"/>
        </w:rPr>
      </w:pPr>
      <w:r>
        <w:rPr>
          <w:rFonts w:cs="Arial"/>
          <w:sz w:val="24"/>
          <w:shd w:val="clear" w:color="auto" w:fill="FFFFFF"/>
        </w:rPr>
        <w:t>ДК</w:t>
      </w:r>
      <w:r w:rsidR="00FB7660" w:rsidRPr="0000237E">
        <w:rPr>
          <w:rFonts w:cs="Arial"/>
          <w:sz w:val="24"/>
          <w:shd w:val="clear" w:color="auto" w:fill="FFFFFF"/>
        </w:rPr>
        <w:t>,</w:t>
      </w:r>
      <w:r w:rsidR="00BA2648">
        <w:rPr>
          <w:rFonts w:cs="Arial"/>
          <w:sz w:val="24"/>
          <w:shd w:val="clear" w:color="auto" w:fill="FFFFFF"/>
        </w:rPr>
        <w:t xml:space="preserve"> ФАП, школа, детский сад, столовая, </w:t>
      </w:r>
      <w:r>
        <w:rPr>
          <w:rFonts w:cs="Arial"/>
          <w:sz w:val="24"/>
          <w:shd w:val="clear" w:color="auto" w:fill="FFFFFF"/>
        </w:rPr>
        <w:t>правление колхоза</w:t>
      </w:r>
      <w:r w:rsidR="00FB7660" w:rsidRPr="0000237E">
        <w:rPr>
          <w:rFonts w:cs="Arial"/>
          <w:sz w:val="24"/>
          <w:shd w:val="clear" w:color="auto" w:fill="FFFFFF"/>
        </w:rPr>
        <w:t>.</w:t>
      </w:r>
    </w:p>
    <w:p w:rsidR="00FB7660" w:rsidRPr="0000237E" w:rsidRDefault="00FB7660" w:rsidP="00FB7660">
      <w:pPr>
        <w:ind w:firstLine="720"/>
        <w:jc w:val="both"/>
        <w:rPr>
          <w:rFonts w:cs="Arial"/>
          <w:sz w:val="24"/>
          <w:shd w:val="clear" w:color="auto" w:fill="FFFFFF"/>
        </w:rPr>
      </w:pPr>
      <w:r w:rsidRPr="0000237E">
        <w:rPr>
          <w:rFonts w:cs="Arial"/>
          <w:sz w:val="24"/>
          <w:shd w:val="clear" w:color="auto" w:fill="FFFFFF"/>
        </w:rPr>
        <w:t>Характеристики зданий общественного назначения приведены в исходных данных.</w:t>
      </w:r>
    </w:p>
    <w:p w:rsidR="001F0308" w:rsidRPr="00747B7C" w:rsidRDefault="001F0308" w:rsidP="00EC7178">
      <w:pPr>
        <w:jc w:val="both"/>
        <w:rPr>
          <w:color w:val="FF0000"/>
        </w:rPr>
      </w:pPr>
    </w:p>
    <w:p w:rsidR="001F0308" w:rsidRPr="00FB7660" w:rsidRDefault="00FB7660" w:rsidP="001F0308">
      <w:pPr>
        <w:ind w:firstLine="709"/>
        <w:rPr>
          <w:rFonts w:cs="Arial"/>
          <w:sz w:val="24"/>
        </w:rPr>
      </w:pPr>
      <w:r w:rsidRPr="00FB7660">
        <w:rPr>
          <w:rFonts w:cs="Arial"/>
          <w:sz w:val="24"/>
        </w:rPr>
        <w:t xml:space="preserve"> </w:t>
      </w:r>
      <w:r w:rsidR="001F0308" w:rsidRPr="00FB7660">
        <w:rPr>
          <w:rFonts w:cs="Arial"/>
          <w:sz w:val="24"/>
          <w:u w:val="single"/>
        </w:rPr>
        <w:t>д.</w:t>
      </w:r>
      <w:r w:rsidR="00557247" w:rsidRPr="00FB7660">
        <w:rPr>
          <w:rFonts w:cs="Arial"/>
          <w:sz w:val="24"/>
          <w:u w:val="single"/>
        </w:rPr>
        <w:t>Акчишма</w:t>
      </w:r>
    </w:p>
    <w:p w:rsidR="001F0308" w:rsidRPr="00747B7C" w:rsidRDefault="00FB7660" w:rsidP="0069094E">
      <w:pPr>
        <w:jc w:val="both"/>
        <w:rPr>
          <w:rFonts w:cs="Arial"/>
          <w:color w:val="FF0000"/>
          <w:sz w:val="24"/>
          <w:shd w:val="clear" w:color="auto" w:fill="FFFFFF"/>
        </w:rPr>
      </w:pPr>
      <w:r>
        <w:rPr>
          <w:rFonts w:cs="Arial"/>
          <w:sz w:val="24"/>
          <w:shd w:val="clear" w:color="auto" w:fill="FFFFFF"/>
        </w:rPr>
        <w:t xml:space="preserve">          </w:t>
      </w:r>
      <w:r w:rsidRPr="00FB7660">
        <w:rPr>
          <w:rFonts w:cs="Arial"/>
          <w:sz w:val="24"/>
          <w:shd w:val="clear" w:color="auto" w:fill="FFFFFF"/>
        </w:rPr>
        <w:t>Общественная застройка отсутствует.</w:t>
      </w:r>
      <w:r w:rsidRPr="00FB7660">
        <w:rPr>
          <w:rFonts w:cs="Arial"/>
          <w:b/>
          <w:sz w:val="24"/>
          <w:shd w:val="clear" w:color="auto" w:fill="FFFFFF"/>
        </w:rPr>
        <w:t xml:space="preserve">     </w:t>
      </w:r>
    </w:p>
    <w:p w:rsidR="001F0308" w:rsidRPr="00747B7C" w:rsidRDefault="001F0308" w:rsidP="004C3F05">
      <w:pPr>
        <w:rPr>
          <w:rFonts w:cs="Arial"/>
          <w:color w:val="FF0000"/>
          <w:sz w:val="24"/>
          <w:shd w:val="clear" w:color="auto" w:fill="FFFFFF"/>
        </w:rPr>
      </w:pPr>
    </w:p>
    <w:p w:rsidR="001F0308" w:rsidRPr="00FB7660" w:rsidRDefault="001F0308" w:rsidP="001F0308">
      <w:pPr>
        <w:jc w:val="both"/>
        <w:rPr>
          <w:rFonts w:cs="Arial"/>
          <w:b/>
          <w:sz w:val="24"/>
          <w:shd w:val="clear" w:color="auto" w:fill="FFFFFF"/>
        </w:rPr>
      </w:pPr>
      <w:r w:rsidRPr="00FB7660">
        <w:t xml:space="preserve">              </w:t>
      </w:r>
      <w:r w:rsidRPr="00FB7660">
        <w:rPr>
          <w:rFonts w:cs="Arial"/>
          <w:b/>
          <w:sz w:val="24"/>
          <w:shd w:val="clear" w:color="auto" w:fill="FFFFFF"/>
        </w:rPr>
        <w:t>1.3.3 Производственная, коммунально-складская застройка.</w:t>
      </w:r>
    </w:p>
    <w:p w:rsidR="001F0308" w:rsidRPr="00FB7660" w:rsidRDefault="001F0308" w:rsidP="001F0308">
      <w:pPr>
        <w:jc w:val="both"/>
        <w:rPr>
          <w:rFonts w:cs="Arial"/>
          <w:b/>
          <w:sz w:val="24"/>
          <w:shd w:val="clear" w:color="auto" w:fill="FFFFFF"/>
        </w:rPr>
      </w:pPr>
    </w:p>
    <w:p w:rsidR="001F0308" w:rsidRPr="00FB7660" w:rsidRDefault="00014D21" w:rsidP="001F0308">
      <w:pPr>
        <w:ind w:firstLine="709"/>
        <w:rPr>
          <w:rFonts w:cs="Arial"/>
          <w:sz w:val="24"/>
        </w:rPr>
      </w:pPr>
      <w:r w:rsidRPr="00FB7660">
        <w:rPr>
          <w:rFonts w:cs="Arial"/>
          <w:sz w:val="24"/>
        </w:rPr>
        <w:t xml:space="preserve"> </w:t>
      </w:r>
      <w:r w:rsidRPr="00FB7660">
        <w:rPr>
          <w:rFonts w:cs="Arial"/>
          <w:sz w:val="24"/>
          <w:u w:val="single"/>
        </w:rPr>
        <w:t>с</w:t>
      </w:r>
      <w:r w:rsidR="001F0308" w:rsidRPr="00FB7660">
        <w:rPr>
          <w:rFonts w:cs="Arial"/>
          <w:sz w:val="24"/>
          <w:u w:val="single"/>
        </w:rPr>
        <w:t>.</w:t>
      </w:r>
      <w:r w:rsidR="00BB1DBB" w:rsidRPr="00FB7660">
        <w:rPr>
          <w:rFonts w:cs="Arial"/>
          <w:sz w:val="24"/>
          <w:u w:val="single"/>
        </w:rPr>
        <w:t>Халикеево</w:t>
      </w:r>
      <w:r w:rsidR="001F0308" w:rsidRPr="00FB7660">
        <w:rPr>
          <w:rFonts w:cs="Arial"/>
          <w:sz w:val="24"/>
          <w:u w:val="single"/>
        </w:rPr>
        <w:t xml:space="preserve"> </w:t>
      </w:r>
    </w:p>
    <w:p w:rsidR="001F0308" w:rsidRPr="0069146C" w:rsidRDefault="001F0308" w:rsidP="0069146C">
      <w:pPr>
        <w:ind w:firstLine="720"/>
        <w:jc w:val="both"/>
        <w:rPr>
          <w:rFonts w:cs="Arial"/>
          <w:sz w:val="24"/>
          <w:shd w:val="clear" w:color="auto" w:fill="FFFFFF"/>
        </w:rPr>
      </w:pPr>
      <w:r w:rsidRPr="0069146C">
        <w:rPr>
          <w:rFonts w:cs="Arial"/>
          <w:sz w:val="24"/>
          <w:shd w:val="clear" w:color="auto" w:fill="FFFFFF"/>
        </w:rPr>
        <w:t xml:space="preserve">Производственные, коммунально-складские предприятия сосредоточены в  </w:t>
      </w:r>
      <w:r w:rsidR="0069146C" w:rsidRPr="0069146C">
        <w:rPr>
          <w:rFonts w:cs="Arial"/>
          <w:sz w:val="24"/>
          <w:shd w:val="clear" w:color="auto" w:fill="FFFFFF"/>
        </w:rPr>
        <w:t>центральной</w:t>
      </w:r>
      <w:r w:rsidRPr="0069146C">
        <w:rPr>
          <w:rFonts w:cs="Arial"/>
          <w:sz w:val="24"/>
          <w:shd w:val="clear" w:color="auto" w:fill="FFFFFF"/>
        </w:rPr>
        <w:t xml:space="preserve"> части деревни. </w:t>
      </w:r>
    </w:p>
    <w:p w:rsidR="001F0308" w:rsidRPr="0069146C" w:rsidRDefault="001F0308" w:rsidP="001F0308">
      <w:pPr>
        <w:jc w:val="center"/>
        <w:rPr>
          <w:rFonts w:cs="Arial"/>
          <w:sz w:val="24"/>
          <w:shd w:val="clear" w:color="auto" w:fill="FFFFFF"/>
        </w:rPr>
      </w:pPr>
      <w:r w:rsidRPr="0069146C">
        <w:rPr>
          <w:rFonts w:cs="Arial"/>
          <w:sz w:val="24"/>
          <w:shd w:val="clear" w:color="auto" w:fill="FFFFFF"/>
        </w:rPr>
        <w:t>Экспликация предприятий представлена на чертеже «План современного использования территории (опорный план) схема комплексной оценки территории».</w:t>
      </w:r>
    </w:p>
    <w:p w:rsidR="00F8635D" w:rsidRPr="0069146C" w:rsidRDefault="00F8635D" w:rsidP="00F8635D">
      <w:pPr>
        <w:jc w:val="right"/>
        <w:rPr>
          <w:rFonts w:cs="Arial"/>
          <w:b/>
          <w:sz w:val="24"/>
          <w:shd w:val="clear" w:color="auto" w:fill="FFFFFF"/>
        </w:rPr>
      </w:pPr>
      <w:r w:rsidRPr="0069146C">
        <w:rPr>
          <w:rFonts w:cs="Arial"/>
          <w:b/>
          <w:sz w:val="24"/>
          <w:shd w:val="clear" w:color="auto" w:fill="FFFFFF"/>
        </w:rPr>
        <w:t>Таблица№1.1</w:t>
      </w:r>
    </w:p>
    <w:p w:rsidR="001F0308" w:rsidRPr="0069146C" w:rsidRDefault="001F0308" w:rsidP="001F0308">
      <w:pPr>
        <w:ind w:firstLine="720"/>
        <w:jc w:val="center"/>
        <w:rPr>
          <w:rFonts w:cs="Arial"/>
          <w:b/>
          <w:sz w:val="24"/>
          <w:shd w:val="clear" w:color="auto" w:fill="FFFFFF"/>
        </w:rPr>
      </w:pPr>
      <w:r w:rsidRPr="0069146C">
        <w:rPr>
          <w:rFonts w:cs="Arial"/>
          <w:b/>
          <w:sz w:val="24"/>
          <w:shd w:val="clear" w:color="auto" w:fill="FFFFFF"/>
        </w:rPr>
        <w:t>Перечень предприятий, учреждений и организаций.</w:t>
      </w:r>
    </w:p>
    <w:tbl>
      <w:tblPr>
        <w:tblW w:w="9904" w:type="dxa"/>
        <w:tblInd w:w="-15" w:type="dxa"/>
        <w:tblLayout w:type="fixed"/>
        <w:tblLook w:val="0000"/>
      </w:tblPr>
      <w:tblGrid>
        <w:gridCol w:w="1257"/>
        <w:gridCol w:w="2977"/>
        <w:gridCol w:w="1985"/>
        <w:gridCol w:w="1189"/>
        <w:gridCol w:w="1065"/>
        <w:gridCol w:w="1431"/>
      </w:tblGrid>
      <w:tr w:rsidR="001F0308" w:rsidRPr="0069146C" w:rsidTr="00DE7C7E">
        <w:trPr>
          <w:trHeight w:val="276"/>
        </w:trPr>
        <w:tc>
          <w:tcPr>
            <w:tcW w:w="1257" w:type="dxa"/>
            <w:tcBorders>
              <w:top w:val="single" w:sz="4" w:space="0" w:color="000000"/>
              <w:left w:val="single" w:sz="4" w:space="0" w:color="000000"/>
              <w:bottom w:val="single" w:sz="4" w:space="0" w:color="000000"/>
            </w:tcBorders>
          </w:tcPr>
          <w:p w:rsidR="001F0308" w:rsidRPr="0069146C" w:rsidRDefault="001F0308" w:rsidP="00763DBE">
            <w:pPr>
              <w:snapToGrid w:val="0"/>
              <w:rPr>
                <w:rFonts w:cs="Arial"/>
                <w:sz w:val="24"/>
                <w:shd w:val="clear" w:color="auto" w:fill="FFFFFF"/>
              </w:rPr>
            </w:pPr>
            <w:r w:rsidRPr="0069146C">
              <w:rPr>
                <w:rFonts w:cs="Arial"/>
                <w:sz w:val="24"/>
                <w:shd w:val="clear" w:color="auto" w:fill="FFFFFF"/>
              </w:rPr>
              <w:t>№ п/п, литер по плану</w:t>
            </w:r>
          </w:p>
        </w:tc>
        <w:tc>
          <w:tcPr>
            <w:tcW w:w="2977" w:type="dxa"/>
            <w:tcBorders>
              <w:top w:val="single" w:sz="4" w:space="0" w:color="000000"/>
              <w:left w:val="single" w:sz="4" w:space="0" w:color="000000"/>
              <w:bottom w:val="single" w:sz="4" w:space="0" w:color="000000"/>
            </w:tcBorders>
          </w:tcPr>
          <w:p w:rsidR="001F0308" w:rsidRPr="0069146C" w:rsidRDefault="001F0308" w:rsidP="00763DBE">
            <w:pPr>
              <w:snapToGrid w:val="0"/>
              <w:rPr>
                <w:rFonts w:cs="Arial"/>
                <w:sz w:val="24"/>
                <w:shd w:val="clear" w:color="auto" w:fill="FFFFFF"/>
              </w:rPr>
            </w:pPr>
            <w:r w:rsidRPr="0069146C">
              <w:rPr>
                <w:rFonts w:cs="Arial"/>
                <w:sz w:val="24"/>
                <w:shd w:val="clear" w:color="auto" w:fill="FFFFFF"/>
              </w:rPr>
              <w:t>Наименование предприятия,</w:t>
            </w:r>
            <w:r w:rsidR="00B71C5D" w:rsidRPr="0069146C">
              <w:rPr>
                <w:rFonts w:cs="Arial"/>
                <w:sz w:val="24"/>
                <w:shd w:val="clear" w:color="auto" w:fill="FFFFFF"/>
              </w:rPr>
              <w:t xml:space="preserve"> </w:t>
            </w:r>
            <w:r w:rsidRPr="0069146C">
              <w:rPr>
                <w:rFonts w:cs="Arial"/>
                <w:sz w:val="24"/>
                <w:shd w:val="clear" w:color="auto" w:fill="FFFFFF"/>
              </w:rPr>
              <w:t>учреждения и организации</w:t>
            </w:r>
          </w:p>
        </w:tc>
        <w:tc>
          <w:tcPr>
            <w:tcW w:w="1985" w:type="dxa"/>
            <w:tcBorders>
              <w:top w:val="single" w:sz="4" w:space="0" w:color="000000"/>
              <w:left w:val="single" w:sz="4" w:space="0" w:color="000000"/>
              <w:bottom w:val="single" w:sz="4" w:space="0" w:color="000000"/>
            </w:tcBorders>
          </w:tcPr>
          <w:p w:rsidR="001F0308" w:rsidRPr="0069146C" w:rsidRDefault="001F0308" w:rsidP="00763DBE">
            <w:pPr>
              <w:snapToGrid w:val="0"/>
              <w:rPr>
                <w:rFonts w:cs="Arial"/>
                <w:sz w:val="24"/>
                <w:shd w:val="clear" w:color="auto" w:fill="FFFFFF"/>
              </w:rPr>
            </w:pPr>
            <w:r w:rsidRPr="0069146C">
              <w:rPr>
                <w:rFonts w:cs="Arial"/>
                <w:sz w:val="24"/>
                <w:shd w:val="clear" w:color="auto" w:fill="FFFFFF"/>
              </w:rPr>
              <w:t>Ведомственная подчиненность</w:t>
            </w:r>
          </w:p>
        </w:tc>
        <w:tc>
          <w:tcPr>
            <w:tcW w:w="1189" w:type="dxa"/>
            <w:tcBorders>
              <w:top w:val="single" w:sz="4" w:space="0" w:color="000000"/>
              <w:left w:val="single" w:sz="4" w:space="0" w:color="000000"/>
              <w:bottom w:val="single" w:sz="4" w:space="0" w:color="000000"/>
            </w:tcBorders>
          </w:tcPr>
          <w:p w:rsidR="001F0308" w:rsidRPr="0069146C" w:rsidRDefault="001F0308" w:rsidP="00763DBE">
            <w:pPr>
              <w:snapToGrid w:val="0"/>
              <w:rPr>
                <w:rFonts w:cs="Arial"/>
                <w:sz w:val="24"/>
                <w:shd w:val="clear" w:color="auto" w:fill="FFFFFF"/>
              </w:rPr>
            </w:pPr>
            <w:r w:rsidRPr="0069146C">
              <w:rPr>
                <w:rFonts w:cs="Arial"/>
                <w:sz w:val="24"/>
                <w:shd w:val="clear" w:color="auto" w:fill="FFFFFF"/>
              </w:rPr>
              <w:t>Адрес</w:t>
            </w:r>
          </w:p>
        </w:tc>
        <w:tc>
          <w:tcPr>
            <w:tcW w:w="1065" w:type="dxa"/>
            <w:tcBorders>
              <w:top w:val="single" w:sz="4" w:space="0" w:color="000000"/>
              <w:left w:val="single" w:sz="4" w:space="0" w:color="000000"/>
              <w:bottom w:val="single" w:sz="4" w:space="0" w:color="000000"/>
            </w:tcBorders>
          </w:tcPr>
          <w:p w:rsidR="001F0308" w:rsidRPr="0069146C" w:rsidRDefault="001F0308" w:rsidP="00763DBE">
            <w:pPr>
              <w:snapToGrid w:val="0"/>
              <w:rPr>
                <w:rFonts w:cs="Arial"/>
                <w:sz w:val="24"/>
                <w:shd w:val="clear" w:color="auto" w:fill="FFFFFF"/>
              </w:rPr>
            </w:pPr>
            <w:r w:rsidRPr="0069146C">
              <w:rPr>
                <w:rFonts w:cs="Arial"/>
                <w:sz w:val="24"/>
                <w:shd w:val="clear" w:color="auto" w:fill="FFFFFF"/>
              </w:rPr>
              <w:t>Численность всех кадров</w:t>
            </w:r>
          </w:p>
        </w:tc>
        <w:tc>
          <w:tcPr>
            <w:tcW w:w="1431" w:type="dxa"/>
            <w:tcBorders>
              <w:top w:val="single" w:sz="4" w:space="0" w:color="000000"/>
              <w:left w:val="single" w:sz="4" w:space="0" w:color="000000"/>
              <w:bottom w:val="single" w:sz="4" w:space="0" w:color="000000"/>
              <w:right w:val="single" w:sz="4" w:space="0" w:color="000000"/>
            </w:tcBorders>
          </w:tcPr>
          <w:p w:rsidR="001F0308" w:rsidRPr="0069146C" w:rsidRDefault="001F0308" w:rsidP="00763DBE">
            <w:pPr>
              <w:snapToGrid w:val="0"/>
              <w:rPr>
                <w:rFonts w:cs="Arial"/>
                <w:sz w:val="24"/>
                <w:shd w:val="clear" w:color="auto" w:fill="FFFFFF"/>
              </w:rPr>
            </w:pPr>
            <w:r w:rsidRPr="0069146C">
              <w:rPr>
                <w:rFonts w:cs="Arial"/>
                <w:sz w:val="24"/>
                <w:shd w:val="clear" w:color="auto" w:fill="FFFFFF"/>
              </w:rPr>
              <w:t>В т.ч. максимум в смену</w:t>
            </w:r>
          </w:p>
        </w:tc>
      </w:tr>
      <w:tr w:rsidR="001F0308" w:rsidRPr="0069146C" w:rsidTr="00DE7C7E">
        <w:trPr>
          <w:trHeight w:val="276"/>
        </w:trPr>
        <w:tc>
          <w:tcPr>
            <w:tcW w:w="1257"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1</w:t>
            </w:r>
          </w:p>
        </w:tc>
        <w:tc>
          <w:tcPr>
            <w:tcW w:w="2977"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2</w:t>
            </w:r>
          </w:p>
        </w:tc>
        <w:tc>
          <w:tcPr>
            <w:tcW w:w="1985"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3</w:t>
            </w:r>
          </w:p>
        </w:tc>
        <w:tc>
          <w:tcPr>
            <w:tcW w:w="1189"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4</w:t>
            </w:r>
          </w:p>
        </w:tc>
        <w:tc>
          <w:tcPr>
            <w:tcW w:w="1065"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5</w:t>
            </w:r>
          </w:p>
        </w:tc>
        <w:tc>
          <w:tcPr>
            <w:tcW w:w="1431" w:type="dxa"/>
            <w:tcBorders>
              <w:top w:val="single" w:sz="4" w:space="0" w:color="000000"/>
              <w:left w:val="single" w:sz="4" w:space="0" w:color="000000"/>
              <w:bottom w:val="single" w:sz="4" w:space="0" w:color="000000"/>
              <w:right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6</w:t>
            </w:r>
          </w:p>
        </w:tc>
      </w:tr>
      <w:tr w:rsidR="001F0308" w:rsidRPr="00747B7C" w:rsidTr="00DE7C7E">
        <w:trPr>
          <w:trHeight w:val="344"/>
        </w:trPr>
        <w:tc>
          <w:tcPr>
            <w:tcW w:w="1257"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1</w:t>
            </w:r>
          </w:p>
        </w:tc>
        <w:tc>
          <w:tcPr>
            <w:tcW w:w="2977" w:type="dxa"/>
            <w:tcBorders>
              <w:top w:val="single" w:sz="4" w:space="0" w:color="000000"/>
              <w:left w:val="single" w:sz="4" w:space="0" w:color="000000"/>
              <w:bottom w:val="single" w:sz="4" w:space="0" w:color="000000"/>
            </w:tcBorders>
          </w:tcPr>
          <w:p w:rsidR="001F0308" w:rsidRPr="002515BD" w:rsidRDefault="009B3E70" w:rsidP="00763DBE">
            <w:pPr>
              <w:snapToGrid w:val="0"/>
              <w:rPr>
                <w:rFonts w:cs="Arial"/>
                <w:sz w:val="24"/>
                <w:shd w:val="clear" w:color="auto" w:fill="FFFFFF"/>
              </w:rPr>
            </w:pPr>
            <w:r>
              <w:rPr>
                <w:rFonts w:cs="Arial"/>
                <w:sz w:val="24"/>
                <w:shd w:val="clear" w:color="auto" w:fill="FFFFFF"/>
                <w:lang w:val="en-US"/>
              </w:rPr>
              <w:t>Конный д</w:t>
            </w:r>
            <w:r w:rsidR="002515BD">
              <w:rPr>
                <w:rFonts w:cs="Arial"/>
                <w:sz w:val="24"/>
                <w:shd w:val="clear" w:color="auto" w:fill="FFFFFF"/>
              </w:rPr>
              <w:t>вор</w:t>
            </w:r>
          </w:p>
        </w:tc>
        <w:tc>
          <w:tcPr>
            <w:tcW w:w="1985" w:type="dxa"/>
            <w:tcBorders>
              <w:top w:val="single" w:sz="4" w:space="0" w:color="000000"/>
              <w:left w:val="single" w:sz="4" w:space="0" w:color="000000"/>
              <w:bottom w:val="single" w:sz="4" w:space="0" w:color="000000"/>
            </w:tcBorders>
          </w:tcPr>
          <w:p w:rsidR="001F0308" w:rsidRPr="00747B7C" w:rsidRDefault="001F0308" w:rsidP="00763DBE">
            <w:pPr>
              <w:snapToGrid w:val="0"/>
              <w:ind w:firstLine="720"/>
              <w:jc w:val="both"/>
              <w:rPr>
                <w:rFonts w:cs="Arial"/>
                <w:color w:val="FF0000"/>
                <w:sz w:val="24"/>
                <w:shd w:val="clear" w:color="auto" w:fill="FFFFFF"/>
              </w:rPr>
            </w:pPr>
          </w:p>
        </w:tc>
        <w:tc>
          <w:tcPr>
            <w:tcW w:w="1189" w:type="dxa"/>
            <w:tcBorders>
              <w:top w:val="single" w:sz="4" w:space="0" w:color="000000"/>
              <w:left w:val="single" w:sz="4" w:space="0" w:color="000000"/>
              <w:bottom w:val="single" w:sz="4" w:space="0" w:color="000000"/>
            </w:tcBorders>
          </w:tcPr>
          <w:p w:rsidR="001F0308" w:rsidRPr="00747B7C" w:rsidRDefault="001F0308" w:rsidP="00763DBE">
            <w:pPr>
              <w:snapToGrid w:val="0"/>
              <w:ind w:firstLine="720"/>
              <w:jc w:val="both"/>
              <w:rPr>
                <w:rFonts w:cs="Arial"/>
                <w:color w:val="FF0000"/>
                <w:sz w:val="24"/>
                <w:shd w:val="clear" w:color="auto" w:fill="FFFFFF"/>
              </w:rPr>
            </w:pPr>
          </w:p>
        </w:tc>
        <w:tc>
          <w:tcPr>
            <w:tcW w:w="1065" w:type="dxa"/>
            <w:tcBorders>
              <w:top w:val="single" w:sz="4" w:space="0" w:color="000000"/>
              <w:left w:val="single" w:sz="4" w:space="0" w:color="000000"/>
              <w:bottom w:val="single" w:sz="4" w:space="0" w:color="000000"/>
            </w:tcBorders>
          </w:tcPr>
          <w:p w:rsidR="001F0308" w:rsidRPr="00747B7C" w:rsidRDefault="001F0308" w:rsidP="00763DBE">
            <w:pPr>
              <w:snapToGrid w:val="0"/>
              <w:ind w:firstLine="720"/>
              <w:jc w:val="both"/>
              <w:rPr>
                <w:rFonts w:cs="Arial"/>
                <w:color w:val="FF0000"/>
                <w:sz w:val="24"/>
                <w:shd w:val="clear" w:color="auto" w:fill="FFFFFF"/>
              </w:rPr>
            </w:pPr>
          </w:p>
        </w:tc>
        <w:tc>
          <w:tcPr>
            <w:tcW w:w="1431" w:type="dxa"/>
            <w:tcBorders>
              <w:top w:val="single" w:sz="4" w:space="0" w:color="000000"/>
              <w:left w:val="single" w:sz="4" w:space="0" w:color="000000"/>
              <w:bottom w:val="single" w:sz="4" w:space="0" w:color="000000"/>
              <w:right w:val="single" w:sz="4" w:space="0" w:color="000000"/>
            </w:tcBorders>
          </w:tcPr>
          <w:p w:rsidR="001F0308" w:rsidRPr="00747B7C" w:rsidRDefault="001F0308" w:rsidP="00763DBE">
            <w:pPr>
              <w:snapToGrid w:val="0"/>
              <w:ind w:firstLine="720"/>
              <w:jc w:val="both"/>
              <w:rPr>
                <w:rFonts w:cs="Arial"/>
                <w:color w:val="FF0000"/>
                <w:sz w:val="24"/>
                <w:shd w:val="clear" w:color="auto" w:fill="FFFFFF"/>
              </w:rPr>
            </w:pPr>
          </w:p>
        </w:tc>
      </w:tr>
      <w:tr w:rsidR="00014D21" w:rsidRPr="00747B7C" w:rsidTr="00DE7C7E">
        <w:trPr>
          <w:trHeight w:val="344"/>
        </w:trPr>
        <w:tc>
          <w:tcPr>
            <w:tcW w:w="1257" w:type="dxa"/>
            <w:tcBorders>
              <w:top w:val="single" w:sz="4" w:space="0" w:color="000000"/>
              <w:left w:val="single" w:sz="4" w:space="0" w:color="000000"/>
              <w:bottom w:val="single" w:sz="4" w:space="0" w:color="000000"/>
            </w:tcBorders>
          </w:tcPr>
          <w:p w:rsidR="00014D21" w:rsidRPr="0069146C" w:rsidRDefault="00DE7C7E" w:rsidP="00763DBE">
            <w:pPr>
              <w:snapToGrid w:val="0"/>
              <w:ind w:firstLine="720"/>
              <w:jc w:val="center"/>
              <w:rPr>
                <w:rFonts w:cs="Arial"/>
                <w:sz w:val="24"/>
                <w:shd w:val="clear" w:color="auto" w:fill="FFFFFF"/>
              </w:rPr>
            </w:pPr>
            <w:r w:rsidRPr="0069146C">
              <w:rPr>
                <w:rFonts w:cs="Arial"/>
                <w:sz w:val="24"/>
                <w:shd w:val="clear" w:color="auto" w:fill="FFFFFF"/>
              </w:rPr>
              <w:t>2</w:t>
            </w:r>
          </w:p>
        </w:tc>
        <w:tc>
          <w:tcPr>
            <w:tcW w:w="2977" w:type="dxa"/>
            <w:tcBorders>
              <w:top w:val="single" w:sz="4" w:space="0" w:color="000000"/>
              <w:left w:val="single" w:sz="4" w:space="0" w:color="000000"/>
              <w:bottom w:val="single" w:sz="4" w:space="0" w:color="000000"/>
            </w:tcBorders>
          </w:tcPr>
          <w:p w:rsidR="00014D21" w:rsidRPr="0069146C" w:rsidRDefault="0069146C" w:rsidP="00763DBE">
            <w:pPr>
              <w:snapToGrid w:val="0"/>
              <w:rPr>
                <w:rFonts w:cs="Arial"/>
                <w:sz w:val="24"/>
                <w:shd w:val="clear" w:color="auto" w:fill="FFFFFF"/>
              </w:rPr>
            </w:pPr>
            <w:r w:rsidRPr="0069146C">
              <w:rPr>
                <w:rFonts w:cs="Arial"/>
                <w:sz w:val="24"/>
                <w:shd w:val="clear" w:color="auto" w:fill="FFFFFF"/>
              </w:rPr>
              <w:t>Пилорама</w:t>
            </w:r>
          </w:p>
        </w:tc>
        <w:tc>
          <w:tcPr>
            <w:tcW w:w="1985" w:type="dxa"/>
            <w:tcBorders>
              <w:top w:val="single" w:sz="4" w:space="0" w:color="000000"/>
              <w:left w:val="single" w:sz="4" w:space="0" w:color="000000"/>
              <w:bottom w:val="single" w:sz="4" w:space="0" w:color="000000"/>
            </w:tcBorders>
          </w:tcPr>
          <w:p w:rsidR="00014D21" w:rsidRPr="00747B7C" w:rsidRDefault="00014D21" w:rsidP="00763DBE">
            <w:pPr>
              <w:snapToGrid w:val="0"/>
              <w:ind w:firstLine="720"/>
              <w:jc w:val="both"/>
              <w:rPr>
                <w:rFonts w:cs="Arial"/>
                <w:color w:val="FF0000"/>
                <w:sz w:val="24"/>
                <w:shd w:val="clear" w:color="auto" w:fill="FFFFFF"/>
              </w:rPr>
            </w:pPr>
          </w:p>
        </w:tc>
        <w:tc>
          <w:tcPr>
            <w:tcW w:w="1189" w:type="dxa"/>
            <w:tcBorders>
              <w:top w:val="single" w:sz="4" w:space="0" w:color="000000"/>
              <w:left w:val="single" w:sz="4" w:space="0" w:color="000000"/>
              <w:bottom w:val="single" w:sz="4" w:space="0" w:color="000000"/>
            </w:tcBorders>
          </w:tcPr>
          <w:p w:rsidR="00014D21" w:rsidRPr="00747B7C" w:rsidRDefault="00014D21" w:rsidP="00763DBE">
            <w:pPr>
              <w:snapToGrid w:val="0"/>
              <w:ind w:firstLine="720"/>
              <w:jc w:val="both"/>
              <w:rPr>
                <w:rFonts w:cs="Arial"/>
                <w:color w:val="FF0000"/>
                <w:sz w:val="24"/>
                <w:shd w:val="clear" w:color="auto" w:fill="FFFFFF"/>
              </w:rPr>
            </w:pPr>
          </w:p>
        </w:tc>
        <w:tc>
          <w:tcPr>
            <w:tcW w:w="1065" w:type="dxa"/>
            <w:tcBorders>
              <w:top w:val="single" w:sz="4" w:space="0" w:color="000000"/>
              <w:left w:val="single" w:sz="4" w:space="0" w:color="000000"/>
              <w:bottom w:val="single" w:sz="4" w:space="0" w:color="000000"/>
            </w:tcBorders>
          </w:tcPr>
          <w:p w:rsidR="00014D21" w:rsidRPr="00747B7C" w:rsidRDefault="00014D21" w:rsidP="00763DBE">
            <w:pPr>
              <w:snapToGrid w:val="0"/>
              <w:ind w:firstLine="720"/>
              <w:jc w:val="both"/>
              <w:rPr>
                <w:rFonts w:cs="Arial"/>
                <w:color w:val="FF0000"/>
                <w:sz w:val="24"/>
                <w:shd w:val="clear" w:color="auto" w:fill="FFFFFF"/>
              </w:rPr>
            </w:pPr>
          </w:p>
        </w:tc>
        <w:tc>
          <w:tcPr>
            <w:tcW w:w="1431" w:type="dxa"/>
            <w:tcBorders>
              <w:top w:val="single" w:sz="4" w:space="0" w:color="000000"/>
              <w:left w:val="single" w:sz="4" w:space="0" w:color="000000"/>
              <w:bottom w:val="single" w:sz="4" w:space="0" w:color="000000"/>
              <w:right w:val="single" w:sz="4" w:space="0" w:color="000000"/>
            </w:tcBorders>
          </w:tcPr>
          <w:p w:rsidR="00014D21" w:rsidRPr="00747B7C" w:rsidRDefault="00014D21" w:rsidP="00763DBE">
            <w:pPr>
              <w:snapToGrid w:val="0"/>
              <w:ind w:firstLine="720"/>
              <w:jc w:val="both"/>
              <w:rPr>
                <w:rFonts w:cs="Arial"/>
                <w:color w:val="FF0000"/>
                <w:sz w:val="24"/>
                <w:shd w:val="clear" w:color="auto" w:fill="FFFFFF"/>
              </w:rPr>
            </w:pPr>
          </w:p>
        </w:tc>
      </w:tr>
      <w:tr w:rsidR="002515BD" w:rsidRPr="00747B7C" w:rsidTr="00DE7C7E">
        <w:trPr>
          <w:trHeight w:val="344"/>
        </w:trPr>
        <w:tc>
          <w:tcPr>
            <w:tcW w:w="1257" w:type="dxa"/>
            <w:tcBorders>
              <w:top w:val="single" w:sz="4" w:space="0" w:color="000000"/>
              <w:left w:val="single" w:sz="4" w:space="0" w:color="000000"/>
              <w:bottom w:val="single" w:sz="4" w:space="0" w:color="000000"/>
            </w:tcBorders>
          </w:tcPr>
          <w:p w:rsidR="002515BD" w:rsidRPr="0069146C" w:rsidRDefault="002515BD" w:rsidP="00763DBE">
            <w:pPr>
              <w:snapToGrid w:val="0"/>
              <w:ind w:firstLine="720"/>
              <w:jc w:val="center"/>
              <w:rPr>
                <w:rFonts w:cs="Arial"/>
                <w:sz w:val="24"/>
                <w:shd w:val="clear" w:color="auto" w:fill="FFFFFF"/>
              </w:rPr>
            </w:pPr>
            <w:r>
              <w:rPr>
                <w:rFonts w:cs="Arial"/>
                <w:sz w:val="24"/>
                <w:shd w:val="clear" w:color="auto" w:fill="FFFFFF"/>
              </w:rPr>
              <w:t>3</w:t>
            </w:r>
          </w:p>
        </w:tc>
        <w:tc>
          <w:tcPr>
            <w:tcW w:w="2977" w:type="dxa"/>
            <w:tcBorders>
              <w:top w:val="single" w:sz="4" w:space="0" w:color="000000"/>
              <w:left w:val="single" w:sz="4" w:space="0" w:color="000000"/>
              <w:bottom w:val="single" w:sz="4" w:space="0" w:color="000000"/>
            </w:tcBorders>
          </w:tcPr>
          <w:p w:rsidR="002515BD" w:rsidRPr="0069146C" w:rsidRDefault="002515BD" w:rsidP="00763DBE">
            <w:pPr>
              <w:snapToGrid w:val="0"/>
              <w:rPr>
                <w:rFonts w:cs="Arial"/>
                <w:sz w:val="24"/>
                <w:shd w:val="clear" w:color="auto" w:fill="FFFFFF"/>
              </w:rPr>
            </w:pPr>
            <w:r>
              <w:rPr>
                <w:rFonts w:cs="Arial"/>
                <w:sz w:val="24"/>
                <w:shd w:val="clear" w:color="auto" w:fill="FFFFFF"/>
              </w:rPr>
              <w:t>МТМ</w:t>
            </w:r>
          </w:p>
        </w:tc>
        <w:tc>
          <w:tcPr>
            <w:tcW w:w="1985" w:type="dxa"/>
            <w:tcBorders>
              <w:top w:val="single" w:sz="4" w:space="0" w:color="000000"/>
              <w:left w:val="single" w:sz="4" w:space="0" w:color="000000"/>
              <w:bottom w:val="single" w:sz="4" w:space="0" w:color="000000"/>
            </w:tcBorders>
          </w:tcPr>
          <w:p w:rsidR="002515BD" w:rsidRPr="00747B7C" w:rsidRDefault="002515BD" w:rsidP="00763DBE">
            <w:pPr>
              <w:snapToGrid w:val="0"/>
              <w:ind w:firstLine="720"/>
              <w:jc w:val="both"/>
              <w:rPr>
                <w:rFonts w:cs="Arial"/>
                <w:color w:val="FF0000"/>
                <w:sz w:val="24"/>
                <w:shd w:val="clear" w:color="auto" w:fill="FFFFFF"/>
              </w:rPr>
            </w:pPr>
          </w:p>
        </w:tc>
        <w:tc>
          <w:tcPr>
            <w:tcW w:w="1189" w:type="dxa"/>
            <w:tcBorders>
              <w:top w:val="single" w:sz="4" w:space="0" w:color="000000"/>
              <w:left w:val="single" w:sz="4" w:space="0" w:color="000000"/>
              <w:bottom w:val="single" w:sz="4" w:space="0" w:color="000000"/>
            </w:tcBorders>
          </w:tcPr>
          <w:p w:rsidR="002515BD" w:rsidRPr="00747B7C" w:rsidRDefault="002515BD" w:rsidP="00763DBE">
            <w:pPr>
              <w:snapToGrid w:val="0"/>
              <w:ind w:firstLine="720"/>
              <w:jc w:val="both"/>
              <w:rPr>
                <w:rFonts w:cs="Arial"/>
                <w:color w:val="FF0000"/>
                <w:sz w:val="24"/>
                <w:shd w:val="clear" w:color="auto" w:fill="FFFFFF"/>
              </w:rPr>
            </w:pPr>
          </w:p>
        </w:tc>
        <w:tc>
          <w:tcPr>
            <w:tcW w:w="1065" w:type="dxa"/>
            <w:tcBorders>
              <w:top w:val="single" w:sz="4" w:space="0" w:color="000000"/>
              <w:left w:val="single" w:sz="4" w:space="0" w:color="000000"/>
              <w:bottom w:val="single" w:sz="4" w:space="0" w:color="000000"/>
            </w:tcBorders>
          </w:tcPr>
          <w:p w:rsidR="002515BD" w:rsidRPr="00747B7C" w:rsidRDefault="002515BD" w:rsidP="00763DBE">
            <w:pPr>
              <w:snapToGrid w:val="0"/>
              <w:ind w:firstLine="720"/>
              <w:jc w:val="both"/>
              <w:rPr>
                <w:rFonts w:cs="Arial"/>
                <w:color w:val="FF0000"/>
                <w:sz w:val="24"/>
                <w:shd w:val="clear" w:color="auto" w:fill="FFFFFF"/>
              </w:rPr>
            </w:pPr>
          </w:p>
        </w:tc>
        <w:tc>
          <w:tcPr>
            <w:tcW w:w="1431" w:type="dxa"/>
            <w:tcBorders>
              <w:top w:val="single" w:sz="4" w:space="0" w:color="000000"/>
              <w:left w:val="single" w:sz="4" w:space="0" w:color="000000"/>
              <w:bottom w:val="single" w:sz="4" w:space="0" w:color="000000"/>
              <w:right w:val="single" w:sz="4" w:space="0" w:color="000000"/>
            </w:tcBorders>
          </w:tcPr>
          <w:p w:rsidR="002515BD" w:rsidRPr="00747B7C" w:rsidRDefault="002515BD" w:rsidP="00763DBE">
            <w:pPr>
              <w:snapToGrid w:val="0"/>
              <w:ind w:firstLine="720"/>
              <w:jc w:val="both"/>
              <w:rPr>
                <w:rFonts w:cs="Arial"/>
                <w:color w:val="FF0000"/>
                <w:sz w:val="24"/>
                <w:shd w:val="clear" w:color="auto" w:fill="FFFFFF"/>
              </w:rPr>
            </w:pPr>
          </w:p>
        </w:tc>
      </w:tr>
      <w:tr w:rsidR="002515BD" w:rsidRPr="00747B7C" w:rsidTr="00DE7C7E">
        <w:trPr>
          <w:trHeight w:val="344"/>
        </w:trPr>
        <w:tc>
          <w:tcPr>
            <w:tcW w:w="1257" w:type="dxa"/>
            <w:tcBorders>
              <w:top w:val="single" w:sz="4" w:space="0" w:color="000000"/>
              <w:left w:val="single" w:sz="4" w:space="0" w:color="000000"/>
              <w:bottom w:val="single" w:sz="4" w:space="0" w:color="000000"/>
            </w:tcBorders>
          </w:tcPr>
          <w:p w:rsidR="002515BD" w:rsidRDefault="002515BD" w:rsidP="00763DBE">
            <w:pPr>
              <w:snapToGrid w:val="0"/>
              <w:ind w:firstLine="720"/>
              <w:jc w:val="center"/>
              <w:rPr>
                <w:rFonts w:cs="Arial"/>
                <w:sz w:val="24"/>
                <w:shd w:val="clear" w:color="auto" w:fill="FFFFFF"/>
              </w:rPr>
            </w:pPr>
            <w:r>
              <w:rPr>
                <w:rFonts w:cs="Arial"/>
                <w:sz w:val="24"/>
                <w:shd w:val="clear" w:color="auto" w:fill="FFFFFF"/>
              </w:rPr>
              <w:t>4</w:t>
            </w:r>
          </w:p>
        </w:tc>
        <w:tc>
          <w:tcPr>
            <w:tcW w:w="2977" w:type="dxa"/>
            <w:tcBorders>
              <w:top w:val="single" w:sz="4" w:space="0" w:color="000000"/>
              <w:left w:val="single" w:sz="4" w:space="0" w:color="000000"/>
              <w:bottom w:val="single" w:sz="4" w:space="0" w:color="000000"/>
            </w:tcBorders>
          </w:tcPr>
          <w:p w:rsidR="002515BD" w:rsidRDefault="002515BD" w:rsidP="00763DBE">
            <w:pPr>
              <w:snapToGrid w:val="0"/>
              <w:rPr>
                <w:rFonts w:cs="Arial"/>
                <w:sz w:val="24"/>
                <w:shd w:val="clear" w:color="auto" w:fill="FFFFFF"/>
              </w:rPr>
            </w:pPr>
            <w:r>
              <w:rPr>
                <w:rFonts w:cs="Arial"/>
                <w:sz w:val="24"/>
                <w:shd w:val="clear" w:color="auto" w:fill="FFFFFF"/>
              </w:rPr>
              <w:t>Зерноток</w:t>
            </w:r>
          </w:p>
        </w:tc>
        <w:tc>
          <w:tcPr>
            <w:tcW w:w="1985" w:type="dxa"/>
            <w:tcBorders>
              <w:top w:val="single" w:sz="4" w:space="0" w:color="000000"/>
              <w:left w:val="single" w:sz="4" w:space="0" w:color="000000"/>
              <w:bottom w:val="single" w:sz="4" w:space="0" w:color="000000"/>
            </w:tcBorders>
          </w:tcPr>
          <w:p w:rsidR="002515BD" w:rsidRPr="00747B7C" w:rsidRDefault="002515BD" w:rsidP="00763DBE">
            <w:pPr>
              <w:snapToGrid w:val="0"/>
              <w:ind w:firstLine="720"/>
              <w:jc w:val="both"/>
              <w:rPr>
                <w:rFonts w:cs="Arial"/>
                <w:color w:val="FF0000"/>
                <w:sz w:val="24"/>
                <w:shd w:val="clear" w:color="auto" w:fill="FFFFFF"/>
              </w:rPr>
            </w:pPr>
          </w:p>
        </w:tc>
        <w:tc>
          <w:tcPr>
            <w:tcW w:w="1189" w:type="dxa"/>
            <w:tcBorders>
              <w:top w:val="single" w:sz="4" w:space="0" w:color="000000"/>
              <w:left w:val="single" w:sz="4" w:space="0" w:color="000000"/>
              <w:bottom w:val="single" w:sz="4" w:space="0" w:color="000000"/>
            </w:tcBorders>
          </w:tcPr>
          <w:p w:rsidR="002515BD" w:rsidRPr="00747B7C" w:rsidRDefault="002515BD" w:rsidP="00763DBE">
            <w:pPr>
              <w:snapToGrid w:val="0"/>
              <w:ind w:firstLine="720"/>
              <w:jc w:val="both"/>
              <w:rPr>
                <w:rFonts w:cs="Arial"/>
                <w:color w:val="FF0000"/>
                <w:sz w:val="24"/>
                <w:shd w:val="clear" w:color="auto" w:fill="FFFFFF"/>
              </w:rPr>
            </w:pPr>
          </w:p>
        </w:tc>
        <w:tc>
          <w:tcPr>
            <w:tcW w:w="1065" w:type="dxa"/>
            <w:tcBorders>
              <w:top w:val="single" w:sz="4" w:space="0" w:color="000000"/>
              <w:left w:val="single" w:sz="4" w:space="0" w:color="000000"/>
              <w:bottom w:val="single" w:sz="4" w:space="0" w:color="000000"/>
            </w:tcBorders>
          </w:tcPr>
          <w:p w:rsidR="002515BD" w:rsidRPr="00747B7C" w:rsidRDefault="002515BD" w:rsidP="00763DBE">
            <w:pPr>
              <w:snapToGrid w:val="0"/>
              <w:ind w:firstLine="720"/>
              <w:jc w:val="both"/>
              <w:rPr>
                <w:rFonts w:cs="Arial"/>
                <w:color w:val="FF0000"/>
                <w:sz w:val="24"/>
                <w:shd w:val="clear" w:color="auto" w:fill="FFFFFF"/>
              </w:rPr>
            </w:pPr>
          </w:p>
        </w:tc>
        <w:tc>
          <w:tcPr>
            <w:tcW w:w="1431" w:type="dxa"/>
            <w:tcBorders>
              <w:top w:val="single" w:sz="4" w:space="0" w:color="000000"/>
              <w:left w:val="single" w:sz="4" w:space="0" w:color="000000"/>
              <w:bottom w:val="single" w:sz="4" w:space="0" w:color="000000"/>
              <w:right w:val="single" w:sz="4" w:space="0" w:color="000000"/>
            </w:tcBorders>
          </w:tcPr>
          <w:p w:rsidR="002515BD" w:rsidRPr="00747B7C" w:rsidRDefault="002515BD" w:rsidP="00763DBE">
            <w:pPr>
              <w:snapToGrid w:val="0"/>
              <w:ind w:firstLine="720"/>
              <w:jc w:val="both"/>
              <w:rPr>
                <w:rFonts w:cs="Arial"/>
                <w:color w:val="FF0000"/>
                <w:sz w:val="24"/>
                <w:shd w:val="clear" w:color="auto" w:fill="FFFFFF"/>
              </w:rPr>
            </w:pPr>
          </w:p>
        </w:tc>
      </w:tr>
    </w:tbl>
    <w:p w:rsidR="001F0308" w:rsidRPr="00747B7C" w:rsidRDefault="001F0308" w:rsidP="001F0308">
      <w:pPr>
        <w:rPr>
          <w:rFonts w:cs="Arial"/>
          <w:color w:val="FF0000"/>
          <w:sz w:val="24"/>
          <w:u w:val="single"/>
        </w:rPr>
      </w:pPr>
    </w:p>
    <w:p w:rsidR="001F0308" w:rsidRPr="0069146C" w:rsidRDefault="001F0308" w:rsidP="001F0308">
      <w:pPr>
        <w:rPr>
          <w:rFonts w:cs="Arial"/>
          <w:sz w:val="24"/>
        </w:rPr>
      </w:pPr>
      <w:r w:rsidRPr="00747B7C">
        <w:rPr>
          <w:rFonts w:cs="Arial"/>
          <w:color w:val="FF0000"/>
          <w:sz w:val="24"/>
        </w:rPr>
        <w:t xml:space="preserve">           </w:t>
      </w:r>
      <w:r w:rsidR="0069146C" w:rsidRPr="0069146C">
        <w:rPr>
          <w:rFonts w:cs="Arial"/>
          <w:sz w:val="24"/>
          <w:u w:val="single"/>
        </w:rPr>
        <w:t>д</w:t>
      </w:r>
      <w:r w:rsidRPr="0069146C">
        <w:rPr>
          <w:rFonts w:cs="Arial"/>
          <w:sz w:val="24"/>
          <w:u w:val="single"/>
        </w:rPr>
        <w:t>.</w:t>
      </w:r>
      <w:r w:rsidR="00557247" w:rsidRPr="0069146C">
        <w:rPr>
          <w:rFonts w:cs="Arial"/>
          <w:sz w:val="24"/>
          <w:u w:val="single"/>
        </w:rPr>
        <w:t>Сары-Елга</w:t>
      </w:r>
    </w:p>
    <w:p w:rsidR="0069146C" w:rsidRDefault="001F0308" w:rsidP="0069146C">
      <w:pPr>
        <w:ind w:firstLine="720"/>
        <w:jc w:val="both"/>
        <w:rPr>
          <w:rFonts w:cs="Arial"/>
          <w:sz w:val="24"/>
        </w:rPr>
      </w:pPr>
      <w:r w:rsidRPr="0069146C">
        <w:rPr>
          <w:rFonts w:cs="Arial"/>
          <w:sz w:val="24"/>
          <w:shd w:val="clear" w:color="auto" w:fill="FFFFFF"/>
        </w:rPr>
        <w:lastRenderedPageBreak/>
        <w:t>Производственные, коммунально-складские предприятия</w:t>
      </w:r>
      <w:r w:rsidR="0069146C" w:rsidRPr="0069146C">
        <w:rPr>
          <w:rFonts w:cs="Arial"/>
          <w:sz w:val="24"/>
          <w:shd w:val="clear" w:color="auto" w:fill="FFFFFF"/>
        </w:rPr>
        <w:t xml:space="preserve"> отсутствуют</w:t>
      </w:r>
      <w:r w:rsidR="0069146C">
        <w:rPr>
          <w:rFonts w:cs="Arial"/>
          <w:sz w:val="24"/>
          <w:shd w:val="clear" w:color="auto" w:fill="FFFFFF"/>
        </w:rPr>
        <w:t>.</w:t>
      </w:r>
      <w:r w:rsidR="00014D21" w:rsidRPr="0069146C">
        <w:rPr>
          <w:rFonts w:cs="Arial"/>
          <w:sz w:val="24"/>
        </w:rPr>
        <w:t xml:space="preserve">  </w:t>
      </w:r>
    </w:p>
    <w:p w:rsidR="00F8635D" w:rsidRPr="0069146C" w:rsidRDefault="00014D21" w:rsidP="0069146C">
      <w:pPr>
        <w:ind w:firstLine="720"/>
        <w:jc w:val="both"/>
        <w:rPr>
          <w:rFonts w:cs="Arial"/>
          <w:sz w:val="24"/>
        </w:rPr>
      </w:pPr>
      <w:r w:rsidRPr="0069146C">
        <w:rPr>
          <w:rFonts w:cs="Arial"/>
          <w:sz w:val="24"/>
        </w:rPr>
        <w:t xml:space="preserve">  </w:t>
      </w:r>
    </w:p>
    <w:p w:rsidR="001F0308" w:rsidRPr="0069146C" w:rsidRDefault="00F8635D" w:rsidP="00014D21">
      <w:pPr>
        <w:rPr>
          <w:rFonts w:cs="Arial"/>
          <w:sz w:val="24"/>
        </w:rPr>
      </w:pPr>
      <w:r w:rsidRPr="00747B7C">
        <w:rPr>
          <w:rFonts w:cs="Arial"/>
          <w:color w:val="FF0000"/>
          <w:sz w:val="24"/>
        </w:rPr>
        <w:t xml:space="preserve">        </w:t>
      </w:r>
      <w:r w:rsidR="006D0FA7">
        <w:rPr>
          <w:rFonts w:cs="Arial"/>
          <w:color w:val="FF0000"/>
          <w:sz w:val="24"/>
        </w:rPr>
        <w:t xml:space="preserve">  </w:t>
      </w:r>
      <w:r w:rsidRPr="00747B7C">
        <w:rPr>
          <w:rFonts w:cs="Arial"/>
          <w:color w:val="FF0000"/>
          <w:sz w:val="24"/>
        </w:rPr>
        <w:t xml:space="preserve"> </w:t>
      </w:r>
      <w:r w:rsidR="00014D21" w:rsidRPr="00747B7C">
        <w:rPr>
          <w:rFonts w:cs="Arial"/>
          <w:color w:val="FF0000"/>
          <w:sz w:val="24"/>
        </w:rPr>
        <w:t xml:space="preserve"> </w:t>
      </w:r>
      <w:proofErr w:type="spellStart"/>
      <w:r w:rsidR="006D0FA7">
        <w:rPr>
          <w:rFonts w:cs="Arial"/>
          <w:sz w:val="24"/>
          <w:u w:val="single"/>
        </w:rPr>
        <w:t>д</w:t>
      </w:r>
      <w:proofErr w:type="gramStart"/>
      <w:r w:rsidR="001F0308" w:rsidRPr="0069146C">
        <w:rPr>
          <w:rFonts w:cs="Arial"/>
          <w:sz w:val="24"/>
          <w:u w:val="single"/>
        </w:rPr>
        <w:t>.</w:t>
      </w:r>
      <w:r w:rsidR="00557247" w:rsidRPr="0069146C">
        <w:rPr>
          <w:rFonts w:cs="Arial"/>
          <w:sz w:val="24"/>
          <w:u w:val="single"/>
        </w:rPr>
        <w:t>А</w:t>
      </w:r>
      <w:proofErr w:type="gramEnd"/>
      <w:r w:rsidR="00557247" w:rsidRPr="0069146C">
        <w:rPr>
          <w:rFonts w:cs="Arial"/>
          <w:sz w:val="24"/>
          <w:u w:val="single"/>
        </w:rPr>
        <w:t>мирово</w:t>
      </w:r>
      <w:proofErr w:type="spellEnd"/>
    </w:p>
    <w:p w:rsidR="00BD7F01" w:rsidRPr="0069146C" w:rsidRDefault="00BD7F01" w:rsidP="00BD7F01">
      <w:pPr>
        <w:ind w:firstLine="720"/>
        <w:jc w:val="both"/>
        <w:rPr>
          <w:rFonts w:cs="Arial"/>
          <w:sz w:val="24"/>
          <w:shd w:val="clear" w:color="auto" w:fill="FFFFFF"/>
        </w:rPr>
      </w:pPr>
      <w:r w:rsidRPr="0069146C">
        <w:rPr>
          <w:rFonts w:cs="Arial"/>
          <w:sz w:val="24"/>
          <w:shd w:val="clear" w:color="auto" w:fill="FFFFFF"/>
        </w:rPr>
        <w:t>Производственные, коммунально-складские предприятия сосредоточены в северной части населенного пункта.</w:t>
      </w:r>
    </w:p>
    <w:p w:rsidR="001F0308" w:rsidRPr="0069146C" w:rsidRDefault="001F0308" w:rsidP="001F0308">
      <w:pPr>
        <w:ind w:firstLine="720"/>
        <w:jc w:val="both"/>
        <w:rPr>
          <w:rFonts w:cs="Arial"/>
          <w:sz w:val="24"/>
          <w:shd w:val="clear" w:color="auto" w:fill="FFFFFF"/>
        </w:rPr>
      </w:pPr>
      <w:r w:rsidRPr="0069146C">
        <w:rPr>
          <w:rFonts w:cs="Arial"/>
          <w:sz w:val="24"/>
          <w:shd w:val="clear" w:color="auto" w:fill="FFFFFF"/>
        </w:rPr>
        <w:t>Экспликация предприятий представлена на чертеже «План современного использования территории (опорный план) схема комплексной оценки территории».</w:t>
      </w:r>
    </w:p>
    <w:p w:rsidR="0089771F" w:rsidRPr="0069146C" w:rsidRDefault="0089771F" w:rsidP="0089771F">
      <w:pPr>
        <w:jc w:val="right"/>
        <w:rPr>
          <w:rFonts w:cs="Arial"/>
          <w:b/>
          <w:sz w:val="24"/>
          <w:shd w:val="clear" w:color="auto" w:fill="FFFFFF"/>
        </w:rPr>
      </w:pPr>
      <w:r w:rsidRPr="0069146C">
        <w:rPr>
          <w:rFonts w:cs="Arial"/>
          <w:b/>
          <w:sz w:val="24"/>
          <w:shd w:val="clear" w:color="auto" w:fill="FFFFFF"/>
        </w:rPr>
        <w:t>Таблица№1.</w:t>
      </w:r>
      <w:r w:rsidR="0069146C" w:rsidRPr="0069146C">
        <w:rPr>
          <w:rFonts w:cs="Arial"/>
          <w:b/>
          <w:sz w:val="24"/>
          <w:shd w:val="clear" w:color="auto" w:fill="FFFFFF"/>
        </w:rPr>
        <w:t>2</w:t>
      </w:r>
    </w:p>
    <w:p w:rsidR="001F0308" w:rsidRPr="0069146C" w:rsidRDefault="0089771F" w:rsidP="0089771F">
      <w:pPr>
        <w:ind w:firstLine="720"/>
        <w:jc w:val="center"/>
        <w:rPr>
          <w:rFonts w:cs="Arial"/>
          <w:b/>
          <w:sz w:val="24"/>
          <w:shd w:val="clear" w:color="auto" w:fill="FFFFFF"/>
        </w:rPr>
      </w:pPr>
      <w:r w:rsidRPr="0069146C">
        <w:rPr>
          <w:rFonts w:cs="Arial"/>
          <w:b/>
          <w:sz w:val="24"/>
          <w:shd w:val="clear" w:color="auto" w:fill="FFFFFF"/>
        </w:rPr>
        <w:t>Перечень предприятий, учреждений и организаций.</w:t>
      </w:r>
    </w:p>
    <w:tbl>
      <w:tblPr>
        <w:tblW w:w="9904" w:type="dxa"/>
        <w:tblInd w:w="-15" w:type="dxa"/>
        <w:tblLayout w:type="fixed"/>
        <w:tblLook w:val="0000"/>
      </w:tblPr>
      <w:tblGrid>
        <w:gridCol w:w="1455"/>
        <w:gridCol w:w="2551"/>
        <w:gridCol w:w="1276"/>
        <w:gridCol w:w="2126"/>
        <w:gridCol w:w="1065"/>
        <w:gridCol w:w="1431"/>
      </w:tblGrid>
      <w:tr w:rsidR="001F0308" w:rsidRPr="0069146C" w:rsidTr="00B71C5D">
        <w:trPr>
          <w:trHeight w:val="1219"/>
        </w:trPr>
        <w:tc>
          <w:tcPr>
            <w:tcW w:w="1455" w:type="dxa"/>
            <w:tcBorders>
              <w:top w:val="single" w:sz="4" w:space="0" w:color="000000"/>
              <w:left w:val="single" w:sz="4" w:space="0" w:color="000000"/>
              <w:bottom w:val="single" w:sz="4" w:space="0" w:color="000000"/>
            </w:tcBorders>
          </w:tcPr>
          <w:p w:rsidR="001F0308" w:rsidRPr="0069146C" w:rsidRDefault="001F0308" w:rsidP="00763DBE">
            <w:pPr>
              <w:snapToGrid w:val="0"/>
              <w:rPr>
                <w:rFonts w:cs="Arial"/>
                <w:sz w:val="24"/>
                <w:shd w:val="clear" w:color="auto" w:fill="FFFFFF"/>
              </w:rPr>
            </w:pPr>
            <w:r w:rsidRPr="0069146C">
              <w:rPr>
                <w:rFonts w:cs="Arial"/>
                <w:sz w:val="24"/>
                <w:shd w:val="clear" w:color="auto" w:fill="FFFFFF"/>
              </w:rPr>
              <w:t>№ п/п, литер по плану</w:t>
            </w:r>
          </w:p>
        </w:tc>
        <w:tc>
          <w:tcPr>
            <w:tcW w:w="2551" w:type="dxa"/>
            <w:tcBorders>
              <w:top w:val="single" w:sz="4" w:space="0" w:color="000000"/>
              <w:left w:val="single" w:sz="4" w:space="0" w:color="000000"/>
              <w:bottom w:val="single" w:sz="4" w:space="0" w:color="000000"/>
            </w:tcBorders>
          </w:tcPr>
          <w:p w:rsidR="001F0308" w:rsidRPr="0069146C" w:rsidRDefault="001F0308" w:rsidP="00763DBE">
            <w:pPr>
              <w:snapToGrid w:val="0"/>
              <w:rPr>
                <w:rFonts w:cs="Arial"/>
                <w:sz w:val="24"/>
                <w:shd w:val="clear" w:color="auto" w:fill="FFFFFF"/>
              </w:rPr>
            </w:pPr>
            <w:r w:rsidRPr="0069146C">
              <w:rPr>
                <w:rFonts w:cs="Arial"/>
                <w:sz w:val="24"/>
                <w:shd w:val="clear" w:color="auto" w:fill="FFFFFF"/>
              </w:rPr>
              <w:t>Наименование предприятия,</w:t>
            </w:r>
            <w:r w:rsidR="00B71C5D" w:rsidRPr="0069146C">
              <w:rPr>
                <w:rFonts w:cs="Arial"/>
                <w:sz w:val="24"/>
                <w:shd w:val="clear" w:color="auto" w:fill="FFFFFF"/>
              </w:rPr>
              <w:t xml:space="preserve"> </w:t>
            </w:r>
            <w:r w:rsidRPr="0069146C">
              <w:rPr>
                <w:rFonts w:cs="Arial"/>
                <w:sz w:val="24"/>
                <w:shd w:val="clear" w:color="auto" w:fill="FFFFFF"/>
              </w:rPr>
              <w:t>учреждения и организации</w:t>
            </w:r>
          </w:p>
        </w:tc>
        <w:tc>
          <w:tcPr>
            <w:tcW w:w="1276" w:type="dxa"/>
            <w:tcBorders>
              <w:top w:val="single" w:sz="4" w:space="0" w:color="000000"/>
              <w:left w:val="single" w:sz="4" w:space="0" w:color="000000"/>
              <w:bottom w:val="single" w:sz="4" w:space="0" w:color="000000"/>
            </w:tcBorders>
          </w:tcPr>
          <w:p w:rsidR="001F0308" w:rsidRPr="0069146C" w:rsidRDefault="001F0308" w:rsidP="00763DBE">
            <w:pPr>
              <w:snapToGrid w:val="0"/>
              <w:rPr>
                <w:rFonts w:cs="Arial"/>
                <w:sz w:val="24"/>
                <w:shd w:val="clear" w:color="auto" w:fill="FFFFFF"/>
              </w:rPr>
            </w:pPr>
            <w:r w:rsidRPr="0069146C">
              <w:rPr>
                <w:rFonts w:cs="Arial"/>
                <w:sz w:val="24"/>
                <w:shd w:val="clear" w:color="auto" w:fill="FFFFFF"/>
              </w:rPr>
              <w:t>Ведомственная подчиненность</w:t>
            </w:r>
          </w:p>
        </w:tc>
        <w:tc>
          <w:tcPr>
            <w:tcW w:w="2126" w:type="dxa"/>
            <w:tcBorders>
              <w:top w:val="single" w:sz="4" w:space="0" w:color="000000"/>
              <w:left w:val="single" w:sz="4" w:space="0" w:color="000000"/>
              <w:bottom w:val="single" w:sz="4" w:space="0" w:color="000000"/>
            </w:tcBorders>
          </w:tcPr>
          <w:p w:rsidR="001F0308" w:rsidRPr="0069146C" w:rsidRDefault="001F0308" w:rsidP="00763DBE">
            <w:pPr>
              <w:snapToGrid w:val="0"/>
              <w:rPr>
                <w:rFonts w:cs="Arial"/>
                <w:sz w:val="24"/>
                <w:shd w:val="clear" w:color="auto" w:fill="FFFFFF"/>
              </w:rPr>
            </w:pPr>
            <w:r w:rsidRPr="0069146C">
              <w:rPr>
                <w:rFonts w:cs="Arial"/>
                <w:sz w:val="24"/>
                <w:shd w:val="clear" w:color="auto" w:fill="FFFFFF"/>
              </w:rPr>
              <w:t>Адрес</w:t>
            </w:r>
          </w:p>
        </w:tc>
        <w:tc>
          <w:tcPr>
            <w:tcW w:w="1065" w:type="dxa"/>
            <w:tcBorders>
              <w:top w:val="single" w:sz="4" w:space="0" w:color="000000"/>
              <w:left w:val="single" w:sz="4" w:space="0" w:color="000000"/>
              <w:bottom w:val="single" w:sz="4" w:space="0" w:color="000000"/>
            </w:tcBorders>
          </w:tcPr>
          <w:p w:rsidR="001F0308" w:rsidRPr="0069146C" w:rsidRDefault="001F0308" w:rsidP="00763DBE">
            <w:pPr>
              <w:snapToGrid w:val="0"/>
              <w:rPr>
                <w:rFonts w:cs="Arial"/>
                <w:sz w:val="24"/>
                <w:shd w:val="clear" w:color="auto" w:fill="FFFFFF"/>
              </w:rPr>
            </w:pPr>
            <w:r w:rsidRPr="0069146C">
              <w:rPr>
                <w:rFonts w:cs="Arial"/>
                <w:sz w:val="24"/>
                <w:shd w:val="clear" w:color="auto" w:fill="FFFFFF"/>
              </w:rPr>
              <w:t>Численность всех кадров</w:t>
            </w:r>
          </w:p>
        </w:tc>
        <w:tc>
          <w:tcPr>
            <w:tcW w:w="1431" w:type="dxa"/>
            <w:tcBorders>
              <w:top w:val="single" w:sz="4" w:space="0" w:color="000000"/>
              <w:left w:val="single" w:sz="4" w:space="0" w:color="000000"/>
              <w:bottom w:val="single" w:sz="4" w:space="0" w:color="000000"/>
              <w:right w:val="single" w:sz="4" w:space="0" w:color="000000"/>
            </w:tcBorders>
          </w:tcPr>
          <w:p w:rsidR="001F0308" w:rsidRPr="0069146C" w:rsidRDefault="001F0308" w:rsidP="00763DBE">
            <w:pPr>
              <w:snapToGrid w:val="0"/>
              <w:rPr>
                <w:rFonts w:cs="Arial"/>
                <w:sz w:val="24"/>
                <w:shd w:val="clear" w:color="auto" w:fill="FFFFFF"/>
              </w:rPr>
            </w:pPr>
            <w:r w:rsidRPr="0069146C">
              <w:rPr>
                <w:rFonts w:cs="Arial"/>
                <w:sz w:val="24"/>
                <w:shd w:val="clear" w:color="auto" w:fill="FFFFFF"/>
              </w:rPr>
              <w:t>В т.ч. максимум в смену</w:t>
            </w:r>
          </w:p>
        </w:tc>
      </w:tr>
      <w:tr w:rsidR="001F0308" w:rsidRPr="0069146C" w:rsidTr="00B71C5D">
        <w:trPr>
          <w:trHeight w:val="276"/>
        </w:trPr>
        <w:tc>
          <w:tcPr>
            <w:tcW w:w="1455"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1</w:t>
            </w:r>
          </w:p>
        </w:tc>
        <w:tc>
          <w:tcPr>
            <w:tcW w:w="2551"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2</w:t>
            </w:r>
          </w:p>
        </w:tc>
        <w:tc>
          <w:tcPr>
            <w:tcW w:w="1276"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3</w:t>
            </w:r>
          </w:p>
        </w:tc>
        <w:tc>
          <w:tcPr>
            <w:tcW w:w="2126"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4</w:t>
            </w:r>
          </w:p>
        </w:tc>
        <w:tc>
          <w:tcPr>
            <w:tcW w:w="1065"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5</w:t>
            </w:r>
          </w:p>
        </w:tc>
        <w:tc>
          <w:tcPr>
            <w:tcW w:w="1431" w:type="dxa"/>
            <w:tcBorders>
              <w:top w:val="single" w:sz="4" w:space="0" w:color="000000"/>
              <w:left w:val="single" w:sz="4" w:space="0" w:color="000000"/>
              <w:bottom w:val="single" w:sz="4" w:space="0" w:color="000000"/>
              <w:right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6</w:t>
            </w:r>
          </w:p>
        </w:tc>
      </w:tr>
      <w:tr w:rsidR="001F0308" w:rsidRPr="00747B7C" w:rsidTr="00B71C5D">
        <w:trPr>
          <w:trHeight w:val="400"/>
        </w:trPr>
        <w:tc>
          <w:tcPr>
            <w:tcW w:w="1455"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center"/>
              <w:rPr>
                <w:rFonts w:cs="Arial"/>
                <w:sz w:val="24"/>
                <w:shd w:val="clear" w:color="auto" w:fill="FFFFFF"/>
              </w:rPr>
            </w:pPr>
            <w:r w:rsidRPr="0069146C">
              <w:rPr>
                <w:rFonts w:cs="Arial"/>
                <w:sz w:val="24"/>
                <w:shd w:val="clear" w:color="auto" w:fill="FFFFFF"/>
              </w:rPr>
              <w:t>1</w:t>
            </w:r>
          </w:p>
        </w:tc>
        <w:tc>
          <w:tcPr>
            <w:tcW w:w="2551" w:type="dxa"/>
            <w:tcBorders>
              <w:top w:val="single" w:sz="4" w:space="0" w:color="000000"/>
              <w:left w:val="single" w:sz="4" w:space="0" w:color="000000"/>
              <w:bottom w:val="single" w:sz="4" w:space="0" w:color="000000"/>
            </w:tcBorders>
          </w:tcPr>
          <w:p w:rsidR="001F0308" w:rsidRPr="0069146C" w:rsidRDefault="00BD7F01" w:rsidP="00763DBE">
            <w:pPr>
              <w:snapToGrid w:val="0"/>
              <w:jc w:val="both"/>
              <w:rPr>
                <w:rFonts w:cs="Arial"/>
                <w:sz w:val="24"/>
                <w:shd w:val="clear" w:color="auto" w:fill="FFFFFF"/>
              </w:rPr>
            </w:pPr>
            <w:r w:rsidRPr="0069146C">
              <w:rPr>
                <w:rFonts w:cs="Arial"/>
                <w:sz w:val="24"/>
                <w:shd w:val="clear" w:color="auto" w:fill="FFFFFF"/>
              </w:rPr>
              <w:t>Кладбище</w:t>
            </w:r>
            <w:r w:rsidR="009B3E70">
              <w:rPr>
                <w:rFonts w:cs="Arial"/>
                <w:sz w:val="24"/>
                <w:shd w:val="clear" w:color="auto" w:fill="FFFFFF"/>
              </w:rPr>
              <w:t xml:space="preserve"> (недейств.)</w:t>
            </w:r>
          </w:p>
        </w:tc>
        <w:tc>
          <w:tcPr>
            <w:tcW w:w="1276"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both"/>
              <w:rPr>
                <w:rFonts w:cs="Arial"/>
                <w:sz w:val="24"/>
                <w:shd w:val="clear" w:color="auto" w:fill="FFFFFF"/>
              </w:rPr>
            </w:pPr>
          </w:p>
        </w:tc>
        <w:tc>
          <w:tcPr>
            <w:tcW w:w="2126"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both"/>
              <w:rPr>
                <w:rFonts w:cs="Arial"/>
                <w:sz w:val="24"/>
                <w:shd w:val="clear" w:color="auto" w:fill="FFFFFF"/>
              </w:rPr>
            </w:pPr>
          </w:p>
        </w:tc>
        <w:tc>
          <w:tcPr>
            <w:tcW w:w="1065" w:type="dxa"/>
            <w:tcBorders>
              <w:top w:val="single" w:sz="4" w:space="0" w:color="000000"/>
              <w:left w:val="single" w:sz="4" w:space="0" w:color="000000"/>
              <w:bottom w:val="single" w:sz="4" w:space="0" w:color="000000"/>
            </w:tcBorders>
          </w:tcPr>
          <w:p w:rsidR="001F0308" w:rsidRPr="0069146C" w:rsidRDefault="001F0308" w:rsidP="00763DBE">
            <w:pPr>
              <w:snapToGrid w:val="0"/>
              <w:ind w:firstLine="720"/>
              <w:jc w:val="both"/>
              <w:rPr>
                <w:rFonts w:cs="Arial"/>
                <w:sz w:val="24"/>
                <w:shd w:val="clear" w:color="auto" w:fill="FFFFFF"/>
              </w:rPr>
            </w:pPr>
          </w:p>
        </w:tc>
        <w:tc>
          <w:tcPr>
            <w:tcW w:w="1431" w:type="dxa"/>
            <w:tcBorders>
              <w:top w:val="single" w:sz="4" w:space="0" w:color="000000"/>
              <w:left w:val="single" w:sz="4" w:space="0" w:color="000000"/>
              <w:bottom w:val="single" w:sz="4" w:space="0" w:color="000000"/>
              <w:right w:val="single" w:sz="4" w:space="0" w:color="000000"/>
            </w:tcBorders>
          </w:tcPr>
          <w:p w:rsidR="001F0308" w:rsidRPr="0069146C" w:rsidRDefault="001F0308" w:rsidP="00763DBE">
            <w:pPr>
              <w:snapToGrid w:val="0"/>
              <w:ind w:firstLine="720"/>
              <w:jc w:val="both"/>
              <w:rPr>
                <w:rFonts w:cs="Arial"/>
                <w:sz w:val="24"/>
                <w:shd w:val="clear" w:color="auto" w:fill="FFFFFF"/>
              </w:rPr>
            </w:pPr>
          </w:p>
        </w:tc>
      </w:tr>
      <w:tr w:rsidR="0069146C" w:rsidRPr="00747B7C" w:rsidTr="0069146C">
        <w:trPr>
          <w:trHeight w:val="221"/>
        </w:trPr>
        <w:tc>
          <w:tcPr>
            <w:tcW w:w="1455" w:type="dxa"/>
            <w:tcBorders>
              <w:top w:val="single" w:sz="4" w:space="0" w:color="000000"/>
              <w:left w:val="single" w:sz="4" w:space="0" w:color="000000"/>
              <w:bottom w:val="single" w:sz="4" w:space="0" w:color="000000"/>
            </w:tcBorders>
          </w:tcPr>
          <w:p w:rsidR="0069146C" w:rsidRPr="0069146C" w:rsidRDefault="0069146C" w:rsidP="00763DBE">
            <w:pPr>
              <w:snapToGrid w:val="0"/>
              <w:ind w:firstLine="720"/>
              <w:jc w:val="center"/>
              <w:rPr>
                <w:rFonts w:cs="Arial"/>
                <w:sz w:val="24"/>
                <w:shd w:val="clear" w:color="auto" w:fill="FFFFFF"/>
              </w:rPr>
            </w:pPr>
            <w:r>
              <w:rPr>
                <w:rFonts w:cs="Arial"/>
                <w:sz w:val="24"/>
                <w:shd w:val="clear" w:color="auto" w:fill="FFFFFF"/>
              </w:rPr>
              <w:t>2</w:t>
            </w:r>
          </w:p>
        </w:tc>
        <w:tc>
          <w:tcPr>
            <w:tcW w:w="2551" w:type="dxa"/>
            <w:tcBorders>
              <w:top w:val="single" w:sz="4" w:space="0" w:color="000000"/>
              <w:left w:val="single" w:sz="4" w:space="0" w:color="000000"/>
              <w:bottom w:val="single" w:sz="4" w:space="0" w:color="000000"/>
            </w:tcBorders>
          </w:tcPr>
          <w:p w:rsidR="0069146C" w:rsidRPr="0069146C" w:rsidRDefault="0069146C" w:rsidP="00763DBE">
            <w:pPr>
              <w:snapToGrid w:val="0"/>
              <w:jc w:val="both"/>
              <w:rPr>
                <w:rFonts w:cs="Arial"/>
                <w:sz w:val="24"/>
                <w:shd w:val="clear" w:color="auto" w:fill="FFFFFF"/>
              </w:rPr>
            </w:pPr>
            <w:r>
              <w:rPr>
                <w:rFonts w:cs="Arial"/>
                <w:sz w:val="24"/>
                <w:shd w:val="clear" w:color="auto" w:fill="FFFFFF"/>
              </w:rPr>
              <w:t>Пилорама</w:t>
            </w:r>
          </w:p>
        </w:tc>
        <w:tc>
          <w:tcPr>
            <w:tcW w:w="1276" w:type="dxa"/>
            <w:tcBorders>
              <w:top w:val="single" w:sz="4" w:space="0" w:color="000000"/>
              <w:left w:val="single" w:sz="4" w:space="0" w:color="000000"/>
              <w:bottom w:val="single" w:sz="4" w:space="0" w:color="000000"/>
            </w:tcBorders>
          </w:tcPr>
          <w:p w:rsidR="0069146C" w:rsidRPr="0069146C" w:rsidRDefault="0069146C" w:rsidP="00763DBE">
            <w:pPr>
              <w:snapToGrid w:val="0"/>
              <w:ind w:firstLine="720"/>
              <w:jc w:val="both"/>
              <w:rPr>
                <w:rFonts w:cs="Arial"/>
                <w:sz w:val="24"/>
                <w:shd w:val="clear" w:color="auto" w:fill="FFFFFF"/>
              </w:rPr>
            </w:pPr>
          </w:p>
        </w:tc>
        <w:tc>
          <w:tcPr>
            <w:tcW w:w="2126" w:type="dxa"/>
            <w:tcBorders>
              <w:top w:val="single" w:sz="4" w:space="0" w:color="000000"/>
              <w:left w:val="single" w:sz="4" w:space="0" w:color="000000"/>
              <w:bottom w:val="single" w:sz="4" w:space="0" w:color="000000"/>
            </w:tcBorders>
          </w:tcPr>
          <w:p w:rsidR="0069146C" w:rsidRPr="0069146C" w:rsidRDefault="0069146C" w:rsidP="00763DBE">
            <w:pPr>
              <w:snapToGrid w:val="0"/>
              <w:ind w:firstLine="720"/>
              <w:jc w:val="both"/>
              <w:rPr>
                <w:rFonts w:cs="Arial"/>
                <w:sz w:val="24"/>
                <w:shd w:val="clear" w:color="auto" w:fill="FFFFFF"/>
              </w:rPr>
            </w:pPr>
          </w:p>
        </w:tc>
        <w:tc>
          <w:tcPr>
            <w:tcW w:w="1065" w:type="dxa"/>
            <w:tcBorders>
              <w:top w:val="single" w:sz="4" w:space="0" w:color="000000"/>
              <w:left w:val="single" w:sz="4" w:space="0" w:color="000000"/>
              <w:bottom w:val="single" w:sz="4" w:space="0" w:color="000000"/>
            </w:tcBorders>
          </w:tcPr>
          <w:p w:rsidR="0069146C" w:rsidRPr="0069146C" w:rsidRDefault="0069146C" w:rsidP="00763DBE">
            <w:pPr>
              <w:snapToGrid w:val="0"/>
              <w:ind w:firstLine="720"/>
              <w:jc w:val="both"/>
              <w:rPr>
                <w:rFonts w:cs="Arial"/>
                <w:sz w:val="24"/>
                <w:shd w:val="clear" w:color="auto" w:fill="FFFFFF"/>
              </w:rPr>
            </w:pPr>
          </w:p>
        </w:tc>
        <w:tc>
          <w:tcPr>
            <w:tcW w:w="1431" w:type="dxa"/>
            <w:tcBorders>
              <w:top w:val="single" w:sz="4" w:space="0" w:color="000000"/>
              <w:left w:val="single" w:sz="4" w:space="0" w:color="000000"/>
              <w:bottom w:val="single" w:sz="4" w:space="0" w:color="000000"/>
              <w:right w:val="single" w:sz="4" w:space="0" w:color="000000"/>
            </w:tcBorders>
          </w:tcPr>
          <w:p w:rsidR="0069146C" w:rsidRPr="0069146C" w:rsidRDefault="0069146C" w:rsidP="00763DBE">
            <w:pPr>
              <w:snapToGrid w:val="0"/>
              <w:ind w:firstLine="720"/>
              <w:jc w:val="both"/>
              <w:rPr>
                <w:rFonts w:cs="Arial"/>
                <w:sz w:val="24"/>
                <w:shd w:val="clear" w:color="auto" w:fill="FFFFFF"/>
              </w:rPr>
            </w:pPr>
          </w:p>
        </w:tc>
      </w:tr>
      <w:tr w:rsidR="0069146C" w:rsidRPr="00747B7C" w:rsidTr="0069146C">
        <w:trPr>
          <w:trHeight w:val="221"/>
        </w:trPr>
        <w:tc>
          <w:tcPr>
            <w:tcW w:w="1455" w:type="dxa"/>
            <w:tcBorders>
              <w:top w:val="single" w:sz="4" w:space="0" w:color="000000"/>
              <w:left w:val="single" w:sz="4" w:space="0" w:color="000000"/>
              <w:bottom w:val="single" w:sz="4" w:space="0" w:color="000000"/>
            </w:tcBorders>
          </w:tcPr>
          <w:p w:rsidR="0069146C" w:rsidRDefault="0069146C" w:rsidP="00763DBE">
            <w:pPr>
              <w:snapToGrid w:val="0"/>
              <w:ind w:firstLine="720"/>
              <w:jc w:val="center"/>
              <w:rPr>
                <w:rFonts w:cs="Arial"/>
                <w:sz w:val="24"/>
                <w:shd w:val="clear" w:color="auto" w:fill="FFFFFF"/>
              </w:rPr>
            </w:pPr>
            <w:r>
              <w:rPr>
                <w:rFonts w:cs="Arial"/>
                <w:sz w:val="24"/>
                <w:shd w:val="clear" w:color="auto" w:fill="FFFFFF"/>
              </w:rPr>
              <w:t>3</w:t>
            </w:r>
          </w:p>
        </w:tc>
        <w:tc>
          <w:tcPr>
            <w:tcW w:w="2551" w:type="dxa"/>
            <w:tcBorders>
              <w:top w:val="single" w:sz="4" w:space="0" w:color="000000"/>
              <w:left w:val="single" w:sz="4" w:space="0" w:color="000000"/>
              <w:bottom w:val="single" w:sz="4" w:space="0" w:color="000000"/>
            </w:tcBorders>
          </w:tcPr>
          <w:p w:rsidR="0069146C" w:rsidRDefault="0069146C" w:rsidP="00763DBE">
            <w:pPr>
              <w:snapToGrid w:val="0"/>
              <w:jc w:val="both"/>
              <w:rPr>
                <w:rFonts w:cs="Arial"/>
                <w:sz w:val="24"/>
                <w:shd w:val="clear" w:color="auto" w:fill="FFFFFF"/>
              </w:rPr>
            </w:pPr>
            <w:r>
              <w:rPr>
                <w:rFonts w:cs="Arial"/>
                <w:sz w:val="24"/>
                <w:shd w:val="clear" w:color="auto" w:fill="FFFFFF"/>
              </w:rPr>
              <w:t>Зерноток</w:t>
            </w:r>
          </w:p>
        </w:tc>
        <w:tc>
          <w:tcPr>
            <w:tcW w:w="1276" w:type="dxa"/>
            <w:tcBorders>
              <w:top w:val="single" w:sz="4" w:space="0" w:color="000000"/>
              <w:left w:val="single" w:sz="4" w:space="0" w:color="000000"/>
              <w:bottom w:val="single" w:sz="4" w:space="0" w:color="000000"/>
            </w:tcBorders>
          </w:tcPr>
          <w:p w:rsidR="0069146C" w:rsidRPr="0069146C" w:rsidRDefault="0069146C" w:rsidP="00763DBE">
            <w:pPr>
              <w:snapToGrid w:val="0"/>
              <w:ind w:firstLine="720"/>
              <w:jc w:val="both"/>
              <w:rPr>
                <w:rFonts w:cs="Arial"/>
                <w:sz w:val="24"/>
                <w:shd w:val="clear" w:color="auto" w:fill="FFFFFF"/>
              </w:rPr>
            </w:pPr>
          </w:p>
        </w:tc>
        <w:tc>
          <w:tcPr>
            <w:tcW w:w="2126" w:type="dxa"/>
            <w:tcBorders>
              <w:top w:val="single" w:sz="4" w:space="0" w:color="000000"/>
              <w:left w:val="single" w:sz="4" w:space="0" w:color="000000"/>
              <w:bottom w:val="single" w:sz="4" w:space="0" w:color="000000"/>
            </w:tcBorders>
          </w:tcPr>
          <w:p w:rsidR="0069146C" w:rsidRPr="0069146C" w:rsidRDefault="0069146C" w:rsidP="00763DBE">
            <w:pPr>
              <w:snapToGrid w:val="0"/>
              <w:ind w:firstLine="720"/>
              <w:jc w:val="both"/>
              <w:rPr>
                <w:rFonts w:cs="Arial"/>
                <w:sz w:val="24"/>
                <w:shd w:val="clear" w:color="auto" w:fill="FFFFFF"/>
              </w:rPr>
            </w:pPr>
          </w:p>
        </w:tc>
        <w:tc>
          <w:tcPr>
            <w:tcW w:w="1065" w:type="dxa"/>
            <w:tcBorders>
              <w:top w:val="single" w:sz="4" w:space="0" w:color="000000"/>
              <w:left w:val="single" w:sz="4" w:space="0" w:color="000000"/>
              <w:bottom w:val="single" w:sz="4" w:space="0" w:color="000000"/>
            </w:tcBorders>
          </w:tcPr>
          <w:p w:rsidR="0069146C" w:rsidRPr="0069146C" w:rsidRDefault="0069146C" w:rsidP="00763DBE">
            <w:pPr>
              <w:snapToGrid w:val="0"/>
              <w:ind w:firstLine="720"/>
              <w:jc w:val="both"/>
              <w:rPr>
                <w:rFonts w:cs="Arial"/>
                <w:sz w:val="24"/>
                <w:shd w:val="clear" w:color="auto" w:fill="FFFFFF"/>
              </w:rPr>
            </w:pPr>
          </w:p>
        </w:tc>
        <w:tc>
          <w:tcPr>
            <w:tcW w:w="1431" w:type="dxa"/>
            <w:tcBorders>
              <w:top w:val="single" w:sz="4" w:space="0" w:color="000000"/>
              <w:left w:val="single" w:sz="4" w:space="0" w:color="000000"/>
              <w:bottom w:val="single" w:sz="4" w:space="0" w:color="000000"/>
              <w:right w:val="single" w:sz="4" w:space="0" w:color="000000"/>
            </w:tcBorders>
          </w:tcPr>
          <w:p w:rsidR="0069146C" w:rsidRPr="0069146C" w:rsidRDefault="0069146C" w:rsidP="00763DBE">
            <w:pPr>
              <w:snapToGrid w:val="0"/>
              <w:ind w:firstLine="720"/>
              <w:jc w:val="both"/>
              <w:rPr>
                <w:rFonts w:cs="Arial"/>
                <w:sz w:val="24"/>
                <w:shd w:val="clear" w:color="auto" w:fill="FFFFFF"/>
              </w:rPr>
            </w:pPr>
          </w:p>
        </w:tc>
      </w:tr>
      <w:tr w:rsidR="009B3E70" w:rsidRPr="00747B7C" w:rsidTr="0069146C">
        <w:trPr>
          <w:trHeight w:val="221"/>
        </w:trPr>
        <w:tc>
          <w:tcPr>
            <w:tcW w:w="1455" w:type="dxa"/>
            <w:tcBorders>
              <w:top w:val="single" w:sz="4" w:space="0" w:color="000000"/>
              <w:left w:val="single" w:sz="4" w:space="0" w:color="000000"/>
              <w:bottom w:val="single" w:sz="4" w:space="0" w:color="000000"/>
            </w:tcBorders>
          </w:tcPr>
          <w:p w:rsidR="009B3E70" w:rsidRDefault="009B3E70" w:rsidP="00763DBE">
            <w:pPr>
              <w:snapToGrid w:val="0"/>
              <w:ind w:firstLine="720"/>
              <w:jc w:val="center"/>
              <w:rPr>
                <w:rFonts w:cs="Arial"/>
                <w:sz w:val="24"/>
                <w:shd w:val="clear" w:color="auto" w:fill="FFFFFF"/>
              </w:rPr>
            </w:pPr>
            <w:r>
              <w:rPr>
                <w:rFonts w:cs="Arial"/>
                <w:sz w:val="24"/>
                <w:shd w:val="clear" w:color="auto" w:fill="FFFFFF"/>
              </w:rPr>
              <w:t>4</w:t>
            </w:r>
          </w:p>
        </w:tc>
        <w:tc>
          <w:tcPr>
            <w:tcW w:w="2551" w:type="dxa"/>
            <w:tcBorders>
              <w:top w:val="single" w:sz="4" w:space="0" w:color="000000"/>
              <w:left w:val="single" w:sz="4" w:space="0" w:color="000000"/>
              <w:bottom w:val="single" w:sz="4" w:space="0" w:color="000000"/>
            </w:tcBorders>
          </w:tcPr>
          <w:p w:rsidR="009B3E70" w:rsidRDefault="009B3E70" w:rsidP="00763DBE">
            <w:pPr>
              <w:snapToGrid w:val="0"/>
              <w:jc w:val="both"/>
              <w:rPr>
                <w:rFonts w:cs="Arial"/>
                <w:sz w:val="24"/>
                <w:shd w:val="clear" w:color="auto" w:fill="FFFFFF"/>
              </w:rPr>
            </w:pPr>
            <w:r>
              <w:rPr>
                <w:rFonts w:cs="Arial"/>
                <w:sz w:val="24"/>
                <w:shd w:val="clear" w:color="auto" w:fill="FFFFFF"/>
              </w:rPr>
              <w:t>Конюшня</w:t>
            </w:r>
          </w:p>
        </w:tc>
        <w:tc>
          <w:tcPr>
            <w:tcW w:w="1276" w:type="dxa"/>
            <w:tcBorders>
              <w:top w:val="single" w:sz="4" w:space="0" w:color="000000"/>
              <w:left w:val="single" w:sz="4" w:space="0" w:color="000000"/>
              <w:bottom w:val="single" w:sz="4" w:space="0" w:color="000000"/>
            </w:tcBorders>
          </w:tcPr>
          <w:p w:rsidR="009B3E70" w:rsidRPr="0069146C" w:rsidRDefault="009B3E70" w:rsidP="00763DBE">
            <w:pPr>
              <w:snapToGrid w:val="0"/>
              <w:ind w:firstLine="720"/>
              <w:jc w:val="both"/>
              <w:rPr>
                <w:rFonts w:cs="Arial"/>
                <w:sz w:val="24"/>
                <w:shd w:val="clear" w:color="auto" w:fill="FFFFFF"/>
              </w:rPr>
            </w:pPr>
          </w:p>
        </w:tc>
        <w:tc>
          <w:tcPr>
            <w:tcW w:w="2126" w:type="dxa"/>
            <w:tcBorders>
              <w:top w:val="single" w:sz="4" w:space="0" w:color="000000"/>
              <w:left w:val="single" w:sz="4" w:space="0" w:color="000000"/>
              <w:bottom w:val="single" w:sz="4" w:space="0" w:color="000000"/>
            </w:tcBorders>
          </w:tcPr>
          <w:p w:rsidR="009B3E70" w:rsidRPr="0069146C" w:rsidRDefault="009B3E70" w:rsidP="00763DBE">
            <w:pPr>
              <w:snapToGrid w:val="0"/>
              <w:ind w:firstLine="720"/>
              <w:jc w:val="both"/>
              <w:rPr>
                <w:rFonts w:cs="Arial"/>
                <w:sz w:val="24"/>
                <w:shd w:val="clear" w:color="auto" w:fill="FFFFFF"/>
              </w:rPr>
            </w:pPr>
          </w:p>
        </w:tc>
        <w:tc>
          <w:tcPr>
            <w:tcW w:w="1065" w:type="dxa"/>
            <w:tcBorders>
              <w:top w:val="single" w:sz="4" w:space="0" w:color="000000"/>
              <w:left w:val="single" w:sz="4" w:space="0" w:color="000000"/>
              <w:bottom w:val="single" w:sz="4" w:space="0" w:color="000000"/>
            </w:tcBorders>
          </w:tcPr>
          <w:p w:rsidR="009B3E70" w:rsidRPr="0069146C" w:rsidRDefault="009B3E70" w:rsidP="00763DBE">
            <w:pPr>
              <w:snapToGrid w:val="0"/>
              <w:ind w:firstLine="720"/>
              <w:jc w:val="both"/>
              <w:rPr>
                <w:rFonts w:cs="Arial"/>
                <w:sz w:val="24"/>
                <w:shd w:val="clear" w:color="auto" w:fill="FFFFFF"/>
              </w:rPr>
            </w:pPr>
          </w:p>
        </w:tc>
        <w:tc>
          <w:tcPr>
            <w:tcW w:w="1431" w:type="dxa"/>
            <w:tcBorders>
              <w:top w:val="single" w:sz="4" w:space="0" w:color="000000"/>
              <w:left w:val="single" w:sz="4" w:space="0" w:color="000000"/>
              <w:bottom w:val="single" w:sz="4" w:space="0" w:color="000000"/>
              <w:right w:val="single" w:sz="4" w:space="0" w:color="000000"/>
            </w:tcBorders>
          </w:tcPr>
          <w:p w:rsidR="009B3E70" w:rsidRPr="0069146C" w:rsidRDefault="009B3E70" w:rsidP="00763DBE">
            <w:pPr>
              <w:snapToGrid w:val="0"/>
              <w:ind w:firstLine="720"/>
              <w:jc w:val="both"/>
              <w:rPr>
                <w:rFonts w:cs="Arial"/>
                <w:sz w:val="24"/>
                <w:shd w:val="clear" w:color="auto" w:fill="FFFFFF"/>
              </w:rPr>
            </w:pPr>
          </w:p>
        </w:tc>
      </w:tr>
      <w:tr w:rsidR="009B3E70" w:rsidRPr="00747B7C" w:rsidTr="0069146C">
        <w:trPr>
          <w:trHeight w:val="221"/>
        </w:trPr>
        <w:tc>
          <w:tcPr>
            <w:tcW w:w="1455" w:type="dxa"/>
            <w:tcBorders>
              <w:top w:val="single" w:sz="4" w:space="0" w:color="000000"/>
              <w:left w:val="single" w:sz="4" w:space="0" w:color="000000"/>
              <w:bottom w:val="single" w:sz="4" w:space="0" w:color="000000"/>
            </w:tcBorders>
          </w:tcPr>
          <w:p w:rsidR="009B3E70" w:rsidRDefault="009B3E70" w:rsidP="00763DBE">
            <w:pPr>
              <w:snapToGrid w:val="0"/>
              <w:ind w:firstLine="720"/>
              <w:jc w:val="center"/>
              <w:rPr>
                <w:rFonts w:cs="Arial"/>
                <w:sz w:val="24"/>
                <w:shd w:val="clear" w:color="auto" w:fill="FFFFFF"/>
              </w:rPr>
            </w:pPr>
            <w:r>
              <w:rPr>
                <w:rFonts w:cs="Arial"/>
                <w:sz w:val="24"/>
                <w:shd w:val="clear" w:color="auto" w:fill="FFFFFF"/>
              </w:rPr>
              <w:t>5</w:t>
            </w:r>
          </w:p>
        </w:tc>
        <w:tc>
          <w:tcPr>
            <w:tcW w:w="2551" w:type="dxa"/>
            <w:tcBorders>
              <w:top w:val="single" w:sz="4" w:space="0" w:color="000000"/>
              <w:left w:val="single" w:sz="4" w:space="0" w:color="000000"/>
              <w:bottom w:val="single" w:sz="4" w:space="0" w:color="000000"/>
            </w:tcBorders>
          </w:tcPr>
          <w:p w:rsidR="009B3E70" w:rsidRDefault="009B3E70" w:rsidP="00763DBE">
            <w:pPr>
              <w:snapToGrid w:val="0"/>
              <w:jc w:val="both"/>
              <w:rPr>
                <w:rFonts w:cs="Arial"/>
                <w:sz w:val="24"/>
                <w:shd w:val="clear" w:color="auto" w:fill="FFFFFF"/>
              </w:rPr>
            </w:pPr>
            <w:r>
              <w:rPr>
                <w:rFonts w:cs="Arial"/>
                <w:sz w:val="24"/>
                <w:shd w:val="clear" w:color="auto" w:fill="FFFFFF"/>
              </w:rPr>
              <w:t xml:space="preserve">Мельницы                                                                                                                                                                                                                                                                                                                                                                                                                                                                                                                                                                         </w:t>
            </w:r>
          </w:p>
        </w:tc>
        <w:tc>
          <w:tcPr>
            <w:tcW w:w="1276" w:type="dxa"/>
            <w:tcBorders>
              <w:top w:val="single" w:sz="4" w:space="0" w:color="000000"/>
              <w:left w:val="single" w:sz="4" w:space="0" w:color="000000"/>
              <w:bottom w:val="single" w:sz="4" w:space="0" w:color="000000"/>
            </w:tcBorders>
          </w:tcPr>
          <w:p w:rsidR="009B3E70" w:rsidRPr="0069146C" w:rsidRDefault="009B3E70" w:rsidP="00763DBE">
            <w:pPr>
              <w:snapToGrid w:val="0"/>
              <w:ind w:firstLine="720"/>
              <w:jc w:val="both"/>
              <w:rPr>
                <w:rFonts w:cs="Arial"/>
                <w:sz w:val="24"/>
                <w:shd w:val="clear" w:color="auto" w:fill="FFFFFF"/>
              </w:rPr>
            </w:pPr>
          </w:p>
        </w:tc>
        <w:tc>
          <w:tcPr>
            <w:tcW w:w="2126" w:type="dxa"/>
            <w:tcBorders>
              <w:top w:val="single" w:sz="4" w:space="0" w:color="000000"/>
              <w:left w:val="single" w:sz="4" w:space="0" w:color="000000"/>
              <w:bottom w:val="single" w:sz="4" w:space="0" w:color="000000"/>
            </w:tcBorders>
          </w:tcPr>
          <w:p w:rsidR="009B3E70" w:rsidRPr="0069146C" w:rsidRDefault="009B3E70" w:rsidP="00763DBE">
            <w:pPr>
              <w:snapToGrid w:val="0"/>
              <w:ind w:firstLine="720"/>
              <w:jc w:val="both"/>
              <w:rPr>
                <w:rFonts w:cs="Arial"/>
                <w:sz w:val="24"/>
                <w:shd w:val="clear" w:color="auto" w:fill="FFFFFF"/>
              </w:rPr>
            </w:pPr>
          </w:p>
        </w:tc>
        <w:tc>
          <w:tcPr>
            <w:tcW w:w="1065" w:type="dxa"/>
            <w:tcBorders>
              <w:top w:val="single" w:sz="4" w:space="0" w:color="000000"/>
              <w:left w:val="single" w:sz="4" w:space="0" w:color="000000"/>
              <w:bottom w:val="single" w:sz="4" w:space="0" w:color="000000"/>
            </w:tcBorders>
          </w:tcPr>
          <w:p w:rsidR="009B3E70" w:rsidRPr="0069146C" w:rsidRDefault="009B3E70" w:rsidP="00763DBE">
            <w:pPr>
              <w:snapToGrid w:val="0"/>
              <w:ind w:firstLine="720"/>
              <w:jc w:val="both"/>
              <w:rPr>
                <w:rFonts w:cs="Arial"/>
                <w:sz w:val="24"/>
                <w:shd w:val="clear" w:color="auto" w:fill="FFFFFF"/>
              </w:rPr>
            </w:pPr>
          </w:p>
        </w:tc>
        <w:tc>
          <w:tcPr>
            <w:tcW w:w="1431" w:type="dxa"/>
            <w:tcBorders>
              <w:top w:val="single" w:sz="4" w:space="0" w:color="000000"/>
              <w:left w:val="single" w:sz="4" w:space="0" w:color="000000"/>
              <w:bottom w:val="single" w:sz="4" w:space="0" w:color="000000"/>
              <w:right w:val="single" w:sz="4" w:space="0" w:color="000000"/>
            </w:tcBorders>
          </w:tcPr>
          <w:p w:rsidR="009B3E70" w:rsidRPr="0069146C" w:rsidRDefault="009B3E70" w:rsidP="00763DBE">
            <w:pPr>
              <w:snapToGrid w:val="0"/>
              <w:ind w:firstLine="720"/>
              <w:jc w:val="both"/>
              <w:rPr>
                <w:rFonts w:cs="Arial"/>
                <w:sz w:val="24"/>
                <w:shd w:val="clear" w:color="auto" w:fill="FFFFFF"/>
              </w:rPr>
            </w:pPr>
          </w:p>
        </w:tc>
      </w:tr>
    </w:tbl>
    <w:p w:rsidR="001F0308" w:rsidRPr="00747B7C" w:rsidRDefault="001F0308" w:rsidP="001F0308">
      <w:pPr>
        <w:ind w:firstLine="720"/>
        <w:jc w:val="both"/>
        <w:rPr>
          <w:color w:val="FF0000"/>
          <w:sz w:val="24"/>
        </w:rPr>
      </w:pPr>
    </w:p>
    <w:p w:rsidR="001F0308" w:rsidRPr="0069146C" w:rsidRDefault="001F0308" w:rsidP="001F0308">
      <w:pPr>
        <w:rPr>
          <w:rFonts w:cs="Arial"/>
          <w:sz w:val="24"/>
        </w:rPr>
      </w:pPr>
      <w:r w:rsidRPr="00747B7C">
        <w:rPr>
          <w:rFonts w:cs="Arial"/>
          <w:color w:val="FF0000"/>
          <w:sz w:val="24"/>
        </w:rPr>
        <w:t xml:space="preserve">          </w:t>
      </w:r>
      <w:r w:rsidR="0069146C">
        <w:rPr>
          <w:rFonts w:cs="Arial"/>
          <w:color w:val="FF0000"/>
          <w:sz w:val="24"/>
        </w:rPr>
        <w:t xml:space="preserve"> </w:t>
      </w:r>
      <w:r w:rsidRPr="00747B7C">
        <w:rPr>
          <w:rFonts w:cs="Arial"/>
          <w:color w:val="FF0000"/>
          <w:sz w:val="24"/>
        </w:rPr>
        <w:t xml:space="preserve"> </w:t>
      </w:r>
      <w:r w:rsidRPr="0069146C">
        <w:rPr>
          <w:rFonts w:cs="Arial"/>
          <w:sz w:val="24"/>
          <w:u w:val="single"/>
        </w:rPr>
        <w:t>д.</w:t>
      </w:r>
      <w:r w:rsidR="00EC7178" w:rsidRPr="0069146C">
        <w:rPr>
          <w:rFonts w:cs="Arial"/>
          <w:sz w:val="24"/>
          <w:u w:val="single"/>
        </w:rPr>
        <w:t>Акчишма</w:t>
      </w:r>
    </w:p>
    <w:p w:rsidR="0069146C" w:rsidRDefault="00B71C5D" w:rsidP="0069146C">
      <w:pPr>
        <w:ind w:firstLine="720"/>
        <w:jc w:val="both"/>
        <w:rPr>
          <w:rFonts w:cs="Arial"/>
          <w:sz w:val="24"/>
        </w:rPr>
      </w:pPr>
      <w:r w:rsidRPr="00747B7C">
        <w:rPr>
          <w:color w:val="FF0000"/>
        </w:rPr>
        <w:t xml:space="preserve"> </w:t>
      </w:r>
      <w:r w:rsidR="0069146C" w:rsidRPr="0069146C">
        <w:rPr>
          <w:rFonts w:cs="Arial"/>
          <w:sz w:val="24"/>
          <w:shd w:val="clear" w:color="auto" w:fill="FFFFFF"/>
        </w:rPr>
        <w:t>Производственные, коммунально-складские предприятия отсутствуют</w:t>
      </w:r>
      <w:r w:rsidR="0069146C">
        <w:rPr>
          <w:rFonts w:cs="Arial"/>
          <w:sz w:val="24"/>
          <w:shd w:val="clear" w:color="auto" w:fill="FFFFFF"/>
        </w:rPr>
        <w:t>.</w:t>
      </w:r>
      <w:r w:rsidR="0069146C" w:rsidRPr="0069146C">
        <w:rPr>
          <w:rFonts w:cs="Arial"/>
          <w:sz w:val="24"/>
        </w:rPr>
        <w:t xml:space="preserve">  </w:t>
      </w:r>
    </w:p>
    <w:p w:rsidR="001F0308" w:rsidRPr="00747B7C" w:rsidRDefault="001F0308" w:rsidP="00747B7C">
      <w:pPr>
        <w:rPr>
          <w:rFonts w:cs="Arial"/>
          <w:color w:val="FF0000"/>
          <w:sz w:val="24"/>
        </w:rPr>
      </w:pPr>
    </w:p>
    <w:p w:rsidR="001F0308" w:rsidRPr="00E96B4C" w:rsidRDefault="001F0308" w:rsidP="00014D21">
      <w:pPr>
        <w:rPr>
          <w:rFonts w:cs="Arial"/>
          <w:b/>
          <w:sz w:val="24"/>
          <w:shd w:val="clear" w:color="auto" w:fill="FFFFFF"/>
        </w:rPr>
      </w:pPr>
      <w:r w:rsidRPr="00747B7C">
        <w:rPr>
          <w:color w:val="FF0000"/>
          <w:sz w:val="24"/>
        </w:rPr>
        <w:t xml:space="preserve">   </w:t>
      </w:r>
      <w:r w:rsidRPr="00E96B4C">
        <w:rPr>
          <w:sz w:val="24"/>
        </w:rPr>
        <w:t xml:space="preserve">         </w:t>
      </w:r>
      <w:r w:rsidRPr="00E96B4C">
        <w:rPr>
          <w:rFonts w:cs="Arial"/>
          <w:b/>
          <w:sz w:val="24"/>
          <w:shd w:val="clear" w:color="auto" w:fill="FFFFFF"/>
        </w:rPr>
        <w:t>1.4 Существующие памятники истории, культуры и археологии.</w:t>
      </w:r>
    </w:p>
    <w:p w:rsidR="001F0308" w:rsidRPr="00E96B4C" w:rsidRDefault="001F0308" w:rsidP="00014D21">
      <w:pPr>
        <w:ind w:firstLine="720"/>
        <w:rPr>
          <w:rFonts w:cs="Arial"/>
          <w:sz w:val="24"/>
          <w:shd w:val="clear" w:color="auto" w:fill="FFFFFF"/>
        </w:rPr>
      </w:pPr>
      <w:r w:rsidRPr="00E96B4C">
        <w:rPr>
          <w:rFonts w:cs="Arial"/>
          <w:sz w:val="24"/>
          <w:shd w:val="clear" w:color="auto" w:fill="FFFFFF"/>
        </w:rPr>
        <w:t xml:space="preserve">В соответствии с «Реестром недвижимых памятников культурного наследия Республики Башкортостан и их территорий» в границах </w:t>
      </w:r>
      <w:r w:rsidR="00E96B4C">
        <w:rPr>
          <w:rFonts w:cs="Arial"/>
          <w:sz w:val="24"/>
          <w:shd w:val="clear" w:color="auto" w:fill="FFFFFF"/>
        </w:rPr>
        <w:t>Халикеевского</w:t>
      </w:r>
      <w:r w:rsidRPr="00E96B4C">
        <w:rPr>
          <w:rFonts w:cs="Arial"/>
          <w:sz w:val="24"/>
          <w:shd w:val="clear" w:color="auto" w:fill="FFFFFF"/>
        </w:rPr>
        <w:t xml:space="preserve"> сельсовета памятники истории, культуры и археологии выяв</w:t>
      </w:r>
      <w:r w:rsidR="00014D21" w:rsidRPr="00E96B4C">
        <w:rPr>
          <w:rFonts w:cs="Arial"/>
          <w:sz w:val="24"/>
          <w:shd w:val="clear" w:color="auto" w:fill="FFFFFF"/>
        </w:rPr>
        <w:t xml:space="preserve">лены на момент проектирования. </w:t>
      </w:r>
    </w:p>
    <w:p w:rsidR="00F563BF" w:rsidRPr="00E96B4C" w:rsidRDefault="00F563BF" w:rsidP="00F563BF">
      <w:pPr>
        <w:jc w:val="right"/>
        <w:rPr>
          <w:rFonts w:cs="Arial"/>
          <w:b/>
          <w:sz w:val="24"/>
          <w:shd w:val="clear" w:color="auto" w:fill="FFFFFF"/>
        </w:rPr>
      </w:pPr>
      <w:r w:rsidRPr="00E96B4C">
        <w:rPr>
          <w:rFonts w:cs="Arial"/>
          <w:b/>
          <w:sz w:val="24"/>
          <w:shd w:val="clear" w:color="auto" w:fill="FFFFFF"/>
        </w:rPr>
        <w:t>Таблица№2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49"/>
        <w:gridCol w:w="2809"/>
        <w:gridCol w:w="956"/>
        <w:gridCol w:w="14"/>
        <w:gridCol w:w="1149"/>
        <w:gridCol w:w="2572"/>
      </w:tblGrid>
      <w:tr w:rsidR="001F0308" w:rsidRPr="00E96B4C" w:rsidTr="00763DBE">
        <w:trPr>
          <w:trHeight w:val="316"/>
        </w:trPr>
        <w:tc>
          <w:tcPr>
            <w:tcW w:w="392" w:type="dxa"/>
          </w:tcPr>
          <w:p w:rsidR="001F0308" w:rsidRPr="00E96B4C" w:rsidRDefault="001F0308" w:rsidP="00763DBE">
            <w:pPr>
              <w:autoSpaceDE w:val="0"/>
              <w:snapToGrid w:val="0"/>
              <w:spacing w:before="40" w:after="40"/>
              <w:jc w:val="center"/>
              <w:rPr>
                <w:rFonts w:ascii="Times New Roman" w:hAnsi="Times New Roman"/>
                <w:sz w:val="24"/>
              </w:rPr>
            </w:pPr>
            <w:r w:rsidRPr="00E96B4C">
              <w:rPr>
                <w:rFonts w:ascii="Times New Roman" w:hAnsi="Times New Roman"/>
                <w:sz w:val="24"/>
              </w:rPr>
              <w:t>N</w:t>
            </w:r>
          </w:p>
          <w:p w:rsidR="001F0308" w:rsidRPr="00E96B4C" w:rsidRDefault="001F0308" w:rsidP="00763DBE">
            <w:pPr>
              <w:autoSpaceDE w:val="0"/>
              <w:spacing w:before="40" w:after="40"/>
              <w:jc w:val="center"/>
              <w:rPr>
                <w:rFonts w:ascii="Times New Roman" w:hAnsi="Times New Roman"/>
                <w:sz w:val="24"/>
              </w:rPr>
            </w:pPr>
            <w:r w:rsidRPr="00E96B4C">
              <w:rPr>
                <w:rFonts w:ascii="Times New Roman" w:hAnsi="Times New Roman"/>
                <w:sz w:val="24"/>
              </w:rPr>
              <w:t>П/п</w:t>
            </w:r>
          </w:p>
        </w:tc>
        <w:tc>
          <w:tcPr>
            <w:tcW w:w="1749" w:type="dxa"/>
          </w:tcPr>
          <w:p w:rsidR="001F0308" w:rsidRPr="00E96B4C" w:rsidRDefault="001F0308" w:rsidP="00763DBE">
            <w:pPr>
              <w:autoSpaceDE w:val="0"/>
              <w:snapToGrid w:val="0"/>
              <w:spacing w:before="40" w:after="40"/>
              <w:jc w:val="center"/>
              <w:rPr>
                <w:rFonts w:ascii="Times New Roman" w:hAnsi="Times New Roman"/>
                <w:sz w:val="24"/>
              </w:rPr>
            </w:pPr>
            <w:r w:rsidRPr="00E96B4C">
              <w:rPr>
                <w:rFonts w:ascii="Times New Roman" w:hAnsi="Times New Roman"/>
                <w:sz w:val="24"/>
              </w:rPr>
              <w:t>Наименование памятника</w:t>
            </w:r>
          </w:p>
        </w:tc>
        <w:tc>
          <w:tcPr>
            <w:tcW w:w="2809" w:type="dxa"/>
          </w:tcPr>
          <w:p w:rsidR="001F0308" w:rsidRPr="00E96B4C" w:rsidRDefault="001F0308" w:rsidP="00763DBE">
            <w:pPr>
              <w:autoSpaceDE w:val="0"/>
              <w:snapToGrid w:val="0"/>
              <w:spacing w:before="40" w:after="40"/>
              <w:jc w:val="center"/>
              <w:rPr>
                <w:rFonts w:ascii="Times New Roman" w:hAnsi="Times New Roman"/>
                <w:sz w:val="24"/>
              </w:rPr>
            </w:pPr>
            <w:r w:rsidRPr="00E96B4C">
              <w:rPr>
                <w:rFonts w:ascii="Times New Roman" w:hAnsi="Times New Roman"/>
                <w:sz w:val="24"/>
              </w:rPr>
              <w:t>Местоположение памятника</w:t>
            </w:r>
          </w:p>
        </w:tc>
        <w:tc>
          <w:tcPr>
            <w:tcW w:w="956" w:type="dxa"/>
          </w:tcPr>
          <w:p w:rsidR="001F0308" w:rsidRPr="00E96B4C" w:rsidRDefault="001F0308" w:rsidP="00763DBE">
            <w:pPr>
              <w:autoSpaceDE w:val="0"/>
              <w:snapToGrid w:val="0"/>
              <w:spacing w:before="40" w:after="40"/>
              <w:jc w:val="center"/>
              <w:rPr>
                <w:rFonts w:ascii="Times New Roman" w:hAnsi="Times New Roman"/>
                <w:sz w:val="24"/>
              </w:rPr>
            </w:pPr>
            <w:r w:rsidRPr="00E96B4C">
              <w:rPr>
                <w:rFonts w:ascii="Times New Roman" w:hAnsi="Times New Roman"/>
                <w:sz w:val="24"/>
              </w:rPr>
              <w:t>Дати-</w:t>
            </w:r>
          </w:p>
          <w:p w:rsidR="001F0308" w:rsidRPr="00E96B4C" w:rsidRDefault="001F0308" w:rsidP="00763DBE">
            <w:pPr>
              <w:autoSpaceDE w:val="0"/>
              <w:spacing w:before="40" w:after="40"/>
              <w:jc w:val="center"/>
              <w:rPr>
                <w:rFonts w:ascii="Times New Roman" w:hAnsi="Times New Roman"/>
                <w:sz w:val="24"/>
              </w:rPr>
            </w:pPr>
            <w:r w:rsidRPr="00E96B4C">
              <w:rPr>
                <w:rFonts w:ascii="Times New Roman" w:hAnsi="Times New Roman"/>
                <w:sz w:val="24"/>
              </w:rPr>
              <w:t>ровка</w:t>
            </w:r>
          </w:p>
        </w:tc>
        <w:tc>
          <w:tcPr>
            <w:tcW w:w="1163" w:type="dxa"/>
            <w:gridSpan w:val="2"/>
          </w:tcPr>
          <w:p w:rsidR="001F0308" w:rsidRPr="00E96B4C" w:rsidRDefault="001F0308" w:rsidP="00763DBE">
            <w:pPr>
              <w:autoSpaceDE w:val="0"/>
              <w:snapToGrid w:val="0"/>
              <w:spacing w:before="40" w:after="40"/>
              <w:jc w:val="center"/>
              <w:rPr>
                <w:rFonts w:ascii="Times New Roman" w:hAnsi="Times New Roman"/>
                <w:sz w:val="24"/>
              </w:rPr>
            </w:pPr>
            <w:r w:rsidRPr="00E96B4C">
              <w:rPr>
                <w:rFonts w:ascii="Times New Roman" w:hAnsi="Times New Roman"/>
                <w:sz w:val="24"/>
              </w:rPr>
              <w:t>Вид</w:t>
            </w:r>
          </w:p>
          <w:p w:rsidR="001F0308" w:rsidRPr="00E96B4C" w:rsidRDefault="001F0308" w:rsidP="00763DBE">
            <w:pPr>
              <w:autoSpaceDE w:val="0"/>
              <w:spacing w:before="40" w:after="40"/>
              <w:jc w:val="center"/>
              <w:rPr>
                <w:rFonts w:ascii="Times New Roman" w:hAnsi="Times New Roman"/>
                <w:sz w:val="24"/>
              </w:rPr>
            </w:pPr>
            <w:r w:rsidRPr="00E96B4C">
              <w:rPr>
                <w:rFonts w:ascii="Times New Roman" w:hAnsi="Times New Roman"/>
                <w:sz w:val="24"/>
              </w:rPr>
              <w:t>памятника</w:t>
            </w:r>
          </w:p>
        </w:tc>
        <w:tc>
          <w:tcPr>
            <w:tcW w:w="2572" w:type="dxa"/>
          </w:tcPr>
          <w:p w:rsidR="001F0308" w:rsidRPr="00E96B4C" w:rsidRDefault="001F0308" w:rsidP="00763DBE">
            <w:pPr>
              <w:autoSpaceDE w:val="0"/>
              <w:snapToGrid w:val="0"/>
              <w:spacing w:before="40" w:after="40"/>
              <w:jc w:val="center"/>
              <w:rPr>
                <w:rFonts w:ascii="Times New Roman" w:hAnsi="Times New Roman"/>
                <w:sz w:val="24"/>
              </w:rPr>
            </w:pPr>
            <w:r w:rsidRPr="00E96B4C">
              <w:rPr>
                <w:rFonts w:ascii="Times New Roman" w:hAnsi="Times New Roman"/>
                <w:sz w:val="24"/>
              </w:rPr>
              <w:t>Принятие на</w:t>
            </w:r>
          </w:p>
          <w:p w:rsidR="001F0308" w:rsidRPr="00E96B4C" w:rsidRDefault="001F0308" w:rsidP="00763DBE">
            <w:pPr>
              <w:autoSpaceDE w:val="0"/>
              <w:spacing w:before="40" w:after="40"/>
              <w:jc w:val="center"/>
              <w:rPr>
                <w:rFonts w:ascii="Times New Roman" w:hAnsi="Times New Roman"/>
                <w:sz w:val="24"/>
              </w:rPr>
            </w:pPr>
            <w:r w:rsidRPr="00E96B4C">
              <w:rPr>
                <w:rFonts w:ascii="Times New Roman" w:hAnsi="Times New Roman"/>
                <w:sz w:val="24"/>
              </w:rPr>
              <w:t>гос.  охрану</w:t>
            </w:r>
          </w:p>
        </w:tc>
      </w:tr>
      <w:tr w:rsidR="001F0308" w:rsidRPr="00E96B4C" w:rsidTr="00763DBE">
        <w:trPr>
          <w:trHeight w:val="276"/>
        </w:trPr>
        <w:tc>
          <w:tcPr>
            <w:tcW w:w="9641" w:type="dxa"/>
            <w:gridSpan w:val="7"/>
          </w:tcPr>
          <w:p w:rsidR="001F0308" w:rsidRPr="00E96B4C" w:rsidRDefault="00E96B4C" w:rsidP="00763DBE">
            <w:pPr>
              <w:autoSpaceDE w:val="0"/>
              <w:snapToGrid w:val="0"/>
              <w:spacing w:before="40" w:after="40"/>
              <w:jc w:val="center"/>
              <w:rPr>
                <w:rFonts w:ascii="Times New Roman" w:hAnsi="Times New Roman"/>
                <w:b/>
                <w:sz w:val="24"/>
              </w:rPr>
            </w:pPr>
            <w:r w:rsidRPr="00E96B4C">
              <w:rPr>
                <w:rFonts w:ascii="Times New Roman" w:hAnsi="Times New Roman"/>
                <w:b/>
                <w:sz w:val="24"/>
              </w:rPr>
              <w:t>Выявленные памятники истории и архитектуры</w:t>
            </w:r>
          </w:p>
        </w:tc>
      </w:tr>
      <w:tr w:rsidR="00E96B4C" w:rsidRPr="00E96B4C" w:rsidTr="00E96B4C">
        <w:trPr>
          <w:trHeight w:val="276"/>
        </w:trPr>
        <w:tc>
          <w:tcPr>
            <w:tcW w:w="392" w:type="dxa"/>
          </w:tcPr>
          <w:p w:rsidR="00E96B4C" w:rsidRPr="00E96B4C" w:rsidRDefault="00E96B4C" w:rsidP="00763DBE">
            <w:pPr>
              <w:pStyle w:val="a8"/>
              <w:snapToGrid w:val="0"/>
              <w:rPr>
                <w:rFonts w:ascii="Times New Roman" w:hAnsi="Times New Roman"/>
                <w:sz w:val="24"/>
              </w:rPr>
            </w:pPr>
            <w:r w:rsidRPr="00E96B4C">
              <w:rPr>
                <w:rFonts w:ascii="Times New Roman" w:hAnsi="Times New Roman"/>
                <w:sz w:val="24"/>
              </w:rPr>
              <w:t>1</w:t>
            </w:r>
          </w:p>
        </w:tc>
        <w:tc>
          <w:tcPr>
            <w:tcW w:w="1749" w:type="dxa"/>
          </w:tcPr>
          <w:p w:rsidR="00E96B4C" w:rsidRPr="00E96B4C" w:rsidRDefault="00E96B4C" w:rsidP="00E96B4C">
            <w:pPr>
              <w:autoSpaceDE w:val="0"/>
              <w:autoSpaceDN w:val="0"/>
              <w:adjustRightInd w:val="0"/>
              <w:spacing w:before="20" w:after="20"/>
              <w:rPr>
                <w:rFonts w:ascii="Times New Roman" w:eastAsia="MS Mincho" w:hAnsi="Times New Roman"/>
                <w:sz w:val="24"/>
              </w:rPr>
            </w:pPr>
            <w:r w:rsidRPr="00E96B4C">
              <w:rPr>
                <w:rFonts w:ascii="Times New Roman" w:eastAsia="MS Mincho" w:hAnsi="Times New Roman"/>
                <w:sz w:val="24"/>
              </w:rPr>
              <w:t>Мечеть</w:t>
            </w:r>
          </w:p>
        </w:tc>
        <w:tc>
          <w:tcPr>
            <w:tcW w:w="2809" w:type="dxa"/>
          </w:tcPr>
          <w:p w:rsidR="00E96B4C" w:rsidRDefault="00E96B4C" w:rsidP="00E96B4C">
            <w:pPr>
              <w:autoSpaceDE w:val="0"/>
              <w:autoSpaceDN w:val="0"/>
              <w:adjustRightInd w:val="0"/>
              <w:spacing w:before="20" w:after="20"/>
              <w:rPr>
                <w:rFonts w:ascii="Times New Roman" w:hAnsi="Times New Roman"/>
                <w:sz w:val="24"/>
              </w:rPr>
            </w:pPr>
            <w:proofErr w:type="spellStart"/>
            <w:r w:rsidRPr="00E96B4C">
              <w:rPr>
                <w:rFonts w:ascii="Times New Roman" w:hAnsi="Times New Roman"/>
                <w:sz w:val="24"/>
              </w:rPr>
              <w:t>Стерлибашевский</w:t>
            </w:r>
            <w:proofErr w:type="spellEnd"/>
            <w:r w:rsidRPr="00E96B4C">
              <w:rPr>
                <w:rFonts w:ascii="Times New Roman" w:hAnsi="Times New Roman"/>
                <w:sz w:val="24"/>
              </w:rPr>
              <w:t xml:space="preserve"> район</w:t>
            </w:r>
          </w:p>
          <w:p w:rsidR="006D0FA7" w:rsidRPr="00E96B4C" w:rsidRDefault="006D0FA7" w:rsidP="00E96B4C">
            <w:pPr>
              <w:autoSpaceDE w:val="0"/>
              <w:autoSpaceDN w:val="0"/>
              <w:adjustRightInd w:val="0"/>
              <w:spacing w:before="20" w:after="20"/>
              <w:rPr>
                <w:rFonts w:ascii="Times New Roman" w:hAnsi="Times New Roman"/>
                <w:sz w:val="24"/>
              </w:rPr>
            </w:pPr>
            <w:proofErr w:type="spellStart"/>
            <w:r w:rsidRPr="00E96B4C">
              <w:rPr>
                <w:rFonts w:ascii="Times New Roman" w:eastAsia="MS Mincho" w:hAnsi="Times New Roman"/>
                <w:sz w:val="24"/>
              </w:rPr>
              <w:t>д</w:t>
            </w:r>
            <w:proofErr w:type="gramStart"/>
            <w:r w:rsidRPr="00E96B4C">
              <w:rPr>
                <w:rFonts w:ascii="Times New Roman" w:eastAsia="MS Mincho" w:hAnsi="Times New Roman"/>
                <w:sz w:val="24"/>
              </w:rPr>
              <w:t>.А</w:t>
            </w:r>
            <w:proofErr w:type="gramEnd"/>
            <w:r w:rsidRPr="00E96B4C">
              <w:rPr>
                <w:rFonts w:ascii="Times New Roman" w:eastAsia="MS Mincho" w:hAnsi="Times New Roman"/>
                <w:sz w:val="24"/>
              </w:rPr>
              <w:t>мир</w:t>
            </w:r>
            <w:proofErr w:type="spellEnd"/>
          </w:p>
        </w:tc>
        <w:tc>
          <w:tcPr>
            <w:tcW w:w="970" w:type="dxa"/>
            <w:gridSpan w:val="2"/>
          </w:tcPr>
          <w:p w:rsidR="00E96B4C" w:rsidRPr="00E96B4C" w:rsidRDefault="006D0FA7" w:rsidP="00E96B4C">
            <w:pPr>
              <w:autoSpaceDE w:val="0"/>
              <w:autoSpaceDN w:val="0"/>
              <w:adjustRightInd w:val="0"/>
              <w:spacing w:before="20" w:after="20"/>
              <w:rPr>
                <w:rFonts w:ascii="Times New Roman" w:hAnsi="Times New Roman"/>
                <w:sz w:val="24"/>
              </w:rPr>
            </w:pPr>
            <w:proofErr w:type="spellStart"/>
            <w:r w:rsidRPr="00E96B4C">
              <w:rPr>
                <w:rFonts w:ascii="Times New Roman" w:eastAsia="MS Mincho" w:hAnsi="Times New Roman"/>
                <w:sz w:val="24"/>
              </w:rPr>
              <w:t>Нач</w:t>
            </w:r>
            <w:proofErr w:type="spellEnd"/>
            <w:r w:rsidRPr="00E96B4C">
              <w:rPr>
                <w:rFonts w:ascii="Times New Roman" w:eastAsia="MS Mincho" w:hAnsi="Times New Roman"/>
                <w:sz w:val="24"/>
              </w:rPr>
              <w:t>.</w:t>
            </w:r>
            <w:r w:rsidRPr="00E96B4C">
              <w:rPr>
                <w:rFonts w:ascii="Times New Roman" w:eastAsia="MS Mincho" w:hAnsi="Times New Roman"/>
                <w:sz w:val="24"/>
                <w:lang w:val="en-US"/>
              </w:rPr>
              <w:t>XX</w:t>
            </w:r>
            <w:r w:rsidRPr="00E96B4C">
              <w:rPr>
                <w:rFonts w:ascii="Times New Roman" w:eastAsia="MS Mincho" w:hAnsi="Times New Roman"/>
                <w:sz w:val="24"/>
              </w:rPr>
              <w:t xml:space="preserve"> в.</w:t>
            </w:r>
          </w:p>
        </w:tc>
        <w:tc>
          <w:tcPr>
            <w:tcW w:w="1149" w:type="dxa"/>
          </w:tcPr>
          <w:p w:rsidR="00E96B4C" w:rsidRPr="00E96B4C" w:rsidRDefault="00E96B4C" w:rsidP="008E588F">
            <w:pPr>
              <w:rPr>
                <w:rFonts w:ascii="Times New Roman" w:hAnsi="Times New Roman"/>
                <w:sz w:val="24"/>
              </w:rPr>
            </w:pPr>
          </w:p>
        </w:tc>
        <w:tc>
          <w:tcPr>
            <w:tcW w:w="2572" w:type="dxa"/>
          </w:tcPr>
          <w:p w:rsidR="00E96B4C" w:rsidRPr="00E96B4C" w:rsidRDefault="00E96B4C" w:rsidP="00E96B4C">
            <w:pPr>
              <w:jc w:val="center"/>
              <w:rPr>
                <w:rFonts w:ascii="Times New Roman" w:hAnsi="Times New Roman"/>
                <w:sz w:val="24"/>
              </w:rPr>
            </w:pPr>
            <w:r w:rsidRPr="00E96B4C">
              <w:rPr>
                <w:rFonts w:ascii="Times New Roman" w:hAnsi="Times New Roman"/>
                <w:sz w:val="24"/>
              </w:rPr>
              <w:t>В</w:t>
            </w:r>
          </w:p>
        </w:tc>
      </w:tr>
    </w:tbl>
    <w:p w:rsidR="001F0308" w:rsidRPr="00747B7C" w:rsidRDefault="001F0308" w:rsidP="001F0308">
      <w:pPr>
        <w:rPr>
          <w:rFonts w:cs="Arial"/>
          <w:b/>
          <w:color w:val="FF0000"/>
          <w:sz w:val="24"/>
          <w:shd w:val="clear" w:color="auto" w:fill="FFFFFF"/>
        </w:rPr>
      </w:pPr>
    </w:p>
    <w:p w:rsidR="000E238A" w:rsidRPr="000E238A" w:rsidRDefault="001F0308" w:rsidP="000E238A">
      <w:pPr>
        <w:rPr>
          <w:rFonts w:cs="Arial"/>
          <w:b/>
          <w:sz w:val="24"/>
          <w:shd w:val="clear" w:color="auto" w:fill="FFFFFF"/>
        </w:rPr>
      </w:pPr>
      <w:r w:rsidRPr="00747B7C">
        <w:rPr>
          <w:rFonts w:cs="Arial"/>
          <w:b/>
          <w:color w:val="FF0000"/>
          <w:sz w:val="24"/>
          <w:shd w:val="clear" w:color="auto" w:fill="FFFFFF"/>
        </w:rPr>
        <w:t xml:space="preserve">    </w:t>
      </w:r>
      <w:r w:rsidR="00300DF4" w:rsidRPr="00747B7C">
        <w:rPr>
          <w:rFonts w:cs="Arial"/>
          <w:b/>
          <w:color w:val="FF0000"/>
          <w:sz w:val="24"/>
          <w:shd w:val="clear" w:color="auto" w:fill="FFFFFF"/>
        </w:rPr>
        <w:t xml:space="preserve">        </w:t>
      </w:r>
      <w:r w:rsidRPr="00C738D2">
        <w:rPr>
          <w:rFonts w:cs="Arial"/>
          <w:b/>
          <w:sz w:val="24"/>
          <w:shd w:val="clear" w:color="auto" w:fill="FFFFFF"/>
        </w:rPr>
        <w:t>1.5 Транспорт и дороги.</w:t>
      </w:r>
    </w:p>
    <w:p w:rsidR="000E238A" w:rsidRPr="000E238A" w:rsidRDefault="000E238A" w:rsidP="000E238A">
      <w:pPr>
        <w:pStyle w:val="af0"/>
        <w:ind w:firstLine="567"/>
        <w:rPr>
          <w:rFonts w:ascii="Arial" w:hAnsi="Arial" w:cs="Arial"/>
          <w:shd w:val="clear" w:color="auto" w:fill="FFFFFF"/>
        </w:rPr>
      </w:pPr>
      <w:r w:rsidRPr="000E238A">
        <w:rPr>
          <w:rFonts w:ascii="Arial" w:hAnsi="Arial" w:cs="Arial"/>
          <w:shd w:val="clear" w:color="auto" w:fill="FFFFFF"/>
        </w:rPr>
        <w:t>Транспортная инфраструктура Стерлибашевского района представлена сетью территориальных автомобильных дорог. Опорную сеть автомобильных дорог муниципального образования, обеспечивающую основную долю грузопассажирских перевозок, связь населённых пунктов внутри муниципального района, а также связь с.Стерлибашево с Уфой и другими районами, составляют автомобильные дороги общего пользования межмуниципального значения.</w:t>
      </w:r>
    </w:p>
    <w:p w:rsidR="000E238A" w:rsidRPr="000E238A" w:rsidRDefault="000E238A" w:rsidP="000E238A">
      <w:pPr>
        <w:pStyle w:val="af0"/>
        <w:ind w:firstLine="567"/>
        <w:rPr>
          <w:rFonts w:ascii="Arial" w:hAnsi="Arial" w:cs="Arial"/>
          <w:shd w:val="clear" w:color="auto" w:fill="FFFFFF"/>
        </w:rPr>
      </w:pPr>
      <w:r w:rsidRPr="000E238A">
        <w:rPr>
          <w:rFonts w:ascii="Arial" w:hAnsi="Arial" w:cs="Arial"/>
          <w:shd w:val="clear" w:color="auto" w:fill="FFFFFF"/>
        </w:rPr>
        <w:t xml:space="preserve">Общая протяжённость сети автомобильных дорог общего пользования, находящихся в территориальных границах муниципального района Стерлибашевский район составляет 391,5 км, из них межмуниципальных дорог – 254 км или 30,5% от общей протяжённости сети, дорожная сеть местного значения </w:t>
      </w:r>
      <w:r w:rsidRPr="000E238A">
        <w:rPr>
          <w:rFonts w:ascii="Arial" w:hAnsi="Arial" w:cs="Arial"/>
          <w:shd w:val="clear" w:color="auto" w:fill="FFFFFF"/>
        </w:rPr>
        <w:lastRenderedPageBreak/>
        <w:t>составляет 137,5 км, в том числе с твёрдым покрытием 116,4 км, из них с асфальтобетонным - 31,7км.</w:t>
      </w:r>
    </w:p>
    <w:p w:rsidR="000E238A" w:rsidRPr="000E238A" w:rsidRDefault="000E238A" w:rsidP="000E238A">
      <w:pPr>
        <w:pStyle w:val="af0"/>
        <w:ind w:firstLine="567"/>
        <w:rPr>
          <w:rFonts w:ascii="Arial" w:hAnsi="Arial" w:cs="Arial"/>
          <w:shd w:val="clear" w:color="auto" w:fill="FFFFFF"/>
        </w:rPr>
      </w:pPr>
      <w:r w:rsidRPr="000E238A">
        <w:rPr>
          <w:rFonts w:ascii="Arial" w:hAnsi="Arial" w:cs="Arial"/>
          <w:shd w:val="clear" w:color="auto" w:fill="FFFFFF"/>
        </w:rPr>
        <w:t>На западе район граничит с Оренбургской областью, что обуславливает большой поток грузового движения через территорию района.</w:t>
      </w:r>
    </w:p>
    <w:p w:rsidR="000E238A" w:rsidRPr="000E238A" w:rsidRDefault="000E238A" w:rsidP="000E238A">
      <w:pPr>
        <w:pStyle w:val="af0"/>
        <w:ind w:firstLine="567"/>
        <w:rPr>
          <w:rFonts w:ascii="Arial" w:hAnsi="Arial" w:cs="Arial"/>
          <w:shd w:val="clear" w:color="auto" w:fill="FFFFFF"/>
        </w:rPr>
      </w:pPr>
      <w:r w:rsidRPr="000E238A">
        <w:rPr>
          <w:rFonts w:ascii="Arial" w:hAnsi="Arial" w:cs="Arial"/>
          <w:shd w:val="clear" w:color="auto" w:fill="FFFFFF"/>
        </w:rPr>
        <w:t>На территории района имеются 45 мостов, из них:</w:t>
      </w:r>
    </w:p>
    <w:p w:rsidR="000E238A" w:rsidRPr="000E238A" w:rsidRDefault="000E238A" w:rsidP="000E238A">
      <w:pPr>
        <w:pStyle w:val="af0"/>
        <w:ind w:firstLine="567"/>
        <w:rPr>
          <w:rFonts w:ascii="Arial" w:hAnsi="Arial" w:cs="Arial"/>
          <w:shd w:val="clear" w:color="auto" w:fill="FFFFFF"/>
        </w:rPr>
      </w:pPr>
      <w:r w:rsidRPr="000E238A">
        <w:rPr>
          <w:rFonts w:ascii="Arial" w:hAnsi="Arial" w:cs="Arial"/>
          <w:shd w:val="clear" w:color="auto" w:fill="FFFFFF"/>
        </w:rPr>
        <w:t>– межмуниципального значения – 15;</w:t>
      </w:r>
    </w:p>
    <w:p w:rsidR="000E238A" w:rsidRPr="000E238A" w:rsidRDefault="000E238A" w:rsidP="000E238A">
      <w:pPr>
        <w:pStyle w:val="af0"/>
        <w:ind w:firstLine="567"/>
        <w:rPr>
          <w:rFonts w:ascii="Arial" w:hAnsi="Arial" w:cs="Arial"/>
          <w:shd w:val="clear" w:color="auto" w:fill="FFFFFF"/>
        </w:rPr>
      </w:pPr>
      <w:r w:rsidRPr="000E238A">
        <w:rPr>
          <w:rFonts w:ascii="Arial" w:hAnsi="Arial" w:cs="Arial"/>
          <w:shd w:val="clear" w:color="auto" w:fill="FFFFFF"/>
        </w:rPr>
        <w:t>– местного значения – 30.</w:t>
      </w:r>
    </w:p>
    <w:p w:rsidR="000E238A" w:rsidRPr="000E238A" w:rsidRDefault="000E238A" w:rsidP="000E238A">
      <w:pPr>
        <w:pStyle w:val="af0"/>
        <w:ind w:firstLine="567"/>
        <w:rPr>
          <w:rFonts w:ascii="Arial" w:hAnsi="Arial" w:cs="Arial"/>
          <w:shd w:val="clear" w:color="auto" w:fill="FFFFFF"/>
        </w:rPr>
      </w:pPr>
      <w:r w:rsidRPr="000E238A">
        <w:rPr>
          <w:rFonts w:ascii="Arial" w:hAnsi="Arial" w:cs="Arial"/>
          <w:shd w:val="clear" w:color="auto" w:fill="FFFFFF"/>
        </w:rPr>
        <w:t>Строительством, ремонтом и содержанием автомобильных дорог и сооружений в районе занимается Стерлибашевское дорожно-ремонтное строительное управление филиала ОАО «Башкиравтодор». За 2011 год Стерлибашевским ДРСУ введено всего 21,3 км автомобильных дорог в т.ч. 4,3 км по ремонту с асфальтобетонным покрытием, 17 км с гравийным.</w:t>
      </w:r>
    </w:p>
    <w:p w:rsidR="00BA782B" w:rsidRPr="0069146C" w:rsidRDefault="000E238A" w:rsidP="000E238A">
      <w:pPr>
        <w:pStyle w:val="af0"/>
        <w:ind w:firstLine="567"/>
        <w:rPr>
          <w:rFonts w:ascii="Arial" w:hAnsi="Arial" w:cs="Arial"/>
          <w:shd w:val="clear" w:color="auto" w:fill="FFFFFF"/>
        </w:rPr>
      </w:pPr>
      <w:r w:rsidRPr="000E238A">
        <w:rPr>
          <w:rFonts w:ascii="Arial" w:hAnsi="Arial" w:cs="Arial"/>
          <w:shd w:val="clear" w:color="auto" w:fill="FFFFFF"/>
        </w:rPr>
        <w:t xml:space="preserve">Для обслуживания пассажиров и их перевозчиков на территории с. Стерлибашево имеется автовокзал. Основным пассажирским перевозчиком на территории района является ОАО «Башавтотранс». Также транспортные услуги населению оказываются индивидуальными предпринимателями легковым, грузовым </w:t>
      </w:r>
      <w:r w:rsidRPr="0069146C">
        <w:rPr>
          <w:rFonts w:ascii="Arial" w:hAnsi="Arial" w:cs="Arial"/>
          <w:shd w:val="clear" w:color="auto" w:fill="FFFFFF"/>
        </w:rPr>
        <w:t>транспортом и автобусами</w:t>
      </w:r>
    </w:p>
    <w:p w:rsidR="00523259" w:rsidRPr="0069146C" w:rsidRDefault="00523259" w:rsidP="00523259">
      <w:pPr>
        <w:pStyle w:val="af0"/>
        <w:spacing w:before="0" w:after="0"/>
        <w:ind w:firstLine="567"/>
        <w:jc w:val="both"/>
      </w:pPr>
    </w:p>
    <w:p w:rsidR="001F0308" w:rsidRPr="0069146C" w:rsidRDefault="001F0308" w:rsidP="001F0308">
      <w:pPr>
        <w:shd w:val="clear" w:color="auto" w:fill="FFFFFF"/>
        <w:rPr>
          <w:rFonts w:cs="Arial"/>
          <w:b/>
          <w:bCs/>
          <w:sz w:val="24"/>
          <w:shd w:val="clear" w:color="auto" w:fill="FFFFFF"/>
        </w:rPr>
      </w:pPr>
      <w:r w:rsidRPr="0069146C">
        <w:rPr>
          <w:rFonts w:cs="Arial"/>
          <w:b/>
          <w:sz w:val="24"/>
          <w:shd w:val="clear" w:color="auto" w:fill="FFFFFF"/>
        </w:rPr>
        <w:t xml:space="preserve">       </w:t>
      </w:r>
      <w:r w:rsidRPr="0069146C">
        <w:rPr>
          <w:rFonts w:cs="Arial"/>
          <w:b/>
          <w:bCs/>
          <w:sz w:val="24"/>
          <w:shd w:val="clear" w:color="auto" w:fill="FFFFFF"/>
        </w:rPr>
        <w:t xml:space="preserve">   1.6.Коммунальные сооружения.</w:t>
      </w:r>
    </w:p>
    <w:p w:rsidR="001F0308" w:rsidRPr="0069146C" w:rsidRDefault="00EB077E" w:rsidP="00F563BF">
      <w:pPr>
        <w:jc w:val="right"/>
        <w:rPr>
          <w:rFonts w:cs="Arial"/>
          <w:b/>
          <w:sz w:val="24"/>
          <w:shd w:val="clear" w:color="auto" w:fill="FFFFFF"/>
        </w:rPr>
      </w:pPr>
      <w:r w:rsidRPr="0069146C">
        <w:rPr>
          <w:rFonts w:cs="Arial"/>
          <w:b/>
          <w:sz w:val="24"/>
          <w:shd w:val="clear" w:color="auto" w:fill="FFFFFF"/>
        </w:rPr>
        <w:t>Таблица№</w:t>
      </w:r>
      <w:r w:rsidR="0069146C" w:rsidRPr="0069146C">
        <w:rPr>
          <w:rFonts w:cs="Arial"/>
          <w:b/>
          <w:sz w:val="24"/>
          <w:shd w:val="clear" w:color="auto" w:fill="FFFFFF"/>
        </w:rPr>
        <w:t>3</w:t>
      </w:r>
    </w:p>
    <w:p w:rsidR="001F0308" w:rsidRPr="0069146C" w:rsidRDefault="001F0308" w:rsidP="001F0308">
      <w:pPr>
        <w:ind w:firstLine="720"/>
        <w:jc w:val="center"/>
        <w:rPr>
          <w:rFonts w:cs="Arial"/>
          <w:b/>
          <w:sz w:val="24"/>
          <w:shd w:val="clear" w:color="auto" w:fill="FFFFFF"/>
        </w:rPr>
      </w:pPr>
      <w:r w:rsidRPr="0069146C">
        <w:rPr>
          <w:rFonts w:cs="Arial"/>
          <w:b/>
          <w:sz w:val="24"/>
          <w:shd w:val="clear" w:color="auto" w:fill="FFFFFF"/>
        </w:rPr>
        <w:t>Кладбища</w:t>
      </w:r>
    </w:p>
    <w:tbl>
      <w:tblPr>
        <w:tblW w:w="0" w:type="auto"/>
        <w:tblInd w:w="-15" w:type="dxa"/>
        <w:tblLayout w:type="fixed"/>
        <w:tblLook w:val="0000"/>
      </w:tblPr>
      <w:tblGrid>
        <w:gridCol w:w="3182"/>
        <w:gridCol w:w="1194"/>
        <w:gridCol w:w="1305"/>
        <w:gridCol w:w="1522"/>
        <w:gridCol w:w="2361"/>
      </w:tblGrid>
      <w:tr w:rsidR="001F0308" w:rsidRPr="00747B7C" w:rsidTr="00763DBE">
        <w:trPr>
          <w:trHeight w:val="276"/>
        </w:trPr>
        <w:tc>
          <w:tcPr>
            <w:tcW w:w="3182" w:type="dxa"/>
            <w:vMerge w:val="restart"/>
            <w:tcBorders>
              <w:top w:val="single" w:sz="4" w:space="0" w:color="000000"/>
              <w:left w:val="single" w:sz="4" w:space="0" w:color="000000"/>
              <w:bottom w:val="single" w:sz="4" w:space="0" w:color="000000"/>
            </w:tcBorders>
          </w:tcPr>
          <w:p w:rsidR="001F0308" w:rsidRPr="0069146C" w:rsidRDefault="001F0308" w:rsidP="00763DBE">
            <w:pPr>
              <w:snapToGrid w:val="0"/>
              <w:jc w:val="center"/>
              <w:rPr>
                <w:rFonts w:cs="Arial"/>
                <w:sz w:val="24"/>
                <w:shd w:val="clear" w:color="auto" w:fill="FFFFFF"/>
              </w:rPr>
            </w:pPr>
            <w:r w:rsidRPr="0069146C">
              <w:rPr>
                <w:rFonts w:cs="Arial"/>
                <w:sz w:val="24"/>
                <w:shd w:val="clear" w:color="auto" w:fill="FFFFFF"/>
              </w:rPr>
              <w:t>Местоположение</w:t>
            </w:r>
          </w:p>
        </w:tc>
        <w:tc>
          <w:tcPr>
            <w:tcW w:w="2499" w:type="dxa"/>
            <w:gridSpan w:val="2"/>
            <w:tcBorders>
              <w:top w:val="single" w:sz="4" w:space="0" w:color="000000"/>
              <w:left w:val="single" w:sz="4" w:space="0" w:color="000000"/>
              <w:bottom w:val="single" w:sz="4" w:space="0" w:color="000000"/>
            </w:tcBorders>
          </w:tcPr>
          <w:p w:rsidR="001F0308" w:rsidRPr="0069146C" w:rsidRDefault="001F0308" w:rsidP="00763DBE">
            <w:pPr>
              <w:snapToGrid w:val="0"/>
              <w:jc w:val="center"/>
              <w:rPr>
                <w:rFonts w:cs="Arial"/>
                <w:sz w:val="24"/>
                <w:shd w:val="clear" w:color="auto" w:fill="FFFFFF"/>
              </w:rPr>
            </w:pPr>
            <w:r w:rsidRPr="0069146C">
              <w:rPr>
                <w:rFonts w:cs="Arial"/>
                <w:sz w:val="24"/>
                <w:shd w:val="clear" w:color="auto" w:fill="FFFFFF"/>
              </w:rPr>
              <w:t>Расстояние в км</w:t>
            </w:r>
          </w:p>
        </w:tc>
        <w:tc>
          <w:tcPr>
            <w:tcW w:w="1522" w:type="dxa"/>
            <w:vMerge w:val="restart"/>
            <w:tcBorders>
              <w:top w:val="single" w:sz="4" w:space="0" w:color="000000"/>
              <w:left w:val="single" w:sz="4" w:space="0" w:color="000000"/>
              <w:bottom w:val="single" w:sz="4" w:space="0" w:color="000000"/>
            </w:tcBorders>
          </w:tcPr>
          <w:p w:rsidR="001F0308" w:rsidRPr="0069146C" w:rsidRDefault="001F0308" w:rsidP="00763DBE">
            <w:pPr>
              <w:snapToGrid w:val="0"/>
              <w:jc w:val="center"/>
              <w:rPr>
                <w:rFonts w:cs="Arial"/>
                <w:sz w:val="24"/>
                <w:shd w:val="clear" w:color="auto" w:fill="FFFFFF"/>
              </w:rPr>
            </w:pPr>
            <w:r w:rsidRPr="0069146C">
              <w:rPr>
                <w:rFonts w:cs="Arial"/>
                <w:sz w:val="24"/>
                <w:shd w:val="clear" w:color="auto" w:fill="FFFFFF"/>
              </w:rPr>
              <w:t>Территория в га</w:t>
            </w:r>
          </w:p>
        </w:tc>
        <w:tc>
          <w:tcPr>
            <w:tcW w:w="2361" w:type="dxa"/>
            <w:vMerge w:val="restart"/>
            <w:tcBorders>
              <w:top w:val="single" w:sz="4" w:space="0" w:color="000000"/>
              <w:left w:val="single" w:sz="4" w:space="0" w:color="000000"/>
              <w:bottom w:val="single" w:sz="4" w:space="0" w:color="000000"/>
              <w:right w:val="single" w:sz="4" w:space="0" w:color="000000"/>
            </w:tcBorders>
          </w:tcPr>
          <w:p w:rsidR="001F0308" w:rsidRPr="0069146C" w:rsidRDefault="001F0308" w:rsidP="00763DBE">
            <w:pPr>
              <w:snapToGrid w:val="0"/>
              <w:jc w:val="center"/>
              <w:rPr>
                <w:rFonts w:cs="Arial"/>
                <w:sz w:val="24"/>
                <w:shd w:val="clear" w:color="auto" w:fill="FFFFFF"/>
              </w:rPr>
            </w:pPr>
            <w:r w:rsidRPr="0069146C">
              <w:rPr>
                <w:rFonts w:cs="Arial"/>
                <w:sz w:val="24"/>
                <w:shd w:val="clear" w:color="auto" w:fill="FFFFFF"/>
              </w:rPr>
              <w:t>Намечается ли ликвидация и по какой причине</w:t>
            </w:r>
          </w:p>
        </w:tc>
      </w:tr>
      <w:tr w:rsidR="001F0308" w:rsidRPr="00747B7C" w:rsidTr="00763DBE">
        <w:trPr>
          <w:trHeight w:val="276"/>
        </w:trPr>
        <w:tc>
          <w:tcPr>
            <w:tcW w:w="3182" w:type="dxa"/>
            <w:vMerge/>
            <w:tcBorders>
              <w:top w:val="single" w:sz="4" w:space="0" w:color="000000"/>
              <w:left w:val="single" w:sz="4" w:space="0" w:color="000000"/>
              <w:bottom w:val="single" w:sz="4" w:space="0" w:color="000000"/>
            </w:tcBorders>
          </w:tcPr>
          <w:p w:rsidR="001F0308" w:rsidRPr="0069146C" w:rsidRDefault="001F0308" w:rsidP="00763DBE">
            <w:pPr>
              <w:snapToGrid w:val="0"/>
              <w:jc w:val="center"/>
              <w:rPr>
                <w:rFonts w:cs="Arial"/>
                <w:sz w:val="24"/>
                <w:shd w:val="clear" w:color="auto" w:fill="FFFF00"/>
              </w:rPr>
            </w:pPr>
          </w:p>
        </w:tc>
        <w:tc>
          <w:tcPr>
            <w:tcW w:w="1194" w:type="dxa"/>
            <w:tcBorders>
              <w:top w:val="single" w:sz="4" w:space="0" w:color="000000"/>
              <w:left w:val="single" w:sz="4" w:space="0" w:color="000000"/>
              <w:bottom w:val="single" w:sz="4" w:space="0" w:color="000000"/>
            </w:tcBorders>
          </w:tcPr>
          <w:p w:rsidR="001F0308" w:rsidRPr="0069146C" w:rsidRDefault="001F0308" w:rsidP="00763DBE">
            <w:pPr>
              <w:snapToGrid w:val="0"/>
              <w:jc w:val="center"/>
              <w:rPr>
                <w:rFonts w:cs="Arial"/>
                <w:sz w:val="24"/>
                <w:shd w:val="clear" w:color="auto" w:fill="FFFFFF"/>
              </w:rPr>
            </w:pPr>
            <w:r w:rsidRPr="0069146C">
              <w:rPr>
                <w:rFonts w:cs="Arial"/>
                <w:sz w:val="24"/>
                <w:shd w:val="clear" w:color="auto" w:fill="FFFFFF"/>
              </w:rPr>
              <w:t>От центра до села</w:t>
            </w:r>
          </w:p>
        </w:tc>
        <w:tc>
          <w:tcPr>
            <w:tcW w:w="1305" w:type="dxa"/>
            <w:tcBorders>
              <w:top w:val="single" w:sz="4" w:space="0" w:color="000000"/>
              <w:left w:val="single" w:sz="4" w:space="0" w:color="000000"/>
              <w:bottom w:val="single" w:sz="4" w:space="0" w:color="000000"/>
            </w:tcBorders>
          </w:tcPr>
          <w:p w:rsidR="001F0308" w:rsidRPr="0069146C" w:rsidRDefault="001F0308" w:rsidP="00763DBE">
            <w:pPr>
              <w:snapToGrid w:val="0"/>
              <w:jc w:val="center"/>
              <w:rPr>
                <w:rFonts w:cs="Arial"/>
                <w:sz w:val="24"/>
                <w:shd w:val="clear" w:color="auto" w:fill="FFFFFF"/>
              </w:rPr>
            </w:pPr>
            <w:r w:rsidRPr="0069146C">
              <w:rPr>
                <w:rFonts w:cs="Arial"/>
                <w:sz w:val="24"/>
                <w:shd w:val="clear" w:color="auto" w:fill="FFFFFF"/>
              </w:rPr>
              <w:t>От ближайшей жилой застройки</w:t>
            </w:r>
          </w:p>
        </w:tc>
        <w:tc>
          <w:tcPr>
            <w:tcW w:w="1522" w:type="dxa"/>
            <w:vMerge/>
            <w:tcBorders>
              <w:top w:val="single" w:sz="4" w:space="0" w:color="000000"/>
              <w:left w:val="single" w:sz="4" w:space="0" w:color="000000"/>
              <w:bottom w:val="single" w:sz="4" w:space="0" w:color="000000"/>
            </w:tcBorders>
          </w:tcPr>
          <w:p w:rsidR="001F0308" w:rsidRPr="0069146C" w:rsidRDefault="001F0308" w:rsidP="00763DBE">
            <w:pPr>
              <w:snapToGrid w:val="0"/>
              <w:jc w:val="center"/>
              <w:rPr>
                <w:rFonts w:cs="Arial"/>
                <w:sz w:val="24"/>
                <w:shd w:val="clear" w:color="auto" w:fill="FFFF00"/>
              </w:rPr>
            </w:pPr>
          </w:p>
        </w:tc>
        <w:tc>
          <w:tcPr>
            <w:tcW w:w="2361" w:type="dxa"/>
            <w:vMerge/>
            <w:tcBorders>
              <w:top w:val="single" w:sz="4" w:space="0" w:color="000000"/>
              <w:left w:val="single" w:sz="4" w:space="0" w:color="000000"/>
              <w:bottom w:val="single" w:sz="4" w:space="0" w:color="000000"/>
              <w:right w:val="single" w:sz="4" w:space="0" w:color="000000"/>
            </w:tcBorders>
          </w:tcPr>
          <w:p w:rsidR="001F0308" w:rsidRPr="0069146C" w:rsidRDefault="001F0308" w:rsidP="00763DBE">
            <w:pPr>
              <w:snapToGrid w:val="0"/>
              <w:jc w:val="center"/>
              <w:rPr>
                <w:rFonts w:cs="Arial"/>
                <w:sz w:val="24"/>
                <w:shd w:val="clear" w:color="auto" w:fill="FFFF00"/>
              </w:rPr>
            </w:pPr>
          </w:p>
        </w:tc>
      </w:tr>
      <w:tr w:rsidR="001F0308" w:rsidRPr="00747B7C" w:rsidTr="00763DBE">
        <w:trPr>
          <w:trHeight w:val="276"/>
        </w:trPr>
        <w:tc>
          <w:tcPr>
            <w:tcW w:w="3182" w:type="dxa"/>
            <w:tcBorders>
              <w:top w:val="single" w:sz="4" w:space="0" w:color="000000"/>
              <w:left w:val="single" w:sz="4" w:space="0" w:color="000000"/>
              <w:bottom w:val="single" w:sz="4" w:space="0" w:color="000000"/>
            </w:tcBorders>
          </w:tcPr>
          <w:p w:rsidR="001F0308" w:rsidRPr="0069146C" w:rsidRDefault="001F0308" w:rsidP="00763DBE">
            <w:pPr>
              <w:snapToGrid w:val="0"/>
              <w:jc w:val="center"/>
              <w:rPr>
                <w:rFonts w:cs="Arial"/>
                <w:sz w:val="24"/>
                <w:shd w:val="clear" w:color="auto" w:fill="FFFFFF"/>
              </w:rPr>
            </w:pPr>
            <w:r w:rsidRPr="0069146C">
              <w:rPr>
                <w:rFonts w:cs="Arial"/>
                <w:sz w:val="24"/>
                <w:shd w:val="clear" w:color="auto" w:fill="FFFFFF"/>
              </w:rPr>
              <w:t>1</w:t>
            </w:r>
          </w:p>
        </w:tc>
        <w:tc>
          <w:tcPr>
            <w:tcW w:w="1194" w:type="dxa"/>
            <w:tcBorders>
              <w:top w:val="single" w:sz="4" w:space="0" w:color="000000"/>
              <w:left w:val="single" w:sz="4" w:space="0" w:color="000000"/>
              <w:bottom w:val="single" w:sz="4" w:space="0" w:color="000000"/>
            </w:tcBorders>
          </w:tcPr>
          <w:p w:rsidR="001F0308" w:rsidRPr="0069146C" w:rsidRDefault="001F0308" w:rsidP="00763DBE">
            <w:pPr>
              <w:snapToGrid w:val="0"/>
              <w:jc w:val="center"/>
              <w:rPr>
                <w:rFonts w:cs="Arial"/>
                <w:sz w:val="24"/>
                <w:shd w:val="clear" w:color="auto" w:fill="FFFFFF"/>
              </w:rPr>
            </w:pPr>
            <w:r w:rsidRPr="0069146C">
              <w:rPr>
                <w:rFonts w:cs="Arial"/>
                <w:sz w:val="24"/>
                <w:shd w:val="clear" w:color="auto" w:fill="FFFFFF"/>
              </w:rPr>
              <w:t>2</w:t>
            </w:r>
          </w:p>
        </w:tc>
        <w:tc>
          <w:tcPr>
            <w:tcW w:w="1305" w:type="dxa"/>
            <w:tcBorders>
              <w:top w:val="single" w:sz="4" w:space="0" w:color="000000"/>
              <w:left w:val="single" w:sz="4" w:space="0" w:color="000000"/>
              <w:bottom w:val="single" w:sz="4" w:space="0" w:color="000000"/>
            </w:tcBorders>
          </w:tcPr>
          <w:p w:rsidR="001F0308" w:rsidRPr="0069146C" w:rsidRDefault="001F0308" w:rsidP="00763DBE">
            <w:pPr>
              <w:snapToGrid w:val="0"/>
              <w:jc w:val="center"/>
              <w:rPr>
                <w:rFonts w:cs="Arial"/>
                <w:sz w:val="24"/>
                <w:shd w:val="clear" w:color="auto" w:fill="FFFFFF"/>
              </w:rPr>
            </w:pPr>
            <w:r w:rsidRPr="0069146C">
              <w:rPr>
                <w:rFonts w:cs="Arial"/>
                <w:sz w:val="24"/>
                <w:shd w:val="clear" w:color="auto" w:fill="FFFFFF"/>
              </w:rPr>
              <w:t>3</w:t>
            </w:r>
          </w:p>
        </w:tc>
        <w:tc>
          <w:tcPr>
            <w:tcW w:w="1522" w:type="dxa"/>
            <w:tcBorders>
              <w:top w:val="single" w:sz="4" w:space="0" w:color="000000"/>
              <w:left w:val="single" w:sz="4" w:space="0" w:color="000000"/>
              <w:bottom w:val="single" w:sz="4" w:space="0" w:color="000000"/>
            </w:tcBorders>
          </w:tcPr>
          <w:p w:rsidR="001F0308" w:rsidRPr="0069146C" w:rsidRDefault="001F0308" w:rsidP="00763DBE">
            <w:pPr>
              <w:snapToGrid w:val="0"/>
              <w:jc w:val="center"/>
              <w:rPr>
                <w:rFonts w:cs="Arial"/>
                <w:sz w:val="24"/>
                <w:shd w:val="clear" w:color="auto" w:fill="FFFFFF"/>
              </w:rPr>
            </w:pPr>
            <w:r w:rsidRPr="0069146C">
              <w:rPr>
                <w:rFonts w:cs="Arial"/>
                <w:sz w:val="24"/>
                <w:shd w:val="clear" w:color="auto" w:fill="FFFFFF"/>
              </w:rPr>
              <w:t>4</w:t>
            </w:r>
          </w:p>
        </w:tc>
        <w:tc>
          <w:tcPr>
            <w:tcW w:w="2361" w:type="dxa"/>
            <w:tcBorders>
              <w:top w:val="single" w:sz="4" w:space="0" w:color="000000"/>
              <w:left w:val="single" w:sz="4" w:space="0" w:color="000000"/>
              <w:bottom w:val="single" w:sz="4" w:space="0" w:color="000000"/>
              <w:right w:val="single" w:sz="4" w:space="0" w:color="000000"/>
            </w:tcBorders>
          </w:tcPr>
          <w:p w:rsidR="001F0308" w:rsidRPr="0069146C" w:rsidRDefault="001F0308" w:rsidP="00763DBE">
            <w:pPr>
              <w:snapToGrid w:val="0"/>
              <w:jc w:val="center"/>
              <w:rPr>
                <w:rFonts w:cs="Arial"/>
                <w:sz w:val="24"/>
                <w:shd w:val="clear" w:color="auto" w:fill="FFFFFF"/>
              </w:rPr>
            </w:pPr>
            <w:r w:rsidRPr="0069146C">
              <w:rPr>
                <w:rFonts w:cs="Arial"/>
                <w:sz w:val="24"/>
                <w:shd w:val="clear" w:color="auto" w:fill="FFFFFF"/>
              </w:rPr>
              <w:t>5</w:t>
            </w:r>
          </w:p>
        </w:tc>
      </w:tr>
      <w:tr w:rsidR="001F0308" w:rsidRPr="00747B7C" w:rsidTr="00763DBE">
        <w:trPr>
          <w:trHeight w:val="342"/>
        </w:trPr>
        <w:tc>
          <w:tcPr>
            <w:tcW w:w="3182" w:type="dxa"/>
            <w:tcBorders>
              <w:top w:val="single" w:sz="4" w:space="0" w:color="000000"/>
              <w:left w:val="single" w:sz="4" w:space="0" w:color="000000"/>
              <w:bottom w:val="single" w:sz="4" w:space="0" w:color="000000"/>
            </w:tcBorders>
          </w:tcPr>
          <w:p w:rsidR="001F0308" w:rsidRPr="0069146C" w:rsidRDefault="0069146C" w:rsidP="00763DBE">
            <w:pPr>
              <w:snapToGrid w:val="0"/>
              <w:rPr>
                <w:rFonts w:cs="Arial"/>
                <w:sz w:val="24"/>
                <w:shd w:val="clear" w:color="auto" w:fill="FFFFFF"/>
              </w:rPr>
            </w:pPr>
            <w:r>
              <w:rPr>
                <w:rFonts w:cs="Arial"/>
                <w:sz w:val="24"/>
                <w:shd w:val="clear" w:color="auto" w:fill="FFFFFF"/>
              </w:rPr>
              <w:t>с</w:t>
            </w:r>
            <w:r w:rsidR="001F0308" w:rsidRPr="0069146C">
              <w:rPr>
                <w:rFonts w:cs="Arial"/>
                <w:sz w:val="24"/>
                <w:shd w:val="clear" w:color="auto" w:fill="FFFFFF"/>
              </w:rPr>
              <w:t>.</w:t>
            </w:r>
            <w:r w:rsidR="00557247" w:rsidRPr="0069146C">
              <w:rPr>
                <w:rFonts w:cs="Arial"/>
                <w:sz w:val="24"/>
                <w:shd w:val="clear" w:color="auto" w:fill="FFFFFF"/>
              </w:rPr>
              <w:t>Амирово</w:t>
            </w:r>
          </w:p>
        </w:tc>
        <w:tc>
          <w:tcPr>
            <w:tcW w:w="1194" w:type="dxa"/>
            <w:tcBorders>
              <w:top w:val="single" w:sz="4" w:space="0" w:color="000000"/>
              <w:left w:val="single" w:sz="4" w:space="0" w:color="000000"/>
              <w:bottom w:val="single" w:sz="4" w:space="0" w:color="000000"/>
            </w:tcBorders>
          </w:tcPr>
          <w:p w:rsidR="001F0308" w:rsidRPr="0069146C" w:rsidRDefault="00300DF4" w:rsidP="00BA782B">
            <w:pPr>
              <w:snapToGrid w:val="0"/>
              <w:jc w:val="center"/>
              <w:rPr>
                <w:rFonts w:cs="Arial"/>
                <w:sz w:val="24"/>
                <w:shd w:val="clear" w:color="auto" w:fill="FFFFFF"/>
              </w:rPr>
            </w:pPr>
            <w:r w:rsidRPr="0069146C">
              <w:rPr>
                <w:rFonts w:cs="Arial"/>
                <w:sz w:val="24"/>
                <w:shd w:val="clear" w:color="auto" w:fill="FFFFFF"/>
              </w:rPr>
              <w:t>Внутри нп</w:t>
            </w:r>
          </w:p>
        </w:tc>
        <w:tc>
          <w:tcPr>
            <w:tcW w:w="1305" w:type="dxa"/>
            <w:tcBorders>
              <w:top w:val="single" w:sz="4" w:space="0" w:color="000000"/>
              <w:left w:val="single" w:sz="4" w:space="0" w:color="000000"/>
              <w:bottom w:val="single" w:sz="4" w:space="0" w:color="000000"/>
            </w:tcBorders>
          </w:tcPr>
          <w:p w:rsidR="001F0308" w:rsidRPr="0069146C" w:rsidRDefault="001F0308" w:rsidP="0069146C">
            <w:pPr>
              <w:snapToGrid w:val="0"/>
              <w:jc w:val="center"/>
              <w:rPr>
                <w:rFonts w:cs="Arial"/>
                <w:sz w:val="24"/>
                <w:shd w:val="clear" w:color="auto" w:fill="FFFFFF"/>
              </w:rPr>
            </w:pPr>
            <w:r w:rsidRPr="0069146C">
              <w:rPr>
                <w:rFonts w:cs="Arial"/>
                <w:sz w:val="24"/>
                <w:shd w:val="clear" w:color="auto" w:fill="FFFFFF"/>
              </w:rPr>
              <w:t>0,</w:t>
            </w:r>
            <w:r w:rsidR="00300DF4" w:rsidRPr="0069146C">
              <w:rPr>
                <w:rFonts w:cs="Arial"/>
                <w:sz w:val="24"/>
                <w:shd w:val="clear" w:color="auto" w:fill="FFFFFF"/>
              </w:rPr>
              <w:t>0</w:t>
            </w:r>
            <w:r w:rsidR="0069146C" w:rsidRPr="0069146C">
              <w:rPr>
                <w:rFonts w:cs="Arial"/>
                <w:sz w:val="24"/>
                <w:shd w:val="clear" w:color="auto" w:fill="FFFFFF"/>
              </w:rPr>
              <w:t>3</w:t>
            </w:r>
          </w:p>
        </w:tc>
        <w:tc>
          <w:tcPr>
            <w:tcW w:w="1522" w:type="dxa"/>
            <w:tcBorders>
              <w:top w:val="single" w:sz="4" w:space="0" w:color="000000"/>
              <w:left w:val="single" w:sz="4" w:space="0" w:color="000000"/>
              <w:bottom w:val="single" w:sz="4" w:space="0" w:color="000000"/>
            </w:tcBorders>
          </w:tcPr>
          <w:p w:rsidR="001F0308" w:rsidRPr="0069146C" w:rsidRDefault="0069146C" w:rsidP="00300DF4">
            <w:pPr>
              <w:snapToGrid w:val="0"/>
              <w:jc w:val="center"/>
              <w:rPr>
                <w:rFonts w:cs="Arial"/>
                <w:sz w:val="24"/>
                <w:shd w:val="clear" w:color="auto" w:fill="FFFFFF"/>
              </w:rPr>
            </w:pPr>
            <w:r w:rsidRPr="0069146C">
              <w:rPr>
                <w:rFonts w:cs="Arial"/>
                <w:sz w:val="24"/>
                <w:shd w:val="clear" w:color="auto" w:fill="FFFFFF"/>
              </w:rPr>
              <w:t>5,2</w:t>
            </w:r>
          </w:p>
        </w:tc>
        <w:tc>
          <w:tcPr>
            <w:tcW w:w="2361" w:type="dxa"/>
            <w:tcBorders>
              <w:top w:val="single" w:sz="4" w:space="0" w:color="000000"/>
              <w:left w:val="single" w:sz="4" w:space="0" w:color="000000"/>
              <w:bottom w:val="single" w:sz="4" w:space="0" w:color="000000"/>
              <w:right w:val="single" w:sz="4" w:space="0" w:color="000000"/>
            </w:tcBorders>
          </w:tcPr>
          <w:p w:rsidR="001F0308" w:rsidRPr="0069146C" w:rsidRDefault="001F0308" w:rsidP="00763DBE">
            <w:pPr>
              <w:snapToGrid w:val="0"/>
              <w:jc w:val="center"/>
              <w:rPr>
                <w:rFonts w:cs="Arial"/>
                <w:sz w:val="24"/>
                <w:shd w:val="clear" w:color="auto" w:fill="FFFFFF"/>
              </w:rPr>
            </w:pPr>
            <w:r w:rsidRPr="0069146C">
              <w:rPr>
                <w:rFonts w:cs="Arial"/>
                <w:sz w:val="24"/>
                <w:shd w:val="clear" w:color="auto" w:fill="FFFFFF"/>
              </w:rPr>
              <w:t>кладбище действ.</w:t>
            </w:r>
          </w:p>
        </w:tc>
      </w:tr>
    </w:tbl>
    <w:p w:rsidR="001F0308" w:rsidRPr="00747B7C" w:rsidRDefault="001F0308" w:rsidP="001F0308">
      <w:pPr>
        <w:shd w:val="clear" w:color="auto" w:fill="FFFFFF"/>
        <w:ind w:firstLine="720"/>
        <w:jc w:val="center"/>
        <w:rPr>
          <w:color w:val="FF0000"/>
          <w:sz w:val="24"/>
        </w:rPr>
      </w:pPr>
    </w:p>
    <w:p w:rsidR="00860847" w:rsidRPr="00E96B4C" w:rsidRDefault="001F0308" w:rsidP="00860847">
      <w:pPr>
        <w:shd w:val="clear" w:color="auto" w:fill="FFFFFF"/>
        <w:ind w:firstLine="720"/>
        <w:jc w:val="center"/>
        <w:rPr>
          <w:rFonts w:cs="Arial"/>
          <w:b/>
          <w:bCs/>
          <w:sz w:val="24"/>
          <w:shd w:val="clear" w:color="auto" w:fill="FFFFFF"/>
        </w:rPr>
      </w:pPr>
      <w:r w:rsidRPr="00E96B4C">
        <w:rPr>
          <w:rFonts w:cs="Arial"/>
          <w:b/>
          <w:bCs/>
          <w:sz w:val="24"/>
          <w:shd w:val="clear" w:color="auto" w:fill="FFFFFF"/>
        </w:rPr>
        <w:t>Свалки ТБО.</w:t>
      </w:r>
    </w:p>
    <w:p w:rsidR="001F0308" w:rsidRPr="00E96B4C" w:rsidRDefault="00860847" w:rsidP="00860847">
      <w:pPr>
        <w:shd w:val="clear" w:color="auto" w:fill="FFFFFF"/>
        <w:rPr>
          <w:rFonts w:cs="Arial"/>
          <w:b/>
          <w:bCs/>
          <w:sz w:val="24"/>
          <w:shd w:val="clear" w:color="auto" w:fill="FFFFFF"/>
        </w:rPr>
      </w:pPr>
      <w:r w:rsidRPr="00E96B4C">
        <w:rPr>
          <w:rFonts w:cs="Arial"/>
          <w:b/>
          <w:bCs/>
          <w:sz w:val="24"/>
          <w:shd w:val="clear" w:color="auto" w:fill="FFFFFF"/>
        </w:rPr>
        <w:t xml:space="preserve">          </w:t>
      </w:r>
      <w:r w:rsidR="001F0308" w:rsidRPr="00E96B4C">
        <w:rPr>
          <w:rFonts w:cs="Arial"/>
          <w:b/>
          <w:bCs/>
          <w:sz w:val="24"/>
          <w:shd w:val="clear" w:color="auto" w:fill="FFFFFF"/>
        </w:rPr>
        <w:t xml:space="preserve">  </w:t>
      </w:r>
      <w:r w:rsidR="001F0308" w:rsidRPr="00E96B4C">
        <w:rPr>
          <w:rFonts w:cs="Arial"/>
          <w:sz w:val="24"/>
          <w:shd w:val="clear" w:color="auto" w:fill="FFFFFF"/>
        </w:rPr>
        <w:t xml:space="preserve">По данным администрации </w:t>
      </w:r>
      <w:r w:rsidR="00F564C0" w:rsidRPr="00E96B4C">
        <w:rPr>
          <w:rFonts w:cs="Arial"/>
          <w:sz w:val="24"/>
          <w:shd w:val="clear" w:color="auto" w:fill="FFFFFF"/>
        </w:rPr>
        <w:t>Стерлибашевск</w:t>
      </w:r>
      <w:r w:rsidR="00E96B4C">
        <w:rPr>
          <w:rFonts w:cs="Arial"/>
          <w:sz w:val="24"/>
          <w:shd w:val="clear" w:color="auto" w:fill="FFFFFF"/>
        </w:rPr>
        <w:t>ого</w:t>
      </w:r>
      <w:r w:rsidR="001F0308" w:rsidRPr="00E96B4C">
        <w:rPr>
          <w:rFonts w:cs="Arial"/>
          <w:sz w:val="24"/>
          <w:shd w:val="clear" w:color="auto" w:fill="FFFFFF"/>
        </w:rPr>
        <w:t xml:space="preserve"> района на территории </w:t>
      </w:r>
      <w:r w:rsidR="00E96B4C" w:rsidRPr="00E96B4C">
        <w:rPr>
          <w:rFonts w:cs="Arial"/>
          <w:sz w:val="24"/>
          <w:shd w:val="clear" w:color="auto" w:fill="FFFFFF"/>
        </w:rPr>
        <w:t>Халикеевского</w:t>
      </w:r>
      <w:r w:rsidR="00DE7C7E" w:rsidRPr="00E96B4C">
        <w:rPr>
          <w:rFonts w:cs="Arial"/>
          <w:sz w:val="24"/>
          <w:shd w:val="clear" w:color="auto" w:fill="FFFFFF"/>
        </w:rPr>
        <w:t xml:space="preserve"> </w:t>
      </w:r>
      <w:r w:rsidR="001F0308" w:rsidRPr="00E96B4C">
        <w:rPr>
          <w:rFonts w:cs="Arial"/>
          <w:sz w:val="24"/>
          <w:shd w:val="clear" w:color="auto" w:fill="FFFFFF"/>
        </w:rPr>
        <w:t>сельсовета</w:t>
      </w:r>
      <w:r w:rsidRPr="00E96B4C">
        <w:rPr>
          <w:rFonts w:cs="Arial"/>
          <w:sz w:val="24"/>
          <w:shd w:val="clear" w:color="auto" w:fill="FFFFFF"/>
        </w:rPr>
        <w:t xml:space="preserve"> почти</w:t>
      </w:r>
      <w:r w:rsidR="001F0308" w:rsidRPr="00E96B4C">
        <w:rPr>
          <w:rFonts w:cs="Arial"/>
          <w:sz w:val="24"/>
          <w:shd w:val="clear" w:color="auto" w:fill="FFFFFF"/>
        </w:rPr>
        <w:t xml:space="preserve"> рядом с каждым населенным пунктом имеются </w:t>
      </w:r>
      <w:r w:rsidR="00556348" w:rsidRPr="00E96B4C">
        <w:rPr>
          <w:rFonts w:cs="Arial"/>
          <w:sz w:val="24"/>
          <w:shd w:val="clear" w:color="auto" w:fill="FFFFFF"/>
        </w:rPr>
        <w:t>несанкционированные</w:t>
      </w:r>
      <w:r w:rsidR="001F0308" w:rsidRPr="00E96B4C">
        <w:rPr>
          <w:rFonts w:cs="Arial"/>
          <w:sz w:val="24"/>
          <w:shd w:val="clear" w:color="auto" w:fill="FFFFFF"/>
        </w:rPr>
        <w:t xml:space="preserve"> свалки. Необходимо провести мероприятия по закрытию всех свалок и скотомогильников</w:t>
      </w:r>
      <w:r w:rsidR="00556348" w:rsidRPr="00E96B4C">
        <w:rPr>
          <w:rFonts w:cs="Arial"/>
          <w:sz w:val="24"/>
          <w:shd w:val="clear" w:color="auto" w:fill="FFFFFF"/>
        </w:rPr>
        <w:t>.</w:t>
      </w:r>
    </w:p>
    <w:p w:rsidR="00860847" w:rsidRPr="00747B7C" w:rsidRDefault="00860847" w:rsidP="00556348">
      <w:pPr>
        <w:suppressAutoHyphens w:val="0"/>
        <w:rPr>
          <w:rFonts w:cs="Arial"/>
          <w:color w:val="FF0000"/>
          <w:sz w:val="24"/>
          <w:highlight w:val="yellow"/>
        </w:rPr>
      </w:pPr>
    </w:p>
    <w:p w:rsidR="00F36AAA" w:rsidRPr="00E96B4C" w:rsidRDefault="00F36AAA" w:rsidP="00F36AAA">
      <w:pPr>
        <w:shd w:val="clear" w:color="auto" w:fill="FFFFFF"/>
        <w:ind w:firstLine="720"/>
        <w:jc w:val="both"/>
        <w:rPr>
          <w:rFonts w:cs="Arial"/>
          <w:b/>
          <w:bCs/>
          <w:sz w:val="24"/>
        </w:rPr>
      </w:pPr>
      <w:r w:rsidRPr="00E96B4C">
        <w:rPr>
          <w:rFonts w:cs="Arial"/>
          <w:b/>
          <w:bCs/>
          <w:sz w:val="24"/>
        </w:rPr>
        <w:t>1.7 Зоны с особыми условиями использования территории.</w:t>
      </w:r>
    </w:p>
    <w:p w:rsidR="00F36AAA" w:rsidRPr="00E96B4C" w:rsidRDefault="00F36AAA" w:rsidP="00F36AAA">
      <w:pPr>
        <w:shd w:val="clear" w:color="auto" w:fill="FFFFFF"/>
        <w:ind w:firstLine="720"/>
        <w:jc w:val="both"/>
        <w:rPr>
          <w:rFonts w:cs="Arial"/>
          <w:b/>
          <w:bCs/>
          <w:sz w:val="24"/>
        </w:rPr>
      </w:pPr>
    </w:p>
    <w:p w:rsidR="00F36AAA" w:rsidRPr="00E96B4C" w:rsidRDefault="00F36AAA" w:rsidP="00F36AAA">
      <w:pPr>
        <w:shd w:val="clear" w:color="auto" w:fill="FFFFFF"/>
        <w:ind w:firstLine="720"/>
        <w:jc w:val="both"/>
        <w:rPr>
          <w:rFonts w:cs="Arial"/>
          <w:bCs/>
          <w:sz w:val="24"/>
        </w:rPr>
      </w:pPr>
      <w:r w:rsidRPr="00E96B4C">
        <w:rPr>
          <w:rFonts w:cs="Arial"/>
          <w:bCs/>
          <w:sz w:val="24"/>
        </w:rPr>
        <w:t>К основным зонам регламентированного использования территории по природно-ресурсным, санитарно-гигиеническим, экологическим ограничениям относятся следующие:</w:t>
      </w:r>
    </w:p>
    <w:p w:rsidR="00FD311D" w:rsidRPr="00E96B4C" w:rsidRDefault="00F36AAA" w:rsidP="00767185">
      <w:pPr>
        <w:pStyle w:val="af2"/>
        <w:numPr>
          <w:ilvl w:val="0"/>
          <w:numId w:val="24"/>
        </w:numPr>
        <w:shd w:val="clear" w:color="auto" w:fill="FFFFFF"/>
        <w:jc w:val="both"/>
        <w:rPr>
          <w:rFonts w:cs="Arial"/>
          <w:bCs/>
          <w:sz w:val="24"/>
        </w:rPr>
      </w:pPr>
      <w:r w:rsidRPr="00E96B4C">
        <w:rPr>
          <w:rFonts w:cs="Arial"/>
          <w:bCs/>
          <w:sz w:val="24"/>
        </w:rPr>
        <w:t>Санитарно-защитные зоны предприятий, сооружений и иных объектов;</w:t>
      </w:r>
    </w:p>
    <w:p w:rsidR="00556348" w:rsidRPr="00E96B4C" w:rsidRDefault="00556348" w:rsidP="00556348">
      <w:pPr>
        <w:pStyle w:val="Default"/>
        <w:jc w:val="both"/>
        <w:rPr>
          <w:rFonts w:eastAsia="Lucida Sans Unicode"/>
          <w:bCs/>
          <w:color w:val="auto"/>
          <w:kern w:val="1"/>
        </w:rPr>
      </w:pPr>
    </w:p>
    <w:p w:rsidR="00767185" w:rsidRPr="00E96B4C" w:rsidRDefault="00767185" w:rsidP="00767185">
      <w:pPr>
        <w:shd w:val="clear" w:color="auto" w:fill="FFFFFF"/>
        <w:ind w:firstLine="720"/>
        <w:jc w:val="both"/>
        <w:rPr>
          <w:rFonts w:cs="Arial"/>
          <w:bCs/>
          <w:sz w:val="24"/>
        </w:rPr>
      </w:pPr>
      <w:r w:rsidRPr="00E96B4C">
        <w:rPr>
          <w:rFonts w:cs="Arial"/>
          <w:bCs/>
          <w:sz w:val="24"/>
        </w:rPr>
        <w:t>2. Санитарно-защитные зоны транспортных коммуникаций;</w:t>
      </w:r>
    </w:p>
    <w:p w:rsidR="00767185" w:rsidRPr="00E96B4C" w:rsidRDefault="00767185" w:rsidP="00767185">
      <w:pPr>
        <w:shd w:val="clear" w:color="auto" w:fill="FFFFFF"/>
        <w:ind w:firstLine="720"/>
        <w:jc w:val="both"/>
        <w:rPr>
          <w:rFonts w:cs="Arial"/>
          <w:bCs/>
          <w:sz w:val="24"/>
        </w:rPr>
      </w:pPr>
      <w:r w:rsidRPr="00E96B4C">
        <w:rPr>
          <w:rFonts w:cs="Arial"/>
          <w:bCs/>
          <w:sz w:val="24"/>
        </w:rPr>
        <w:t>3. Санитарно-защитные зоны инженерных коммуникаций;</w:t>
      </w:r>
    </w:p>
    <w:p w:rsidR="00767185" w:rsidRPr="00E96B4C" w:rsidRDefault="00767185" w:rsidP="00767185">
      <w:pPr>
        <w:shd w:val="clear" w:color="auto" w:fill="FFFFFF"/>
        <w:ind w:firstLine="720"/>
        <w:jc w:val="both"/>
        <w:rPr>
          <w:rFonts w:cs="Arial"/>
          <w:bCs/>
          <w:sz w:val="24"/>
        </w:rPr>
      </w:pPr>
      <w:r w:rsidRPr="00E96B4C">
        <w:rPr>
          <w:rFonts w:cs="Arial"/>
          <w:bCs/>
          <w:sz w:val="24"/>
        </w:rPr>
        <w:t>4. Охранные зоны инженерных коммуникаций;</w:t>
      </w:r>
    </w:p>
    <w:p w:rsidR="00767185" w:rsidRPr="00E96B4C" w:rsidRDefault="00767185" w:rsidP="00767185">
      <w:pPr>
        <w:shd w:val="clear" w:color="auto" w:fill="FFFFFF"/>
        <w:ind w:firstLine="720"/>
        <w:jc w:val="both"/>
        <w:rPr>
          <w:rFonts w:cs="Arial"/>
          <w:bCs/>
          <w:sz w:val="24"/>
        </w:rPr>
      </w:pPr>
      <w:r w:rsidRPr="00E96B4C">
        <w:rPr>
          <w:rFonts w:cs="Arial"/>
          <w:bCs/>
          <w:sz w:val="24"/>
        </w:rPr>
        <w:t>5. Водоохранные зоны и прибрежные защитные полосы;</w:t>
      </w:r>
    </w:p>
    <w:p w:rsidR="00767185" w:rsidRPr="00E96B4C" w:rsidRDefault="00767185" w:rsidP="00767185">
      <w:pPr>
        <w:shd w:val="clear" w:color="auto" w:fill="FFFFFF"/>
        <w:ind w:firstLine="720"/>
        <w:jc w:val="both"/>
        <w:rPr>
          <w:rFonts w:cs="Arial"/>
          <w:bCs/>
          <w:sz w:val="24"/>
        </w:rPr>
      </w:pPr>
      <w:r w:rsidRPr="00E96B4C">
        <w:rPr>
          <w:rFonts w:cs="Arial"/>
          <w:bCs/>
          <w:sz w:val="24"/>
        </w:rPr>
        <w:t xml:space="preserve">6. Зоны санитарной охраны источников водоснабжения и водопроводов </w:t>
      </w:r>
      <w:r w:rsidRPr="00E96B4C">
        <w:rPr>
          <w:rFonts w:cs="Arial"/>
          <w:bCs/>
          <w:sz w:val="24"/>
        </w:rPr>
        <w:lastRenderedPageBreak/>
        <w:t>питьевого назначения;</w:t>
      </w:r>
    </w:p>
    <w:p w:rsidR="00767185" w:rsidRPr="00E96B4C" w:rsidRDefault="00767185" w:rsidP="00767185">
      <w:pPr>
        <w:shd w:val="clear" w:color="auto" w:fill="FFFFFF"/>
        <w:ind w:firstLine="720"/>
        <w:jc w:val="both"/>
        <w:rPr>
          <w:rFonts w:cs="Arial"/>
          <w:bCs/>
          <w:sz w:val="24"/>
        </w:rPr>
      </w:pPr>
      <w:r w:rsidRPr="00E96B4C">
        <w:rPr>
          <w:rFonts w:cs="Arial"/>
          <w:bCs/>
          <w:sz w:val="24"/>
        </w:rPr>
        <w:t>7. Зоны месторождений полезных ископаемых;</w:t>
      </w:r>
    </w:p>
    <w:p w:rsidR="00767185" w:rsidRPr="00E96B4C" w:rsidRDefault="00767185" w:rsidP="00767185">
      <w:pPr>
        <w:shd w:val="clear" w:color="auto" w:fill="FFFFFF"/>
        <w:ind w:firstLine="720"/>
        <w:jc w:val="both"/>
        <w:rPr>
          <w:rFonts w:cs="Arial"/>
          <w:bCs/>
          <w:sz w:val="24"/>
        </w:rPr>
      </w:pPr>
      <w:r w:rsidRPr="00E96B4C">
        <w:rPr>
          <w:rFonts w:cs="Arial"/>
          <w:bCs/>
          <w:sz w:val="24"/>
        </w:rPr>
        <w:t>8. Зоны особо охраняемых природных территорий;</w:t>
      </w:r>
    </w:p>
    <w:p w:rsidR="00767185" w:rsidRPr="00E96B4C" w:rsidRDefault="00767185" w:rsidP="00767185">
      <w:pPr>
        <w:shd w:val="clear" w:color="auto" w:fill="FFFFFF"/>
        <w:ind w:firstLine="720"/>
        <w:jc w:val="both"/>
        <w:rPr>
          <w:rFonts w:cs="Arial"/>
          <w:bCs/>
          <w:sz w:val="24"/>
        </w:rPr>
      </w:pPr>
      <w:r w:rsidRPr="00E96B4C">
        <w:rPr>
          <w:rFonts w:cs="Arial"/>
          <w:bCs/>
          <w:sz w:val="24"/>
        </w:rPr>
        <w:t>9. Планировочные ограничения, связанные с физическими факторами (шум, ЭМИ, радиационная обстановка);</w:t>
      </w:r>
    </w:p>
    <w:p w:rsidR="00767185" w:rsidRPr="00E96B4C" w:rsidRDefault="00767185" w:rsidP="00767185">
      <w:pPr>
        <w:shd w:val="clear" w:color="auto" w:fill="FFFFFF"/>
        <w:ind w:firstLine="720"/>
        <w:jc w:val="both"/>
        <w:rPr>
          <w:rFonts w:cs="Arial"/>
          <w:bCs/>
          <w:sz w:val="24"/>
        </w:rPr>
      </w:pPr>
      <w:r w:rsidRPr="00E96B4C">
        <w:rPr>
          <w:rFonts w:cs="Arial"/>
          <w:bCs/>
          <w:sz w:val="24"/>
        </w:rPr>
        <w:t>10. Зона затопления паводковыми водами 1% обеспеченности.</w:t>
      </w:r>
    </w:p>
    <w:p w:rsidR="00767185" w:rsidRPr="00E96B4C" w:rsidRDefault="00767185" w:rsidP="00556348">
      <w:pPr>
        <w:pStyle w:val="Default"/>
        <w:jc w:val="both"/>
        <w:rPr>
          <w:b/>
          <w:bCs/>
          <w:color w:val="auto"/>
          <w:highlight w:val="yellow"/>
        </w:rPr>
      </w:pPr>
    </w:p>
    <w:p w:rsidR="00556348" w:rsidRPr="00E96B4C" w:rsidRDefault="00556348" w:rsidP="00556348">
      <w:pPr>
        <w:ind w:firstLine="720"/>
        <w:rPr>
          <w:rFonts w:cs="Arial"/>
          <w:sz w:val="24"/>
          <w:u w:val="single"/>
        </w:rPr>
      </w:pPr>
      <w:r w:rsidRPr="00E96B4C">
        <w:rPr>
          <w:rFonts w:cs="Arial"/>
          <w:sz w:val="24"/>
          <w:u w:val="single"/>
        </w:rPr>
        <w:t>Санитарно-защитные зоны предприятий</w:t>
      </w:r>
    </w:p>
    <w:p w:rsidR="00556348" w:rsidRPr="00E96B4C" w:rsidRDefault="00556348" w:rsidP="00556348">
      <w:pPr>
        <w:ind w:firstLine="709"/>
        <w:jc w:val="both"/>
        <w:rPr>
          <w:rFonts w:cs="Arial"/>
          <w:sz w:val="24"/>
        </w:rPr>
      </w:pPr>
      <w:r w:rsidRPr="00E96B4C">
        <w:rPr>
          <w:rFonts w:cs="Arial"/>
          <w:sz w:val="24"/>
        </w:rPr>
        <w:t xml:space="preserve">Основные требования по организации и режимы использования территорий санитарно-защитных зон определены в СанПиН 2.2.1/2.1.1.1200-3 «Санитарно-защитные зоны и санитарная классификация предприятий, сооружений и иных объектов». Размеры санитарно-защитных зон от предприятий и объектов, расположенных в границах проектирования, приведены в гл. </w:t>
      </w:r>
      <w:r w:rsidRPr="00E96B4C">
        <w:rPr>
          <w:rFonts w:cs="Arial"/>
          <w:sz w:val="24"/>
          <w:lang w:val="en-US"/>
        </w:rPr>
        <w:t>VII</w:t>
      </w:r>
      <w:r w:rsidRPr="00E96B4C">
        <w:rPr>
          <w:rFonts w:cs="Arial"/>
          <w:sz w:val="24"/>
        </w:rPr>
        <w:t xml:space="preserve"> раздел 7.1 Охрана воздушного бассейна.</w:t>
      </w:r>
    </w:p>
    <w:p w:rsidR="00556348" w:rsidRPr="00E96B4C" w:rsidRDefault="00556348" w:rsidP="00556348">
      <w:pPr>
        <w:ind w:firstLine="709"/>
        <w:jc w:val="both"/>
        <w:rPr>
          <w:rFonts w:cs="Arial"/>
          <w:sz w:val="24"/>
        </w:rPr>
      </w:pPr>
    </w:p>
    <w:p w:rsidR="00556348" w:rsidRPr="00E96B4C" w:rsidRDefault="00556348" w:rsidP="00556348">
      <w:pPr>
        <w:ind w:firstLine="720"/>
        <w:rPr>
          <w:rFonts w:cs="Arial"/>
          <w:bCs/>
          <w:sz w:val="24"/>
          <w:u w:val="single"/>
        </w:rPr>
      </w:pPr>
      <w:r w:rsidRPr="00E96B4C">
        <w:rPr>
          <w:rFonts w:cs="Arial"/>
          <w:bCs/>
          <w:sz w:val="24"/>
          <w:u w:val="single"/>
        </w:rPr>
        <w:t>Санитарно-защитные зоны транспортных коммуникаций</w:t>
      </w:r>
    </w:p>
    <w:p w:rsidR="00556348" w:rsidRPr="00E96B4C" w:rsidRDefault="00556348" w:rsidP="00556348">
      <w:pPr>
        <w:ind w:firstLine="720"/>
        <w:rPr>
          <w:rFonts w:cs="Arial"/>
          <w:bCs/>
          <w:sz w:val="24"/>
        </w:rPr>
      </w:pPr>
      <w:r w:rsidRPr="00E96B4C">
        <w:rPr>
          <w:rFonts w:cs="Arial"/>
          <w:bCs/>
          <w:sz w:val="24"/>
        </w:rPr>
        <w:t>Санитарно-защитные зоны транспортных магистралей установлены с учетом СНиП 2.07.01-89* «Градостроительство. Планировка и застройка городских и сельских поселений».</w:t>
      </w:r>
    </w:p>
    <w:p w:rsidR="00556348" w:rsidRPr="00E96B4C" w:rsidRDefault="00556348" w:rsidP="00556348">
      <w:pPr>
        <w:rPr>
          <w:rFonts w:cs="Arial"/>
          <w:bCs/>
          <w:sz w:val="24"/>
          <w:u w:val="single"/>
        </w:rPr>
      </w:pPr>
    </w:p>
    <w:p w:rsidR="00F36AAA" w:rsidRPr="00E96B4C" w:rsidRDefault="00F36AAA" w:rsidP="00F36AAA">
      <w:pPr>
        <w:ind w:firstLine="720"/>
        <w:rPr>
          <w:rFonts w:cs="Arial"/>
          <w:bCs/>
          <w:sz w:val="24"/>
          <w:u w:val="single"/>
        </w:rPr>
      </w:pPr>
      <w:r w:rsidRPr="00E96B4C">
        <w:rPr>
          <w:rFonts w:cs="Arial"/>
          <w:bCs/>
          <w:sz w:val="24"/>
          <w:u w:val="single"/>
        </w:rPr>
        <w:t>Санитарно-защитные зоны инженерных коммуникаций</w:t>
      </w:r>
    </w:p>
    <w:p w:rsidR="00F36AAA" w:rsidRPr="00E96B4C" w:rsidRDefault="00F36AAA" w:rsidP="00F36AAA">
      <w:pPr>
        <w:ind w:firstLine="720"/>
        <w:rPr>
          <w:rFonts w:cs="Arial"/>
          <w:bCs/>
          <w:sz w:val="24"/>
        </w:rPr>
      </w:pPr>
      <w:r w:rsidRPr="00E96B4C">
        <w:rPr>
          <w:rFonts w:cs="Arial"/>
          <w:bCs/>
          <w:sz w:val="24"/>
        </w:rPr>
        <w:t>- магистральные продуктопроводы</w:t>
      </w:r>
    </w:p>
    <w:p w:rsidR="00F36AAA" w:rsidRPr="00E96B4C" w:rsidRDefault="00F36AAA" w:rsidP="00F36AAA">
      <w:pPr>
        <w:ind w:firstLine="720"/>
        <w:rPr>
          <w:rFonts w:cs="Arial"/>
          <w:bCs/>
          <w:sz w:val="24"/>
        </w:rPr>
      </w:pPr>
      <w:r w:rsidRPr="00E96B4C">
        <w:rPr>
          <w:rFonts w:cs="Arial"/>
          <w:bCs/>
          <w:sz w:val="24"/>
        </w:rPr>
        <w:t>- линии электропередач</w:t>
      </w:r>
    </w:p>
    <w:p w:rsidR="00F36AAA" w:rsidRPr="00E96B4C" w:rsidRDefault="00F36AAA" w:rsidP="00F36AAA">
      <w:pPr>
        <w:ind w:firstLine="720"/>
        <w:rPr>
          <w:rFonts w:cs="Arial"/>
          <w:sz w:val="24"/>
        </w:rPr>
      </w:pPr>
      <w:r w:rsidRPr="00E96B4C">
        <w:rPr>
          <w:rFonts w:cs="Arial"/>
          <w:bCs/>
          <w:sz w:val="24"/>
        </w:rPr>
        <w:t xml:space="preserve">Размер санитарно-защитных зон инженерных коммуникаций определяется в соответствии с СанПиН </w:t>
      </w:r>
      <w:r w:rsidRPr="00E96B4C">
        <w:rPr>
          <w:rFonts w:cs="Arial"/>
          <w:sz w:val="24"/>
        </w:rPr>
        <w:t>2.2.1/2.1.1.1200-3 «Санитарно-защитные зоны и санитарная классификация предприятий, сооружений и иных объектов», СНиП 42-01-2002 «Газораспределительные системы».</w:t>
      </w:r>
    </w:p>
    <w:p w:rsidR="00F36AAA" w:rsidRPr="00E96B4C" w:rsidRDefault="00F36AAA" w:rsidP="00F36AAA">
      <w:pPr>
        <w:ind w:firstLine="720"/>
        <w:rPr>
          <w:rFonts w:cs="Arial"/>
          <w:bCs/>
          <w:sz w:val="24"/>
          <w:u w:val="single"/>
        </w:rPr>
      </w:pPr>
      <w:r w:rsidRPr="00E96B4C">
        <w:rPr>
          <w:rFonts w:cs="Arial"/>
          <w:bCs/>
          <w:sz w:val="24"/>
          <w:u w:val="single"/>
        </w:rPr>
        <w:t>Охранные зоны инженерных коммуникаций</w:t>
      </w:r>
    </w:p>
    <w:p w:rsidR="00F36AAA" w:rsidRPr="00E96B4C" w:rsidRDefault="00F36AAA" w:rsidP="00F36AAA">
      <w:pPr>
        <w:ind w:firstLine="720"/>
        <w:rPr>
          <w:rFonts w:cs="Arial"/>
          <w:bCs/>
          <w:sz w:val="24"/>
        </w:rPr>
      </w:pPr>
      <w:r w:rsidRPr="00E96B4C">
        <w:rPr>
          <w:rFonts w:cs="Arial"/>
          <w:bCs/>
          <w:sz w:val="24"/>
        </w:rPr>
        <w:t xml:space="preserve">Охранные зоны инженерных коммуникаций устанавливаются в соответствии со следующими нормативными документами: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(24.02.2009 г.), «Правила охраны магистральных трубопроводов» (24.02.1992 г.). </w:t>
      </w:r>
    </w:p>
    <w:p w:rsidR="00F36AAA" w:rsidRPr="00E96B4C" w:rsidRDefault="00F36AAA" w:rsidP="00F36AAA">
      <w:pPr>
        <w:ind w:firstLine="720"/>
        <w:rPr>
          <w:rFonts w:cs="Arial"/>
          <w:bCs/>
          <w:sz w:val="24"/>
          <w:highlight w:val="yellow"/>
          <w:u w:val="single"/>
        </w:rPr>
      </w:pPr>
      <w:r w:rsidRPr="00E96B4C">
        <w:rPr>
          <w:rFonts w:cs="Arial"/>
          <w:bCs/>
          <w:sz w:val="24"/>
          <w:u w:val="single"/>
        </w:rPr>
        <w:t>Водоохранные зоны и прибрежные защитные полосы</w:t>
      </w:r>
    </w:p>
    <w:p w:rsidR="00860847" w:rsidRPr="00E96B4C" w:rsidRDefault="00F36AAA" w:rsidP="00860847">
      <w:pPr>
        <w:shd w:val="clear" w:color="auto" w:fill="FFFFFF"/>
        <w:ind w:firstLine="720"/>
        <w:contextualSpacing/>
        <w:rPr>
          <w:rFonts w:cs="Arial"/>
          <w:bCs/>
          <w:sz w:val="24"/>
        </w:rPr>
      </w:pPr>
      <w:r w:rsidRPr="00E96B4C">
        <w:rPr>
          <w:rFonts w:cs="Arial"/>
          <w:bCs/>
          <w:sz w:val="24"/>
        </w:rPr>
        <w:t xml:space="preserve">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w:t>
      </w:r>
      <w:r w:rsidR="00523259" w:rsidRPr="00E96B4C">
        <w:rPr>
          <w:rFonts w:cs="Arial"/>
          <w:bCs/>
          <w:sz w:val="24"/>
        </w:rPr>
        <w:t>также</w:t>
      </w:r>
      <w:r w:rsidRPr="00E96B4C">
        <w:rPr>
          <w:rFonts w:cs="Arial"/>
          <w:bCs/>
          <w:sz w:val="24"/>
        </w:rPr>
        <w:t xml:space="preserve"> сохранения среды обитания водных биологических ресурсов и других объектов животного и растительного мира.</w:t>
      </w:r>
    </w:p>
    <w:p w:rsidR="00F36AAA" w:rsidRPr="00E96B4C" w:rsidRDefault="00F36AAA" w:rsidP="00F36AAA">
      <w:pPr>
        <w:suppressAutoHyphens w:val="0"/>
        <w:ind w:firstLine="720"/>
        <w:rPr>
          <w:rFonts w:cs="Arial"/>
          <w:sz w:val="24"/>
          <w:highlight w:val="yellow"/>
        </w:rPr>
      </w:pPr>
    </w:p>
    <w:p w:rsidR="00860847" w:rsidRPr="00E96B4C" w:rsidRDefault="00860847" w:rsidP="00860847">
      <w:pPr>
        <w:shd w:val="clear" w:color="auto" w:fill="FFFFFF"/>
        <w:ind w:firstLine="720"/>
        <w:contextualSpacing/>
        <w:rPr>
          <w:rFonts w:cs="Arial"/>
          <w:bCs/>
          <w:sz w:val="24"/>
        </w:rPr>
      </w:pPr>
      <w:r w:rsidRPr="00E96B4C">
        <w:rPr>
          <w:rFonts w:cs="Arial"/>
          <w:bCs/>
          <w:sz w:val="24"/>
        </w:rPr>
        <w:t>В границах водоохранных зон устанавливаются прибрежные защитные полосы, на территори</w:t>
      </w:r>
      <w:r w:rsidR="00556348" w:rsidRPr="00E96B4C">
        <w:rPr>
          <w:rFonts w:cs="Arial"/>
          <w:bCs/>
          <w:sz w:val="24"/>
        </w:rPr>
        <w:t>и</w:t>
      </w:r>
      <w:r w:rsidRPr="00E96B4C">
        <w:rPr>
          <w:rFonts w:cs="Arial"/>
          <w:bCs/>
          <w:sz w:val="24"/>
        </w:rPr>
        <w:t xml:space="preserve"> которых вводятся дополнительные ограничения хозяйственной и иной деятельности.</w:t>
      </w:r>
    </w:p>
    <w:p w:rsidR="00860847" w:rsidRPr="00E96B4C" w:rsidRDefault="00860847" w:rsidP="00860847">
      <w:pPr>
        <w:shd w:val="clear" w:color="auto" w:fill="FFFFFF"/>
        <w:ind w:firstLine="720"/>
        <w:contextualSpacing/>
        <w:rPr>
          <w:rFonts w:cs="Arial"/>
          <w:bCs/>
          <w:sz w:val="24"/>
          <w:highlight w:val="yellow"/>
        </w:rPr>
      </w:pPr>
      <w:r w:rsidRPr="00E96B4C">
        <w:rPr>
          <w:rFonts w:cs="Arial"/>
          <w:bCs/>
          <w:sz w:val="24"/>
        </w:rPr>
        <w:t>Ширина водоохранных зон и прибрежных защитных полос определяется в соответствии с Водным кодексом РФ от 4.12.2006 г. №201-ФЗ статья 65.</w:t>
      </w:r>
    </w:p>
    <w:p w:rsidR="00F36AAA" w:rsidRPr="00E96B4C" w:rsidRDefault="00F36AAA" w:rsidP="00767185">
      <w:pPr>
        <w:suppressAutoHyphens w:val="0"/>
        <w:rPr>
          <w:rFonts w:cs="Arial"/>
          <w:bCs/>
          <w:sz w:val="24"/>
          <w:u w:val="single"/>
        </w:rPr>
      </w:pPr>
    </w:p>
    <w:p w:rsidR="00767185" w:rsidRPr="00E96B4C" w:rsidRDefault="00767185" w:rsidP="00767185">
      <w:pPr>
        <w:shd w:val="clear" w:color="auto" w:fill="FFFFFF"/>
        <w:ind w:firstLine="720"/>
        <w:contextualSpacing/>
        <w:rPr>
          <w:rFonts w:cs="Arial"/>
          <w:bCs/>
          <w:sz w:val="24"/>
          <w:u w:val="single"/>
        </w:rPr>
      </w:pPr>
      <w:r w:rsidRPr="00E96B4C">
        <w:rPr>
          <w:rFonts w:cs="Arial"/>
          <w:bCs/>
          <w:sz w:val="24"/>
          <w:u w:val="single"/>
        </w:rPr>
        <w:t>Зоны санитарной охраны источников водоснабжения и водопроводов питьевого назначения</w:t>
      </w:r>
    </w:p>
    <w:p w:rsidR="00767185" w:rsidRPr="00E96B4C" w:rsidRDefault="00767185" w:rsidP="00767185">
      <w:pPr>
        <w:shd w:val="clear" w:color="auto" w:fill="FFFFFF"/>
        <w:ind w:firstLine="720"/>
        <w:contextualSpacing/>
        <w:rPr>
          <w:rFonts w:cs="Arial"/>
          <w:bCs/>
          <w:sz w:val="24"/>
        </w:rPr>
      </w:pPr>
      <w:r w:rsidRPr="00E96B4C">
        <w:rPr>
          <w:rFonts w:cs="Arial"/>
          <w:bCs/>
          <w:sz w:val="24"/>
        </w:rPr>
        <w:t xml:space="preserve">Использование территорий в соответствии с СанПиН 2.14.1110-02 «Зоны </w:t>
      </w:r>
    </w:p>
    <w:p w:rsidR="00767185" w:rsidRPr="00E96B4C" w:rsidRDefault="00767185" w:rsidP="00767185">
      <w:pPr>
        <w:suppressAutoHyphens w:val="0"/>
        <w:ind w:firstLine="720"/>
        <w:rPr>
          <w:rFonts w:cs="Arial"/>
          <w:sz w:val="24"/>
          <w:highlight w:val="yellow"/>
        </w:rPr>
      </w:pPr>
    </w:p>
    <w:p w:rsidR="00767185" w:rsidRPr="00E96B4C" w:rsidRDefault="00767185" w:rsidP="00767185">
      <w:pPr>
        <w:shd w:val="clear" w:color="auto" w:fill="FFFFFF"/>
        <w:contextualSpacing/>
        <w:rPr>
          <w:rFonts w:cs="Arial"/>
          <w:bCs/>
          <w:sz w:val="24"/>
        </w:rPr>
      </w:pPr>
      <w:r w:rsidRPr="00E96B4C">
        <w:rPr>
          <w:rFonts w:cs="Arial"/>
          <w:bCs/>
          <w:sz w:val="24"/>
        </w:rPr>
        <w:t xml:space="preserve">санитарной охраны водоснабжения и водопроводов питьевого назначения», СНиП </w:t>
      </w:r>
      <w:r w:rsidRPr="00E96B4C">
        <w:rPr>
          <w:rFonts w:cs="Arial"/>
          <w:bCs/>
          <w:sz w:val="24"/>
        </w:rPr>
        <w:lastRenderedPageBreak/>
        <w:t xml:space="preserve">2.04.02-84 «Водоснабжение. Наружные сети и сооружения». Основной целью создания и обеспечения режима ЗСО является санитарная охрана от загрязнения источников водоснабжения и водопроводных сооружений, а так же территорий, которых они расположены. </w:t>
      </w:r>
    </w:p>
    <w:p w:rsidR="00767185" w:rsidRPr="00E96B4C" w:rsidRDefault="00767185" w:rsidP="00767185">
      <w:pPr>
        <w:shd w:val="clear" w:color="auto" w:fill="FFFFFF"/>
        <w:ind w:firstLine="720"/>
        <w:contextualSpacing/>
        <w:rPr>
          <w:rFonts w:cs="Arial"/>
          <w:bCs/>
          <w:sz w:val="24"/>
        </w:rPr>
      </w:pPr>
    </w:p>
    <w:p w:rsidR="00767185" w:rsidRPr="00E96B4C" w:rsidRDefault="00767185" w:rsidP="00767185">
      <w:pPr>
        <w:shd w:val="clear" w:color="auto" w:fill="FFFFFF"/>
        <w:ind w:firstLine="720"/>
        <w:contextualSpacing/>
        <w:rPr>
          <w:rFonts w:cs="Arial"/>
          <w:bCs/>
          <w:sz w:val="24"/>
          <w:u w:val="single"/>
        </w:rPr>
      </w:pPr>
      <w:r w:rsidRPr="00E96B4C">
        <w:rPr>
          <w:rFonts w:cs="Arial"/>
          <w:bCs/>
          <w:sz w:val="24"/>
          <w:u w:val="single"/>
        </w:rPr>
        <w:t>Зоны месторождений полезных ископаемых</w:t>
      </w:r>
    </w:p>
    <w:p w:rsidR="00767185" w:rsidRPr="00E96B4C" w:rsidRDefault="00767185" w:rsidP="00767185">
      <w:pPr>
        <w:shd w:val="clear" w:color="auto" w:fill="FFFFFF"/>
        <w:ind w:firstLine="720"/>
        <w:contextualSpacing/>
        <w:rPr>
          <w:rFonts w:cs="Arial"/>
          <w:bCs/>
          <w:sz w:val="24"/>
        </w:rPr>
      </w:pPr>
      <w:r w:rsidRPr="00E96B4C">
        <w:rPr>
          <w:rFonts w:cs="Arial"/>
          <w:bCs/>
          <w:sz w:val="24"/>
        </w:rPr>
        <w:t>Режим использования территорий полезных ископаемых устанавливается в соответствии с Законом РФ «О недрах» от 21 февраля 1992 г. №2395-1 в редакции на 29.06.2004г.: «…застройка площадей залегания полезных ископаемых, а так 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 же в соответствии со СНиП 2.07.01-89*, п.9.2* (Градостроительство. Планировка и застройка городских и сельских поселений).</w:t>
      </w:r>
    </w:p>
    <w:p w:rsidR="00767185" w:rsidRPr="00E96B4C" w:rsidRDefault="00767185" w:rsidP="00767185">
      <w:pPr>
        <w:shd w:val="clear" w:color="auto" w:fill="FFFFFF"/>
        <w:ind w:firstLine="720"/>
        <w:contextualSpacing/>
        <w:rPr>
          <w:rFonts w:cs="Arial"/>
          <w:bCs/>
          <w:sz w:val="24"/>
        </w:rPr>
      </w:pPr>
    </w:p>
    <w:p w:rsidR="00767185" w:rsidRPr="00E96B4C" w:rsidRDefault="00767185" w:rsidP="00767185">
      <w:pPr>
        <w:shd w:val="clear" w:color="auto" w:fill="FFFFFF"/>
        <w:ind w:firstLine="720"/>
        <w:contextualSpacing/>
        <w:rPr>
          <w:rFonts w:cs="Arial"/>
          <w:bCs/>
          <w:sz w:val="24"/>
          <w:u w:val="single"/>
        </w:rPr>
      </w:pPr>
      <w:r w:rsidRPr="00E96B4C">
        <w:rPr>
          <w:rFonts w:cs="Arial"/>
          <w:bCs/>
          <w:sz w:val="24"/>
          <w:u w:val="single"/>
        </w:rPr>
        <w:t>Зоны особо охраняемых природных территорий</w:t>
      </w:r>
    </w:p>
    <w:p w:rsidR="00767185" w:rsidRPr="00E96B4C" w:rsidRDefault="00767185" w:rsidP="00767185">
      <w:pPr>
        <w:shd w:val="clear" w:color="auto" w:fill="FFFFFF"/>
        <w:ind w:firstLine="720"/>
        <w:contextualSpacing/>
        <w:rPr>
          <w:rFonts w:cs="Arial"/>
          <w:bCs/>
          <w:sz w:val="24"/>
        </w:rPr>
      </w:pPr>
      <w:r w:rsidRPr="00E96B4C">
        <w:rPr>
          <w:rFonts w:cs="Arial"/>
          <w:bCs/>
          <w:sz w:val="24"/>
        </w:rPr>
        <w:t>Вопросы хозяйственной деятельности в ООПТ регламентируются федеральным законом «Об особо охраняемых природных территориях» от 14.03.95 №33-ФЗ и соответствующими Положениями для каждого объекта.</w:t>
      </w:r>
    </w:p>
    <w:p w:rsidR="00767185" w:rsidRPr="00E96B4C" w:rsidRDefault="00767185" w:rsidP="00767185">
      <w:pPr>
        <w:shd w:val="clear" w:color="auto" w:fill="FFFFFF"/>
        <w:ind w:firstLine="720"/>
        <w:contextualSpacing/>
        <w:rPr>
          <w:rFonts w:cs="Arial"/>
          <w:bCs/>
          <w:sz w:val="24"/>
        </w:rPr>
      </w:pPr>
    </w:p>
    <w:p w:rsidR="00767185" w:rsidRPr="00E96B4C" w:rsidRDefault="00767185" w:rsidP="00767185">
      <w:pPr>
        <w:shd w:val="clear" w:color="auto" w:fill="FFFFFF"/>
        <w:ind w:firstLine="720"/>
        <w:jc w:val="both"/>
        <w:rPr>
          <w:rFonts w:cs="Arial"/>
          <w:bCs/>
          <w:sz w:val="24"/>
          <w:u w:val="single"/>
        </w:rPr>
      </w:pPr>
      <w:r w:rsidRPr="00E96B4C">
        <w:rPr>
          <w:rFonts w:cs="Arial"/>
          <w:bCs/>
          <w:sz w:val="24"/>
          <w:u w:val="single"/>
        </w:rPr>
        <w:t>Планировочные ограничения, связанные с физическими факторами (шум, ЭМИ, радиационная обстановка)</w:t>
      </w:r>
    </w:p>
    <w:p w:rsidR="00767185" w:rsidRPr="00E96B4C" w:rsidRDefault="00767185" w:rsidP="00767185">
      <w:pPr>
        <w:shd w:val="clear" w:color="auto" w:fill="FFFFFF"/>
        <w:ind w:firstLine="720"/>
        <w:jc w:val="both"/>
        <w:rPr>
          <w:rFonts w:cs="Arial"/>
          <w:bCs/>
          <w:sz w:val="24"/>
        </w:rPr>
      </w:pPr>
      <w:r w:rsidRPr="00E96B4C">
        <w:rPr>
          <w:rFonts w:cs="Arial"/>
          <w:bCs/>
          <w:sz w:val="24"/>
        </w:rPr>
        <w:t xml:space="preserve">Данные ограничения устанавливаются в соответствии со СНиП 2.07.01-89* </w:t>
      </w:r>
    </w:p>
    <w:p w:rsidR="00767185" w:rsidRPr="00E96B4C" w:rsidRDefault="00767185" w:rsidP="00767185">
      <w:pPr>
        <w:suppressAutoHyphens w:val="0"/>
        <w:rPr>
          <w:rFonts w:cs="Arial"/>
          <w:sz w:val="24"/>
          <w:highlight w:val="yellow"/>
        </w:rPr>
      </w:pPr>
    </w:p>
    <w:p w:rsidR="00767185" w:rsidRPr="00E96B4C" w:rsidRDefault="00767185" w:rsidP="00767185">
      <w:pPr>
        <w:shd w:val="clear" w:color="auto" w:fill="FFFFFF"/>
        <w:ind w:firstLine="720"/>
        <w:jc w:val="both"/>
        <w:rPr>
          <w:rFonts w:cs="Arial"/>
          <w:bCs/>
          <w:sz w:val="24"/>
        </w:rPr>
      </w:pPr>
      <w:r w:rsidRPr="00E96B4C">
        <w:rPr>
          <w:rFonts w:cs="Arial"/>
          <w:bCs/>
          <w:sz w:val="24"/>
        </w:rPr>
        <w:t>«Градостроительство. Планировка и застройка городских и сельских поселений», СНиП 23-03-2003 Защита от шума.</w:t>
      </w:r>
    </w:p>
    <w:p w:rsidR="00767185" w:rsidRPr="00E96B4C" w:rsidRDefault="00767185" w:rsidP="00767185">
      <w:pPr>
        <w:shd w:val="clear" w:color="auto" w:fill="FFFFFF"/>
        <w:ind w:firstLine="720"/>
        <w:jc w:val="both"/>
        <w:rPr>
          <w:rFonts w:cs="Arial"/>
          <w:bCs/>
          <w:sz w:val="24"/>
        </w:rPr>
      </w:pPr>
    </w:p>
    <w:p w:rsidR="00767185" w:rsidRPr="00E96B4C" w:rsidRDefault="00767185" w:rsidP="00767185">
      <w:pPr>
        <w:shd w:val="clear" w:color="auto" w:fill="FFFFFF"/>
        <w:ind w:firstLine="720"/>
        <w:contextualSpacing/>
        <w:rPr>
          <w:rFonts w:cs="Arial"/>
          <w:bCs/>
          <w:sz w:val="24"/>
          <w:u w:val="single"/>
        </w:rPr>
      </w:pPr>
      <w:r w:rsidRPr="00E96B4C">
        <w:rPr>
          <w:rFonts w:cs="Arial"/>
          <w:bCs/>
          <w:sz w:val="24"/>
          <w:u w:val="single"/>
        </w:rPr>
        <w:t>Зона затопления паводковыми водами 1% обеспеченности</w:t>
      </w:r>
    </w:p>
    <w:p w:rsidR="00767185" w:rsidRPr="00E96B4C" w:rsidRDefault="00767185" w:rsidP="00767185">
      <w:pPr>
        <w:shd w:val="clear" w:color="auto" w:fill="FFFFFF"/>
        <w:ind w:firstLine="720"/>
        <w:contextualSpacing/>
        <w:rPr>
          <w:rFonts w:cs="Arial"/>
          <w:bCs/>
          <w:sz w:val="24"/>
        </w:rPr>
      </w:pPr>
      <w:r w:rsidRPr="00E96B4C">
        <w:rPr>
          <w:rFonts w:cs="Arial"/>
          <w:bCs/>
          <w:sz w:val="24"/>
        </w:rPr>
        <w:t>Жилищно-гражданское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w:t>
      </w:r>
    </w:p>
    <w:p w:rsidR="00B719BC" w:rsidRPr="00E96B4C" w:rsidRDefault="00B719BC" w:rsidP="00682565">
      <w:pPr>
        <w:suppressAutoHyphens w:val="0"/>
        <w:rPr>
          <w:rFonts w:cs="Arial"/>
          <w:sz w:val="24"/>
          <w:highlight w:val="yellow"/>
        </w:rPr>
      </w:pPr>
    </w:p>
    <w:p w:rsidR="00007239" w:rsidRPr="00E96B4C" w:rsidRDefault="00007239" w:rsidP="00682565">
      <w:pPr>
        <w:suppressAutoHyphens w:val="0"/>
        <w:rPr>
          <w:rFonts w:cs="Arial"/>
          <w:sz w:val="24"/>
          <w:highlight w:val="yellow"/>
        </w:rPr>
      </w:pPr>
    </w:p>
    <w:p w:rsidR="00007239" w:rsidRDefault="00007239" w:rsidP="00682565">
      <w:pPr>
        <w:suppressAutoHyphens w:val="0"/>
        <w:rPr>
          <w:rFonts w:cs="Arial"/>
          <w:color w:val="FF0000"/>
          <w:sz w:val="24"/>
          <w:highlight w:val="yellow"/>
        </w:rPr>
      </w:pPr>
    </w:p>
    <w:p w:rsidR="00007239" w:rsidRDefault="00007239" w:rsidP="00682565">
      <w:pPr>
        <w:suppressAutoHyphens w:val="0"/>
        <w:rPr>
          <w:rFonts w:cs="Arial"/>
          <w:color w:val="FF0000"/>
          <w:sz w:val="24"/>
          <w:highlight w:val="yellow"/>
        </w:rPr>
      </w:pPr>
    </w:p>
    <w:p w:rsidR="00007239" w:rsidRDefault="00007239" w:rsidP="00682565">
      <w:pPr>
        <w:suppressAutoHyphens w:val="0"/>
        <w:rPr>
          <w:rFonts w:cs="Arial"/>
          <w:color w:val="FF0000"/>
          <w:sz w:val="24"/>
          <w:highlight w:val="yellow"/>
        </w:rPr>
      </w:pPr>
    </w:p>
    <w:p w:rsidR="00007239" w:rsidRDefault="00007239" w:rsidP="00682565">
      <w:pPr>
        <w:suppressAutoHyphens w:val="0"/>
        <w:rPr>
          <w:rFonts w:cs="Arial"/>
          <w:color w:val="FF0000"/>
          <w:sz w:val="24"/>
          <w:highlight w:val="yellow"/>
        </w:rPr>
      </w:pPr>
    </w:p>
    <w:p w:rsidR="00C738D2" w:rsidRDefault="00C738D2" w:rsidP="00682565">
      <w:pPr>
        <w:suppressAutoHyphens w:val="0"/>
        <w:rPr>
          <w:rFonts w:cs="Arial"/>
          <w:color w:val="FF0000"/>
          <w:sz w:val="24"/>
          <w:highlight w:val="yellow"/>
        </w:rPr>
      </w:pPr>
    </w:p>
    <w:p w:rsidR="00007239" w:rsidRDefault="00007239" w:rsidP="00682565">
      <w:pPr>
        <w:suppressAutoHyphens w:val="0"/>
        <w:rPr>
          <w:rFonts w:cs="Arial"/>
          <w:color w:val="FF0000"/>
          <w:sz w:val="24"/>
          <w:highlight w:val="yellow"/>
        </w:rPr>
      </w:pPr>
    </w:p>
    <w:p w:rsidR="007B735D" w:rsidRDefault="007B735D" w:rsidP="00682565">
      <w:pPr>
        <w:suppressAutoHyphens w:val="0"/>
        <w:rPr>
          <w:rFonts w:cs="Arial"/>
          <w:color w:val="FF0000"/>
          <w:sz w:val="24"/>
          <w:highlight w:val="yellow"/>
        </w:rPr>
      </w:pPr>
    </w:p>
    <w:p w:rsidR="007B735D" w:rsidRDefault="007B735D" w:rsidP="00682565">
      <w:pPr>
        <w:suppressAutoHyphens w:val="0"/>
        <w:rPr>
          <w:rFonts w:cs="Arial"/>
          <w:color w:val="FF0000"/>
          <w:sz w:val="24"/>
          <w:highlight w:val="yellow"/>
        </w:rPr>
      </w:pPr>
    </w:p>
    <w:p w:rsidR="007B735D" w:rsidRDefault="007B735D" w:rsidP="00682565">
      <w:pPr>
        <w:suppressAutoHyphens w:val="0"/>
        <w:rPr>
          <w:rFonts w:cs="Arial"/>
          <w:color w:val="FF0000"/>
          <w:sz w:val="24"/>
          <w:highlight w:val="yellow"/>
        </w:rPr>
      </w:pPr>
    </w:p>
    <w:p w:rsidR="007B735D" w:rsidRDefault="007B735D" w:rsidP="00682565">
      <w:pPr>
        <w:suppressAutoHyphens w:val="0"/>
        <w:rPr>
          <w:rFonts w:cs="Arial"/>
          <w:color w:val="FF0000"/>
          <w:sz w:val="24"/>
          <w:highlight w:val="yellow"/>
        </w:rPr>
      </w:pPr>
    </w:p>
    <w:p w:rsidR="007B735D" w:rsidRDefault="007B735D" w:rsidP="00682565">
      <w:pPr>
        <w:suppressAutoHyphens w:val="0"/>
        <w:rPr>
          <w:rFonts w:cs="Arial"/>
          <w:color w:val="FF0000"/>
          <w:sz w:val="24"/>
          <w:highlight w:val="yellow"/>
        </w:rPr>
      </w:pPr>
    </w:p>
    <w:p w:rsidR="007B735D" w:rsidRDefault="007B735D" w:rsidP="00682565">
      <w:pPr>
        <w:suppressAutoHyphens w:val="0"/>
        <w:rPr>
          <w:rFonts w:cs="Arial"/>
          <w:color w:val="FF0000"/>
          <w:sz w:val="24"/>
          <w:highlight w:val="yellow"/>
        </w:rPr>
      </w:pPr>
    </w:p>
    <w:p w:rsidR="007B735D" w:rsidRDefault="007B735D" w:rsidP="00682565">
      <w:pPr>
        <w:suppressAutoHyphens w:val="0"/>
        <w:rPr>
          <w:rFonts w:cs="Arial"/>
          <w:color w:val="FF0000"/>
          <w:sz w:val="24"/>
          <w:highlight w:val="yellow"/>
        </w:rPr>
      </w:pPr>
    </w:p>
    <w:p w:rsidR="007B735D" w:rsidRDefault="007B735D" w:rsidP="00682565">
      <w:pPr>
        <w:suppressAutoHyphens w:val="0"/>
        <w:rPr>
          <w:rFonts w:cs="Arial"/>
          <w:color w:val="FF0000"/>
          <w:sz w:val="24"/>
          <w:highlight w:val="yellow"/>
        </w:rPr>
      </w:pPr>
    </w:p>
    <w:p w:rsidR="007B735D" w:rsidRDefault="007B735D" w:rsidP="00682565">
      <w:pPr>
        <w:suppressAutoHyphens w:val="0"/>
        <w:rPr>
          <w:rFonts w:cs="Arial"/>
          <w:color w:val="FF0000"/>
          <w:sz w:val="24"/>
          <w:highlight w:val="yellow"/>
        </w:rPr>
      </w:pPr>
    </w:p>
    <w:p w:rsidR="004C6B31" w:rsidRDefault="004C6B31" w:rsidP="00682565">
      <w:pPr>
        <w:suppressAutoHyphens w:val="0"/>
        <w:rPr>
          <w:rFonts w:cs="Arial"/>
          <w:color w:val="FF0000"/>
          <w:sz w:val="24"/>
          <w:highlight w:val="yellow"/>
        </w:rPr>
      </w:pPr>
    </w:p>
    <w:p w:rsidR="00007239" w:rsidRPr="00747B7C" w:rsidRDefault="00007239" w:rsidP="00682565">
      <w:pPr>
        <w:suppressAutoHyphens w:val="0"/>
        <w:rPr>
          <w:rFonts w:cs="Arial"/>
          <w:color w:val="FF0000"/>
          <w:sz w:val="24"/>
          <w:highlight w:val="yellow"/>
        </w:rPr>
      </w:pPr>
    </w:p>
    <w:p w:rsidR="001F0308" w:rsidRPr="00747B7C" w:rsidRDefault="001F0308" w:rsidP="00556348">
      <w:pPr>
        <w:suppressAutoHyphens w:val="0"/>
        <w:rPr>
          <w:rFonts w:cs="Arial"/>
          <w:color w:val="FF0000"/>
          <w:sz w:val="24"/>
          <w:highlight w:val="yellow"/>
        </w:rPr>
      </w:pPr>
    </w:p>
    <w:p w:rsidR="001F0308" w:rsidRPr="006B76C6" w:rsidRDefault="001F0308" w:rsidP="001F0308">
      <w:pPr>
        <w:ind w:firstLine="567"/>
        <w:rPr>
          <w:rFonts w:cs="Arial"/>
          <w:b/>
          <w:sz w:val="24"/>
        </w:rPr>
      </w:pPr>
      <w:r w:rsidRPr="006B76C6">
        <w:rPr>
          <w:rFonts w:cs="Arial"/>
          <w:b/>
          <w:sz w:val="24"/>
        </w:rPr>
        <w:t xml:space="preserve">Глава </w:t>
      </w:r>
      <w:r w:rsidRPr="006B76C6">
        <w:rPr>
          <w:rFonts w:cs="Arial"/>
          <w:b/>
          <w:sz w:val="24"/>
          <w:lang w:val="en-US"/>
        </w:rPr>
        <w:t>II</w:t>
      </w:r>
      <w:r w:rsidRPr="006B76C6">
        <w:rPr>
          <w:rFonts w:cs="Arial"/>
          <w:b/>
          <w:sz w:val="24"/>
        </w:rPr>
        <w:t>. Оценка природных условий и ресурсов.</w:t>
      </w:r>
    </w:p>
    <w:p w:rsidR="001F0308" w:rsidRPr="006B76C6" w:rsidRDefault="001F0308" w:rsidP="001F0308">
      <w:pPr>
        <w:ind w:firstLine="567"/>
        <w:rPr>
          <w:rFonts w:cs="Arial"/>
          <w:b/>
          <w:sz w:val="24"/>
        </w:rPr>
      </w:pPr>
    </w:p>
    <w:p w:rsidR="001F0308" w:rsidRDefault="001F0308" w:rsidP="001F0308">
      <w:pPr>
        <w:shd w:val="clear" w:color="auto" w:fill="FFFFFF"/>
        <w:ind w:firstLine="567"/>
        <w:rPr>
          <w:rFonts w:cs="Arial"/>
          <w:b/>
          <w:bCs/>
          <w:sz w:val="24"/>
        </w:rPr>
      </w:pPr>
      <w:r w:rsidRPr="006B76C6">
        <w:rPr>
          <w:rFonts w:cs="Arial"/>
          <w:b/>
          <w:bCs/>
          <w:sz w:val="24"/>
        </w:rPr>
        <w:t xml:space="preserve">2.1. Климат. </w:t>
      </w:r>
    </w:p>
    <w:p w:rsidR="0069146C" w:rsidRPr="006B76C6" w:rsidRDefault="0069146C" w:rsidP="001F0308">
      <w:pPr>
        <w:shd w:val="clear" w:color="auto" w:fill="FFFFFF"/>
        <w:ind w:firstLine="567"/>
        <w:rPr>
          <w:rFonts w:cs="Arial"/>
          <w:b/>
          <w:bCs/>
          <w:sz w:val="24"/>
        </w:rPr>
      </w:pPr>
    </w:p>
    <w:p w:rsidR="00C738D2" w:rsidRPr="00C738D2" w:rsidRDefault="00C738D2" w:rsidP="00C738D2">
      <w:pPr>
        <w:shd w:val="clear" w:color="auto" w:fill="FFFFFF"/>
        <w:ind w:firstLine="567"/>
        <w:rPr>
          <w:rFonts w:cs="Arial"/>
          <w:bCs/>
          <w:sz w:val="24"/>
        </w:rPr>
      </w:pPr>
      <w:r w:rsidRPr="00C738D2">
        <w:rPr>
          <w:rFonts w:cs="Arial"/>
          <w:bCs/>
          <w:sz w:val="24"/>
        </w:rPr>
        <w:t>Климат континентальный, умеренно влажный, характеризуется суховейными ветрами, частыми степными метелями в зимний период. Зима умеренно холодная, малоснежная, лето жаркое, иногда с пыльными бурями. Преобладают ветры юго-западных направлений</w:t>
      </w:r>
      <w:r>
        <w:rPr>
          <w:rFonts w:cs="Arial"/>
          <w:bCs/>
          <w:sz w:val="24"/>
        </w:rPr>
        <w:t>.</w:t>
      </w:r>
    </w:p>
    <w:p w:rsidR="0069146C" w:rsidRDefault="00C738D2" w:rsidP="00C738D2">
      <w:pPr>
        <w:shd w:val="clear" w:color="auto" w:fill="FFFFFF"/>
        <w:ind w:firstLine="567"/>
        <w:rPr>
          <w:rFonts w:cs="Arial"/>
          <w:bCs/>
          <w:sz w:val="24"/>
        </w:rPr>
      </w:pPr>
      <w:r w:rsidRPr="00C738D2">
        <w:rPr>
          <w:rFonts w:cs="Arial"/>
          <w:bCs/>
          <w:sz w:val="24"/>
        </w:rPr>
        <w:t>С а</w:t>
      </w:r>
      <w:r>
        <w:rPr>
          <w:rFonts w:cs="Arial"/>
          <w:bCs/>
          <w:sz w:val="24"/>
        </w:rPr>
        <w:t>гропромышленной точки зрения</w:t>
      </w:r>
      <w:r w:rsidRPr="00C738D2">
        <w:rPr>
          <w:rFonts w:cs="Arial"/>
          <w:bCs/>
          <w:sz w:val="24"/>
        </w:rPr>
        <w:t xml:space="preserve"> район относится к предуральской степной зоне, которая по климатическим условиям является наиболее теплой в республике. </w:t>
      </w:r>
      <w:r w:rsidR="0069146C">
        <w:rPr>
          <w:rFonts w:cs="Arial"/>
          <w:bCs/>
          <w:sz w:val="24"/>
        </w:rPr>
        <w:t xml:space="preserve">                          </w:t>
      </w:r>
    </w:p>
    <w:p w:rsidR="00C738D2" w:rsidRPr="00C738D2" w:rsidRDefault="00C738D2" w:rsidP="00C738D2">
      <w:pPr>
        <w:shd w:val="clear" w:color="auto" w:fill="FFFFFF"/>
        <w:ind w:firstLine="567"/>
        <w:rPr>
          <w:rFonts w:cs="Arial"/>
          <w:bCs/>
          <w:sz w:val="24"/>
        </w:rPr>
      </w:pPr>
      <w:r w:rsidRPr="00C738D2">
        <w:rPr>
          <w:rFonts w:cs="Arial"/>
          <w:bCs/>
          <w:sz w:val="24"/>
        </w:rPr>
        <w:t>Среднегодовая температура воздуха - 2.5 градуса.</w:t>
      </w:r>
    </w:p>
    <w:p w:rsidR="00C738D2" w:rsidRPr="00C738D2" w:rsidRDefault="00C738D2" w:rsidP="00C738D2">
      <w:pPr>
        <w:shd w:val="clear" w:color="auto" w:fill="FFFFFF"/>
        <w:ind w:firstLine="567"/>
        <w:rPr>
          <w:rFonts w:cs="Arial"/>
          <w:bCs/>
          <w:sz w:val="24"/>
        </w:rPr>
      </w:pPr>
      <w:r w:rsidRPr="00C738D2">
        <w:rPr>
          <w:rFonts w:cs="Arial"/>
          <w:bCs/>
          <w:sz w:val="24"/>
        </w:rPr>
        <w:t>Среднегодовое количество атмосферных осадков - 400-450 мм, за вегетационный период выпадает 225 мм. Часто отмечается засуха в первой половине лета. Продолжительность безморозного периода 120-130 дней.</w:t>
      </w:r>
    </w:p>
    <w:p w:rsidR="00E96887" w:rsidRPr="00747B7C" w:rsidRDefault="00E96887" w:rsidP="00E96887">
      <w:pPr>
        <w:jc w:val="both"/>
        <w:rPr>
          <w:rFonts w:cs="Arial"/>
          <w:b/>
          <w:color w:val="FF0000"/>
          <w:sz w:val="24"/>
        </w:rPr>
      </w:pPr>
    </w:p>
    <w:p w:rsidR="00767185" w:rsidRDefault="00E96887" w:rsidP="00606960">
      <w:pPr>
        <w:jc w:val="both"/>
        <w:rPr>
          <w:rFonts w:cs="Arial"/>
          <w:b/>
          <w:sz w:val="24"/>
        </w:rPr>
      </w:pPr>
      <w:r w:rsidRPr="00747B7C">
        <w:rPr>
          <w:rFonts w:cs="Arial"/>
          <w:b/>
          <w:color w:val="FF0000"/>
          <w:sz w:val="24"/>
        </w:rPr>
        <w:t xml:space="preserve">         </w:t>
      </w:r>
      <w:r w:rsidR="001F0308" w:rsidRPr="0069146C">
        <w:rPr>
          <w:rFonts w:cs="Arial"/>
          <w:b/>
          <w:sz w:val="24"/>
        </w:rPr>
        <w:t>2.2. Рельеф.</w:t>
      </w:r>
    </w:p>
    <w:p w:rsidR="0069146C" w:rsidRPr="0069146C" w:rsidRDefault="0069146C" w:rsidP="00606960">
      <w:pPr>
        <w:jc w:val="both"/>
        <w:rPr>
          <w:rFonts w:cs="Arial"/>
          <w:b/>
          <w:sz w:val="24"/>
        </w:rPr>
      </w:pPr>
    </w:p>
    <w:p w:rsidR="00A11387" w:rsidRPr="0069146C" w:rsidRDefault="0069146C" w:rsidP="00461799">
      <w:pPr>
        <w:jc w:val="both"/>
        <w:rPr>
          <w:rStyle w:val="apple-converted-space"/>
          <w:rFonts w:cs="Arial"/>
          <w:b/>
          <w:color w:val="FF0000"/>
          <w:sz w:val="24"/>
        </w:rPr>
      </w:pPr>
      <w:r>
        <w:rPr>
          <w:color w:val="000000"/>
          <w:sz w:val="24"/>
        </w:rPr>
        <w:t xml:space="preserve">         </w:t>
      </w:r>
      <w:r w:rsidR="00461799" w:rsidRPr="00673852">
        <w:rPr>
          <w:color w:val="000000"/>
          <w:sz w:val="24"/>
        </w:rPr>
        <w:t>Западная часть территории района расположена на Бугульминско-Белебеевской возвышенности, восточная на Прибельской увалисто-волнистой равнине.</w:t>
      </w:r>
    </w:p>
    <w:p w:rsidR="00523259" w:rsidRPr="00523259" w:rsidRDefault="00523259" w:rsidP="00523259">
      <w:pPr>
        <w:jc w:val="both"/>
        <w:rPr>
          <w:rFonts w:cs="Arial"/>
          <w:sz w:val="24"/>
        </w:rPr>
      </w:pPr>
      <w:r>
        <w:rPr>
          <w:rFonts w:cs="Arial"/>
          <w:sz w:val="24"/>
        </w:rPr>
        <w:t xml:space="preserve">        </w:t>
      </w:r>
      <w:r w:rsidRPr="00523259">
        <w:rPr>
          <w:rFonts w:cs="Arial"/>
          <w:sz w:val="24"/>
        </w:rPr>
        <w:t>Рел</w:t>
      </w:r>
      <w:r>
        <w:rPr>
          <w:rFonts w:cs="Arial"/>
          <w:sz w:val="24"/>
        </w:rPr>
        <w:t xml:space="preserve">ьеф представлен южной частью </w:t>
      </w:r>
      <w:r w:rsidRPr="00523259">
        <w:rPr>
          <w:rFonts w:cs="Arial"/>
          <w:sz w:val="24"/>
        </w:rPr>
        <w:t>Стерлибашевско-Фёдоровской возвышенности, для кот</w:t>
      </w:r>
      <w:r>
        <w:rPr>
          <w:rFonts w:cs="Arial"/>
          <w:sz w:val="24"/>
        </w:rPr>
        <w:t xml:space="preserve">орой характерны плосковершинные </w:t>
      </w:r>
      <w:r w:rsidRPr="00523259">
        <w:rPr>
          <w:rFonts w:cs="Arial"/>
          <w:sz w:val="24"/>
        </w:rPr>
        <w:t>увалы и глубокие речные долины. Выделяются отдел</w:t>
      </w:r>
      <w:r>
        <w:rPr>
          <w:rFonts w:cs="Arial"/>
          <w:sz w:val="24"/>
        </w:rPr>
        <w:t xml:space="preserve">ьные сопки высотой до 400 м. На </w:t>
      </w:r>
      <w:r w:rsidRPr="00523259">
        <w:rPr>
          <w:rFonts w:cs="Arial"/>
          <w:sz w:val="24"/>
        </w:rPr>
        <w:t>территории района находится высшая точка Восточно-Европейской (Рус</w:t>
      </w:r>
      <w:r>
        <w:rPr>
          <w:rFonts w:cs="Arial"/>
          <w:sz w:val="24"/>
        </w:rPr>
        <w:t>ской) равнины (479</w:t>
      </w:r>
      <w:r w:rsidRPr="00523259">
        <w:rPr>
          <w:rFonts w:cs="Arial"/>
          <w:sz w:val="24"/>
        </w:rPr>
        <w:t>м).</w:t>
      </w:r>
    </w:p>
    <w:p w:rsidR="00461799" w:rsidRPr="00461799" w:rsidRDefault="00461799" w:rsidP="00461799">
      <w:pPr>
        <w:jc w:val="both"/>
        <w:rPr>
          <w:rFonts w:cs="Arial"/>
          <w:b/>
          <w:sz w:val="24"/>
        </w:rPr>
      </w:pPr>
    </w:p>
    <w:p w:rsidR="00A11387" w:rsidRDefault="00A11387" w:rsidP="00606960">
      <w:pPr>
        <w:ind w:firstLine="567"/>
        <w:rPr>
          <w:rFonts w:cs="Arial"/>
          <w:b/>
          <w:sz w:val="24"/>
        </w:rPr>
      </w:pPr>
      <w:r w:rsidRPr="00461799">
        <w:rPr>
          <w:rFonts w:cs="Arial"/>
          <w:b/>
          <w:sz w:val="24"/>
        </w:rPr>
        <w:t>2.3. Месторождения полезных ископаемых</w:t>
      </w:r>
      <w:r w:rsidR="00B212E2" w:rsidRPr="00461799">
        <w:rPr>
          <w:rFonts w:cs="Arial"/>
          <w:b/>
          <w:sz w:val="24"/>
        </w:rPr>
        <w:t xml:space="preserve">. Особо </w:t>
      </w:r>
      <w:r w:rsidR="0069146C">
        <w:rPr>
          <w:rFonts w:cs="Arial"/>
          <w:b/>
          <w:sz w:val="24"/>
        </w:rPr>
        <w:t>охраняемые природные территории</w:t>
      </w:r>
      <w:r w:rsidR="00461799">
        <w:rPr>
          <w:rFonts w:cs="Arial"/>
          <w:b/>
          <w:sz w:val="24"/>
        </w:rPr>
        <w:t>.</w:t>
      </w:r>
    </w:p>
    <w:p w:rsidR="00461799" w:rsidRPr="00461799" w:rsidRDefault="00461799" w:rsidP="00606960">
      <w:pPr>
        <w:ind w:firstLine="567"/>
        <w:rPr>
          <w:rFonts w:cs="Arial"/>
          <w:b/>
          <w:sz w:val="24"/>
        </w:rPr>
      </w:pPr>
    </w:p>
    <w:p w:rsidR="00461799" w:rsidRPr="00036DC8" w:rsidRDefault="00461799" w:rsidP="00461799">
      <w:pPr>
        <w:ind w:firstLine="567"/>
        <w:rPr>
          <w:rFonts w:cs="Arial"/>
          <w:b/>
          <w:sz w:val="24"/>
        </w:rPr>
      </w:pPr>
      <w:r w:rsidRPr="00036DC8">
        <w:rPr>
          <w:sz w:val="24"/>
        </w:rPr>
        <w:t>Имеются месторождения глины и песка-отощителя, нефти.</w:t>
      </w:r>
    </w:p>
    <w:p w:rsidR="00461799" w:rsidRPr="00036DC8" w:rsidRDefault="00461799" w:rsidP="00461799">
      <w:pPr>
        <w:ind w:firstLine="567"/>
        <w:rPr>
          <w:rFonts w:cs="Arial"/>
          <w:sz w:val="24"/>
        </w:rPr>
      </w:pPr>
      <w:r w:rsidRPr="00036DC8">
        <w:rPr>
          <w:rFonts w:cs="Arial"/>
          <w:sz w:val="24"/>
        </w:rPr>
        <w:t>Месторождений общераспространенных полезных ископаемых не зарегистрировано.</w:t>
      </w:r>
    </w:p>
    <w:p w:rsidR="00461799" w:rsidRPr="00036DC8" w:rsidRDefault="00461799" w:rsidP="00461799">
      <w:pPr>
        <w:ind w:firstLine="567"/>
        <w:rPr>
          <w:rFonts w:cs="Arial"/>
          <w:sz w:val="24"/>
        </w:rPr>
      </w:pPr>
      <w:r w:rsidRPr="00036DC8">
        <w:rPr>
          <w:rFonts w:cs="Arial"/>
          <w:sz w:val="24"/>
        </w:rPr>
        <w:t xml:space="preserve">Особо охраняемых природных территорий регионального значения не имеется. </w:t>
      </w:r>
    </w:p>
    <w:p w:rsidR="00B212E2" w:rsidRPr="00747B7C" w:rsidRDefault="00B212E2" w:rsidP="00767185">
      <w:pPr>
        <w:shd w:val="clear" w:color="auto" w:fill="FFFFFF"/>
        <w:autoSpaceDE w:val="0"/>
        <w:autoSpaceDN w:val="0"/>
        <w:adjustRightInd w:val="0"/>
        <w:rPr>
          <w:rFonts w:cs="Arial"/>
          <w:color w:val="FF0000"/>
          <w:sz w:val="24"/>
        </w:rPr>
      </w:pPr>
    </w:p>
    <w:p w:rsidR="00A11387" w:rsidRDefault="00A11387" w:rsidP="00A11387">
      <w:pPr>
        <w:ind w:firstLine="567"/>
        <w:rPr>
          <w:rFonts w:cs="Arial"/>
          <w:b/>
          <w:sz w:val="24"/>
        </w:rPr>
      </w:pPr>
      <w:r w:rsidRPr="00523259">
        <w:rPr>
          <w:rFonts w:cs="Arial"/>
          <w:b/>
          <w:sz w:val="24"/>
        </w:rPr>
        <w:t>2.4.   Гидрография.</w:t>
      </w:r>
    </w:p>
    <w:p w:rsidR="008A2E99" w:rsidRPr="00523259" w:rsidRDefault="008A2E99" w:rsidP="00A11387">
      <w:pPr>
        <w:ind w:firstLine="567"/>
        <w:rPr>
          <w:rFonts w:cs="Arial"/>
          <w:b/>
          <w:sz w:val="24"/>
        </w:rPr>
      </w:pPr>
    </w:p>
    <w:p w:rsidR="00461799" w:rsidRPr="0069146C" w:rsidRDefault="00C738D2" w:rsidP="008A2E99">
      <w:pPr>
        <w:ind w:firstLine="567"/>
        <w:rPr>
          <w:rFonts w:cs="Arial"/>
          <w:sz w:val="24"/>
        </w:rPr>
      </w:pPr>
      <w:r w:rsidRPr="00C738D2">
        <w:rPr>
          <w:rFonts w:cs="Arial"/>
          <w:sz w:val="24"/>
        </w:rPr>
        <w:t>По территории района протекают мелководные реки</w:t>
      </w:r>
      <w:r w:rsidR="008A2E99">
        <w:rPr>
          <w:rFonts w:cs="Arial"/>
          <w:sz w:val="24"/>
        </w:rPr>
        <w:t xml:space="preserve"> с протяженностью: Тятер -61 км, Кундряк - 57 км, Стерля - 28 км, Уршак -15 км, Ашкадар - 12 км</w:t>
      </w:r>
      <w:r w:rsidRPr="00C738D2">
        <w:rPr>
          <w:rFonts w:cs="Arial"/>
          <w:sz w:val="24"/>
        </w:rPr>
        <w:t>,</w:t>
      </w:r>
      <w:r w:rsidR="008A2E99">
        <w:rPr>
          <w:rFonts w:cs="Arial"/>
          <w:sz w:val="24"/>
        </w:rPr>
        <w:t xml:space="preserve"> Куганак -10 км, Сухой кундряк -11км, </w:t>
      </w:r>
      <w:r w:rsidRPr="00C738D2">
        <w:rPr>
          <w:rFonts w:cs="Arial"/>
          <w:sz w:val="24"/>
        </w:rPr>
        <w:t>Большое кайра</w:t>
      </w:r>
      <w:r w:rsidR="008A2E99">
        <w:rPr>
          <w:rFonts w:cs="Arial"/>
          <w:sz w:val="24"/>
        </w:rPr>
        <w:t>клы -14 км, Бузат  - 12 км</w:t>
      </w:r>
      <w:r w:rsidRPr="00C738D2">
        <w:rPr>
          <w:rFonts w:cs="Arial"/>
          <w:sz w:val="24"/>
        </w:rPr>
        <w:t>,</w:t>
      </w:r>
      <w:r w:rsidR="008A2E99">
        <w:rPr>
          <w:rFonts w:cs="Arial"/>
          <w:sz w:val="24"/>
        </w:rPr>
        <w:t xml:space="preserve"> </w:t>
      </w:r>
      <w:r w:rsidRPr="00C738D2">
        <w:rPr>
          <w:rFonts w:cs="Arial"/>
          <w:sz w:val="24"/>
        </w:rPr>
        <w:t>Яшерган -</w:t>
      </w:r>
      <w:r w:rsidR="008A2E99">
        <w:rPr>
          <w:rFonts w:cs="Arial"/>
          <w:sz w:val="24"/>
        </w:rPr>
        <w:t xml:space="preserve"> 4 км, Алстан </w:t>
      </w:r>
      <w:r w:rsidRPr="00C738D2">
        <w:rPr>
          <w:rFonts w:cs="Arial"/>
          <w:sz w:val="24"/>
        </w:rPr>
        <w:t>-</w:t>
      </w:r>
      <w:r w:rsidR="008A2E99">
        <w:rPr>
          <w:rFonts w:cs="Arial"/>
          <w:sz w:val="24"/>
        </w:rPr>
        <w:t xml:space="preserve"> 2 км</w:t>
      </w:r>
      <w:r w:rsidRPr="00C738D2">
        <w:rPr>
          <w:rFonts w:cs="Arial"/>
          <w:sz w:val="24"/>
        </w:rPr>
        <w:t xml:space="preserve"> и другие. Родников насчитывается 261. Все паспортизированы.</w:t>
      </w:r>
    </w:p>
    <w:p w:rsidR="00A11387" w:rsidRPr="00747B7C" w:rsidRDefault="00A11387" w:rsidP="00A11387">
      <w:pPr>
        <w:rPr>
          <w:rFonts w:cs="Arial"/>
          <w:b/>
          <w:color w:val="FF0000"/>
          <w:sz w:val="24"/>
        </w:rPr>
      </w:pPr>
    </w:p>
    <w:p w:rsidR="00B212E2" w:rsidRPr="00461799" w:rsidRDefault="00A11387" w:rsidP="00606960">
      <w:pPr>
        <w:ind w:firstLine="567"/>
        <w:rPr>
          <w:rFonts w:cs="Arial"/>
          <w:b/>
          <w:sz w:val="24"/>
        </w:rPr>
      </w:pPr>
      <w:r w:rsidRPr="00461799">
        <w:rPr>
          <w:rFonts w:cs="Arial"/>
          <w:b/>
          <w:sz w:val="24"/>
        </w:rPr>
        <w:t>2.5. Растительность</w:t>
      </w:r>
      <w:r w:rsidR="00461799">
        <w:rPr>
          <w:rFonts w:cs="Arial"/>
          <w:b/>
          <w:sz w:val="24"/>
        </w:rPr>
        <w:t xml:space="preserve"> и животные</w:t>
      </w:r>
      <w:r w:rsidRPr="00461799">
        <w:rPr>
          <w:rFonts w:cs="Arial"/>
          <w:b/>
          <w:sz w:val="24"/>
        </w:rPr>
        <w:t>. Почвы.</w:t>
      </w:r>
    </w:p>
    <w:p w:rsidR="00461799" w:rsidRPr="00C26B12" w:rsidRDefault="00461799" w:rsidP="00461799">
      <w:pPr>
        <w:rPr>
          <w:rFonts w:cs="Arial"/>
          <w:b/>
          <w:sz w:val="24"/>
        </w:rPr>
      </w:pPr>
      <w:r>
        <w:rPr>
          <w:rFonts w:cs="Arial"/>
          <w:color w:val="FF0000"/>
          <w:sz w:val="24"/>
        </w:rPr>
        <w:t xml:space="preserve">       </w:t>
      </w:r>
      <w:r w:rsidR="00A11387" w:rsidRPr="00747B7C">
        <w:rPr>
          <w:rFonts w:cs="Arial"/>
          <w:color w:val="FF0000"/>
          <w:sz w:val="24"/>
        </w:rPr>
        <w:t xml:space="preserve"> </w:t>
      </w:r>
      <w:r w:rsidR="008A2E99">
        <w:rPr>
          <w:rFonts w:cs="Arial"/>
          <w:color w:val="FF0000"/>
          <w:sz w:val="24"/>
        </w:rPr>
        <w:t xml:space="preserve"> </w:t>
      </w:r>
      <w:r w:rsidRPr="00C26B12">
        <w:rPr>
          <w:sz w:val="24"/>
        </w:rPr>
        <w:t xml:space="preserve">Преобладают выщелоченные, типичные обыкновенные черноземы, а </w:t>
      </w:r>
      <w:r w:rsidR="008A2E99">
        <w:rPr>
          <w:sz w:val="24"/>
        </w:rPr>
        <w:t xml:space="preserve">также темно-серые лесные почвы. </w:t>
      </w:r>
      <w:r w:rsidRPr="00C26B12">
        <w:rPr>
          <w:sz w:val="24"/>
        </w:rPr>
        <w:t xml:space="preserve">Район сильно освоенный, сельхозугодия занимают 120.7 тыс. га (75 % территории). Залесенность района – 16.9 %. Коренная растительность в западной части района, в пределах юго-восточных отрогов Бугульминско-Белебеевской возвышенности были заняты дубовыми лесами, сочетающимися с обыкновенноковыльными  и типчаковыми степями. В настоящее время степи большей частью распаханы, дубовые леса в значительной степени уступили производным лесам (береза, осина, липа). По склонам сохранились петрофитные варианты степей и заросли степных кустарников. В восточной, степной, части, плакорные красивейшековыльные и красноватоковыльные степи давно распаханы. </w:t>
      </w:r>
      <w:r w:rsidRPr="00C26B12">
        <w:rPr>
          <w:sz w:val="24"/>
        </w:rPr>
        <w:lastRenderedPageBreak/>
        <w:t>По склонам рек и увалов встречаются деградированные варианты каменистых степей с довольно с высоким флористическим богатством. По долинам рек встречаются разнообразные луга, включая засоленные.</w:t>
      </w:r>
      <w:r w:rsidRPr="00C26B12">
        <w:rPr>
          <w:rStyle w:val="apple-converted-space"/>
          <w:sz w:val="24"/>
        </w:rPr>
        <w:t> </w:t>
      </w:r>
    </w:p>
    <w:p w:rsidR="00461799" w:rsidRDefault="00461799" w:rsidP="00461799">
      <w:pPr>
        <w:ind w:firstLine="567"/>
        <w:rPr>
          <w:color w:val="000000"/>
          <w:sz w:val="24"/>
        </w:rPr>
      </w:pPr>
      <w:r w:rsidRPr="00673852">
        <w:rPr>
          <w:color w:val="000000"/>
          <w:sz w:val="24"/>
        </w:rPr>
        <w:t>По природным условиям территория района делится на степную и горно-лесную подзоны.</w:t>
      </w:r>
      <w:r w:rsidRPr="00673852">
        <w:rPr>
          <w:rStyle w:val="apple-converted-space"/>
          <w:color w:val="000000"/>
          <w:sz w:val="24"/>
        </w:rPr>
        <w:t> </w:t>
      </w:r>
    </w:p>
    <w:p w:rsidR="00461799" w:rsidRPr="00673852" w:rsidRDefault="00461799" w:rsidP="00461799">
      <w:pPr>
        <w:ind w:firstLine="567"/>
        <w:rPr>
          <w:rFonts w:cs="Arial"/>
          <w:b/>
          <w:color w:val="FF0000"/>
          <w:sz w:val="24"/>
        </w:rPr>
      </w:pPr>
      <w:r w:rsidRPr="00673852">
        <w:rPr>
          <w:color w:val="000000"/>
          <w:sz w:val="24"/>
        </w:rPr>
        <w:t>Почвы выщелоченные, типичные и обыкновенные черноземы, на северо-западе встречаются темно-серые лесные. Под сельскохозяйственными угодьями занято 120,7 тыс. га (75% территории района), в том числе под пашнями — 82,2 тыс. га, сенокосами — 6,5 тыс. га, пастбищами — 31,9 тыс. га. Леса из березы, дуба, осины занимают 16,9% площади района.</w:t>
      </w:r>
      <w:r w:rsidRPr="00673852">
        <w:rPr>
          <w:rStyle w:val="apple-converted-space"/>
          <w:color w:val="000000"/>
          <w:sz w:val="24"/>
        </w:rPr>
        <w:t> </w:t>
      </w:r>
    </w:p>
    <w:p w:rsidR="00461799" w:rsidRPr="00C26B12" w:rsidRDefault="00461799" w:rsidP="00461799">
      <w:pPr>
        <w:jc w:val="both"/>
        <w:rPr>
          <w:rFonts w:cs="Arial"/>
          <w:sz w:val="24"/>
        </w:rPr>
      </w:pPr>
      <w:r w:rsidRPr="00747B7C">
        <w:rPr>
          <w:rFonts w:cs="Arial"/>
          <w:color w:val="FF0000"/>
          <w:sz w:val="24"/>
        </w:rPr>
        <w:t xml:space="preserve">  </w:t>
      </w:r>
      <w:r w:rsidRPr="00C26B12">
        <w:rPr>
          <w:rFonts w:cs="Arial"/>
          <w:sz w:val="24"/>
        </w:rPr>
        <w:t xml:space="preserve">      </w:t>
      </w:r>
      <w:r w:rsidRPr="00C26B12">
        <w:rPr>
          <w:sz w:val="24"/>
        </w:rPr>
        <w:t>Охотничье-промысловые животные представлены преимущественно плюризональными и бореальными видами: лось, кабан, косуля, волк, лисица, корсак, барсук, горностай, хорь степной, заяц-русак, тетерев, кряква, чирок-трескунок и др.  Распространены интродуцированные виды – американская норка, енотовидная собака и ондатра.  В последние годы активно расселяется бобр. Из редких животных в районе обитают или могут быть обнаружены: могильник, филин, лебедь-шипун, сурок-байбак, корсак, перепел, серая куропатка, кулик-сорока, золотистая щурка,</w:t>
      </w:r>
      <w:r w:rsidR="008A2E99">
        <w:rPr>
          <w:sz w:val="24"/>
        </w:rPr>
        <w:t xml:space="preserve"> болотная черепаха, подалирий, </w:t>
      </w:r>
      <w:r w:rsidRPr="00C26B12">
        <w:rPr>
          <w:sz w:val="24"/>
        </w:rPr>
        <w:t>махаон, мнемозина и др. Из редких видов растений произрастают: эфедра двухколосковая, пырей ломкий</w:t>
      </w:r>
      <w:r w:rsidR="008A2E99">
        <w:rPr>
          <w:sz w:val="24"/>
        </w:rPr>
        <w:t xml:space="preserve">, </w:t>
      </w:r>
      <w:r w:rsidRPr="00C26B12">
        <w:rPr>
          <w:sz w:val="24"/>
        </w:rPr>
        <w:t>ковыль перистый, к</w:t>
      </w:r>
      <w:r w:rsidR="008A2E99">
        <w:rPr>
          <w:sz w:val="24"/>
        </w:rPr>
        <w:t>овыль</w:t>
      </w:r>
      <w:r w:rsidRPr="00C26B12">
        <w:rPr>
          <w:sz w:val="24"/>
        </w:rPr>
        <w:t xml:space="preserve"> Коржинского, к</w:t>
      </w:r>
      <w:r w:rsidR="008A2E99">
        <w:rPr>
          <w:sz w:val="24"/>
        </w:rPr>
        <w:t>овыль</w:t>
      </w:r>
      <w:r w:rsidRPr="00C26B12">
        <w:rPr>
          <w:sz w:val="24"/>
        </w:rPr>
        <w:t xml:space="preserve"> Лессинга, к</w:t>
      </w:r>
      <w:r w:rsidR="008A2E99">
        <w:rPr>
          <w:sz w:val="24"/>
        </w:rPr>
        <w:t>овыль</w:t>
      </w:r>
      <w:r w:rsidRPr="00C26B12">
        <w:rPr>
          <w:sz w:val="24"/>
        </w:rPr>
        <w:t xml:space="preserve"> опушеннолистный,  тонконог жестколистный, гладиолус тонкий, тюльпан Биберштейна, астрагал Гельма, а</w:t>
      </w:r>
      <w:r w:rsidR="008A2E99">
        <w:rPr>
          <w:sz w:val="24"/>
        </w:rPr>
        <w:t>страгал</w:t>
      </w:r>
      <w:r w:rsidRPr="00C26B12">
        <w:rPr>
          <w:sz w:val="24"/>
        </w:rPr>
        <w:t xml:space="preserve"> скальный, копеечник крупноцветковый, к</w:t>
      </w:r>
      <w:r w:rsidR="008A2E99">
        <w:rPr>
          <w:sz w:val="24"/>
        </w:rPr>
        <w:t>овыль</w:t>
      </w:r>
      <w:r w:rsidRPr="00C26B12">
        <w:rPr>
          <w:sz w:val="24"/>
        </w:rPr>
        <w:t xml:space="preserve"> Разумовского, чина Литвинова, льнянка слабая, головчатка уральская, цмин песчаный, полынь солянковидная и др. Редкими </w:t>
      </w:r>
      <w:r w:rsidR="008A2E99" w:rsidRPr="00C26B12">
        <w:rPr>
          <w:sz w:val="24"/>
        </w:rPr>
        <w:t>растительными</w:t>
      </w:r>
      <w:r w:rsidRPr="00C26B12">
        <w:rPr>
          <w:sz w:val="24"/>
        </w:rPr>
        <w:t xml:space="preserve"> сообществами являются: сохранившиеся варианты степей близких к естественному состоянию. Ключевыми территориями по богатству биоразнообразия являются: долины и приречные склоны рек, урочище "Ключевые горы". На территории района функционирует 1 памятник природы по охране зарослей степной вишни.</w:t>
      </w:r>
    </w:p>
    <w:p w:rsidR="00461799" w:rsidRDefault="00461799" w:rsidP="001F0308">
      <w:pPr>
        <w:rPr>
          <w:color w:val="000000"/>
          <w:sz w:val="24"/>
        </w:rPr>
      </w:pPr>
      <w:r>
        <w:rPr>
          <w:color w:val="000000"/>
          <w:sz w:val="27"/>
          <w:szCs w:val="27"/>
        </w:rPr>
        <w:t xml:space="preserve">          </w:t>
      </w:r>
      <w:r w:rsidRPr="00673852">
        <w:rPr>
          <w:color w:val="000000"/>
          <w:sz w:val="24"/>
        </w:rPr>
        <w:t>Хозяйства района специализируются на возделывании яровой пшеницы, озимой ржи, свеклы сахарной и подсолнечника, на разведени</w:t>
      </w:r>
      <w:r w:rsidR="00DA4858">
        <w:rPr>
          <w:color w:val="000000"/>
          <w:sz w:val="24"/>
        </w:rPr>
        <w:t>и мясо-молочного скота и свиней</w:t>
      </w:r>
      <w:r w:rsidR="008A2E99">
        <w:rPr>
          <w:color w:val="000000"/>
          <w:sz w:val="24"/>
        </w:rPr>
        <w:t>.</w:t>
      </w: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8A2E99" w:rsidRDefault="008A2E99" w:rsidP="001F0308">
      <w:pPr>
        <w:rPr>
          <w:color w:val="000000"/>
          <w:sz w:val="24"/>
        </w:rPr>
      </w:pPr>
    </w:p>
    <w:p w:rsidR="00DA4858" w:rsidRDefault="00DA4858" w:rsidP="001F0308">
      <w:pPr>
        <w:rPr>
          <w:color w:val="000000"/>
          <w:sz w:val="24"/>
        </w:rPr>
      </w:pPr>
      <w:bookmarkStart w:id="0" w:name="_GoBack"/>
      <w:bookmarkEnd w:id="0"/>
    </w:p>
    <w:p w:rsidR="001457E3" w:rsidRDefault="001457E3" w:rsidP="001F0308">
      <w:pPr>
        <w:rPr>
          <w:color w:val="000000"/>
          <w:sz w:val="24"/>
        </w:rPr>
      </w:pPr>
    </w:p>
    <w:p w:rsidR="00347C05" w:rsidRDefault="00347C05" w:rsidP="001F0308">
      <w:pPr>
        <w:rPr>
          <w:rFonts w:cs="Arial"/>
          <w:b/>
          <w:sz w:val="24"/>
          <w:shd w:val="clear" w:color="auto" w:fill="FFFFFF"/>
        </w:rPr>
      </w:pPr>
    </w:p>
    <w:p w:rsidR="004C6B31" w:rsidRPr="008A2E99" w:rsidRDefault="004C6B31" w:rsidP="001F0308">
      <w:pPr>
        <w:rPr>
          <w:rFonts w:cs="Arial"/>
          <w:b/>
          <w:sz w:val="24"/>
          <w:shd w:val="clear" w:color="auto" w:fill="FFFFFF"/>
        </w:rPr>
      </w:pPr>
    </w:p>
    <w:p w:rsidR="001F0308" w:rsidRPr="008A2E99" w:rsidRDefault="001F0308" w:rsidP="001F0308">
      <w:pPr>
        <w:rPr>
          <w:rFonts w:cs="Arial"/>
          <w:b/>
          <w:sz w:val="24"/>
          <w:shd w:val="clear" w:color="auto" w:fill="FFFFFF"/>
        </w:rPr>
      </w:pPr>
      <w:r w:rsidRPr="008A2E99">
        <w:rPr>
          <w:rFonts w:cs="Arial"/>
          <w:b/>
          <w:sz w:val="24"/>
          <w:shd w:val="clear" w:color="auto" w:fill="FFFFFF"/>
        </w:rPr>
        <w:t xml:space="preserve"> </w:t>
      </w:r>
      <w:r w:rsidR="000B19DC" w:rsidRPr="008A2E99">
        <w:rPr>
          <w:rFonts w:cs="Arial"/>
          <w:b/>
          <w:sz w:val="24"/>
          <w:shd w:val="clear" w:color="auto" w:fill="FFFFFF"/>
        </w:rPr>
        <w:t xml:space="preserve">         </w:t>
      </w:r>
      <w:r w:rsidRPr="008A2E99">
        <w:rPr>
          <w:rFonts w:cs="Arial"/>
          <w:b/>
          <w:bCs/>
          <w:sz w:val="24"/>
        </w:rPr>
        <w:t xml:space="preserve">Глава </w:t>
      </w:r>
      <w:r w:rsidRPr="008A2E99">
        <w:rPr>
          <w:rFonts w:cs="Arial"/>
          <w:b/>
          <w:bCs/>
          <w:sz w:val="24"/>
          <w:lang w:val="en-US"/>
        </w:rPr>
        <w:t>III</w:t>
      </w:r>
      <w:r w:rsidRPr="008A2E99">
        <w:rPr>
          <w:rFonts w:cs="Arial"/>
          <w:b/>
          <w:bCs/>
          <w:sz w:val="24"/>
        </w:rPr>
        <w:t>. Проектное решение. Архитектурно-планировочная и объемно-пространственная организация территории.</w:t>
      </w:r>
    </w:p>
    <w:p w:rsidR="001F0308" w:rsidRPr="00747B7C" w:rsidRDefault="001F0308" w:rsidP="001F0308">
      <w:pPr>
        <w:ind w:firstLine="567"/>
        <w:rPr>
          <w:rFonts w:cs="Arial"/>
          <w:b/>
          <w:color w:val="FF0000"/>
          <w:sz w:val="24"/>
        </w:rPr>
      </w:pPr>
    </w:p>
    <w:p w:rsidR="001F0308" w:rsidRPr="00AD0F89" w:rsidRDefault="001F0308" w:rsidP="001F0308">
      <w:pPr>
        <w:ind w:firstLine="709"/>
        <w:rPr>
          <w:rFonts w:cs="Arial"/>
          <w:sz w:val="24"/>
        </w:rPr>
      </w:pPr>
      <w:r w:rsidRPr="00AD0F89">
        <w:rPr>
          <w:rFonts w:cs="Arial"/>
          <w:sz w:val="24"/>
          <w:u w:val="single"/>
        </w:rPr>
        <w:t>с.</w:t>
      </w:r>
      <w:r w:rsidR="00BB1DBB" w:rsidRPr="00AD0F89">
        <w:rPr>
          <w:rFonts w:cs="Arial"/>
          <w:sz w:val="24"/>
          <w:u w:val="single"/>
        </w:rPr>
        <w:t>Халикеево</w:t>
      </w:r>
    </w:p>
    <w:p w:rsidR="001F0308" w:rsidRPr="00AD0F89" w:rsidRDefault="001F0308" w:rsidP="001F0308">
      <w:pPr>
        <w:ind w:firstLine="709"/>
        <w:rPr>
          <w:rFonts w:cs="Arial"/>
          <w:sz w:val="24"/>
        </w:rPr>
      </w:pPr>
      <w:r w:rsidRPr="00AD0F89">
        <w:rPr>
          <w:rFonts w:cs="Arial"/>
          <w:sz w:val="24"/>
        </w:rPr>
        <w:t xml:space="preserve">Развитие села </w:t>
      </w:r>
      <w:r w:rsidR="00BB1DBB" w:rsidRPr="00AD0F89">
        <w:rPr>
          <w:rFonts w:cs="Arial"/>
          <w:sz w:val="24"/>
        </w:rPr>
        <w:t>Халикеево</w:t>
      </w:r>
      <w:r w:rsidRPr="00AD0F89">
        <w:rPr>
          <w:rFonts w:cs="Arial"/>
          <w:sz w:val="24"/>
        </w:rPr>
        <w:t xml:space="preserve"> планируется в</w:t>
      </w:r>
      <w:r w:rsidR="00AD0F89" w:rsidRPr="00AD0F89">
        <w:rPr>
          <w:rFonts w:cs="Arial"/>
          <w:sz w:val="24"/>
        </w:rPr>
        <w:t xml:space="preserve"> юго-</w:t>
      </w:r>
      <w:r w:rsidR="00E033F8" w:rsidRPr="00AD0F89">
        <w:rPr>
          <w:rFonts w:cs="Arial"/>
          <w:sz w:val="24"/>
        </w:rPr>
        <w:t>восточн</w:t>
      </w:r>
      <w:r w:rsidR="00CA1DEB" w:rsidRPr="00AD0F89">
        <w:rPr>
          <w:rFonts w:cs="Arial"/>
          <w:sz w:val="24"/>
        </w:rPr>
        <w:t xml:space="preserve">ом </w:t>
      </w:r>
      <w:r w:rsidRPr="00AD0F89">
        <w:rPr>
          <w:rFonts w:cs="Arial"/>
          <w:sz w:val="24"/>
        </w:rPr>
        <w:t>направлении с дальнейшим упорядочением застройки, развитием общественного центра, созданием общественного подцентра на новых территориях, благоустройством и инженерным обеспечением. Дальнейшее развитие населенного пункта предлагается в том же направлении.</w:t>
      </w:r>
    </w:p>
    <w:p w:rsidR="001F0308" w:rsidRPr="00AD0F89" w:rsidRDefault="001F0308" w:rsidP="001F0308">
      <w:pPr>
        <w:ind w:firstLine="709"/>
        <w:rPr>
          <w:rFonts w:cs="Arial"/>
          <w:sz w:val="24"/>
        </w:rPr>
      </w:pPr>
    </w:p>
    <w:p w:rsidR="001F0308" w:rsidRPr="00AD0F89" w:rsidRDefault="00A81FB3" w:rsidP="001F0308">
      <w:pPr>
        <w:ind w:firstLine="709"/>
        <w:rPr>
          <w:rFonts w:cs="Arial"/>
          <w:sz w:val="24"/>
          <w:u w:val="single"/>
        </w:rPr>
      </w:pPr>
      <w:r w:rsidRPr="00AD0F89">
        <w:rPr>
          <w:rFonts w:cs="Arial"/>
          <w:sz w:val="24"/>
          <w:u w:val="single"/>
        </w:rPr>
        <w:t>д.</w:t>
      </w:r>
      <w:r w:rsidR="00557247" w:rsidRPr="00AD0F89">
        <w:rPr>
          <w:rFonts w:cs="Arial"/>
          <w:sz w:val="24"/>
          <w:u w:val="single"/>
        </w:rPr>
        <w:t>Сары-Елга</w:t>
      </w:r>
    </w:p>
    <w:p w:rsidR="00E033F8" w:rsidRPr="00AD0F89" w:rsidRDefault="00E033F8" w:rsidP="00E033F8">
      <w:pPr>
        <w:ind w:firstLine="709"/>
        <w:rPr>
          <w:rFonts w:cs="Arial"/>
          <w:sz w:val="24"/>
        </w:rPr>
      </w:pPr>
      <w:r w:rsidRPr="00AD0F89">
        <w:rPr>
          <w:rFonts w:cs="Arial"/>
          <w:sz w:val="24"/>
        </w:rPr>
        <w:t xml:space="preserve">Развитие деревни </w:t>
      </w:r>
      <w:r w:rsidR="00557247" w:rsidRPr="00AD0F89">
        <w:rPr>
          <w:rFonts w:cs="Arial"/>
          <w:sz w:val="24"/>
        </w:rPr>
        <w:t>Сары-Елга</w:t>
      </w:r>
      <w:r w:rsidR="00AD0F89" w:rsidRPr="00AD0F89">
        <w:rPr>
          <w:rFonts w:cs="Arial"/>
          <w:sz w:val="24"/>
        </w:rPr>
        <w:t xml:space="preserve"> не</w:t>
      </w:r>
      <w:r w:rsidRPr="00AD0F89">
        <w:rPr>
          <w:rFonts w:cs="Arial"/>
          <w:sz w:val="24"/>
        </w:rPr>
        <w:t xml:space="preserve"> </w:t>
      </w:r>
      <w:r w:rsidR="00AD0F89" w:rsidRPr="00AD0F89">
        <w:rPr>
          <w:rFonts w:cs="Arial"/>
          <w:sz w:val="24"/>
        </w:rPr>
        <w:t>планируется.</w:t>
      </w:r>
    </w:p>
    <w:p w:rsidR="001F0308" w:rsidRPr="00747B7C" w:rsidRDefault="001F0308" w:rsidP="001F0308">
      <w:pPr>
        <w:rPr>
          <w:rFonts w:cs="Arial"/>
          <w:color w:val="FF0000"/>
          <w:sz w:val="24"/>
          <w:u w:val="single"/>
        </w:rPr>
      </w:pPr>
    </w:p>
    <w:p w:rsidR="001F0308" w:rsidRPr="00BA2648" w:rsidRDefault="00F43366" w:rsidP="001F0308">
      <w:pPr>
        <w:ind w:firstLine="709"/>
        <w:rPr>
          <w:rFonts w:cs="Arial"/>
          <w:sz w:val="24"/>
        </w:rPr>
      </w:pPr>
      <w:r w:rsidRPr="00BA2648">
        <w:rPr>
          <w:rFonts w:cs="Arial"/>
          <w:sz w:val="24"/>
          <w:u w:val="single"/>
        </w:rPr>
        <w:t>д.</w:t>
      </w:r>
      <w:r w:rsidR="00557247" w:rsidRPr="00BA2648">
        <w:rPr>
          <w:rFonts w:cs="Arial"/>
          <w:sz w:val="24"/>
          <w:u w:val="single"/>
        </w:rPr>
        <w:t>Амирово</w:t>
      </w:r>
    </w:p>
    <w:p w:rsidR="001F0308" w:rsidRPr="00BA2648" w:rsidRDefault="001F0308" w:rsidP="001F0308">
      <w:pPr>
        <w:ind w:firstLine="709"/>
        <w:rPr>
          <w:rFonts w:cs="Arial"/>
          <w:sz w:val="24"/>
        </w:rPr>
      </w:pPr>
      <w:r w:rsidRPr="00BA2648">
        <w:rPr>
          <w:rFonts w:cs="Arial"/>
          <w:sz w:val="24"/>
        </w:rPr>
        <w:t xml:space="preserve">Развитие деревни </w:t>
      </w:r>
      <w:r w:rsidR="00557247" w:rsidRPr="00BA2648">
        <w:rPr>
          <w:rFonts w:cs="Arial"/>
          <w:sz w:val="24"/>
        </w:rPr>
        <w:t>Амирово</w:t>
      </w:r>
      <w:r w:rsidRPr="00BA2648">
        <w:rPr>
          <w:rFonts w:cs="Arial"/>
          <w:sz w:val="24"/>
        </w:rPr>
        <w:t xml:space="preserve"> планируется в северо-</w:t>
      </w:r>
      <w:r w:rsidR="00CA1DEB" w:rsidRPr="00BA2648">
        <w:rPr>
          <w:rFonts w:cs="Arial"/>
          <w:sz w:val="24"/>
        </w:rPr>
        <w:t>западном</w:t>
      </w:r>
      <w:r w:rsidR="00BA2648" w:rsidRPr="00BA2648">
        <w:rPr>
          <w:rFonts w:cs="Arial"/>
          <w:sz w:val="24"/>
        </w:rPr>
        <w:t xml:space="preserve"> и западном</w:t>
      </w:r>
      <w:r w:rsidRPr="00BA2648">
        <w:rPr>
          <w:rFonts w:cs="Arial"/>
          <w:sz w:val="24"/>
        </w:rPr>
        <w:t xml:space="preserve"> направлении с дальнейшим упорядочением застройки, развитием общественного центра, созданием общественного подцентра на новых территориях, благоустройством и инженерным обеспечением. Дальнейшее развитие населенного пункта предлагается в северном направлении.</w:t>
      </w:r>
    </w:p>
    <w:p w:rsidR="001F0308" w:rsidRPr="00747B7C" w:rsidRDefault="001F0308" w:rsidP="001F0308">
      <w:pPr>
        <w:ind w:firstLine="709"/>
        <w:rPr>
          <w:rFonts w:cs="Arial"/>
          <w:color w:val="FF0000"/>
          <w:sz w:val="24"/>
          <w:u w:val="single"/>
        </w:rPr>
      </w:pPr>
    </w:p>
    <w:p w:rsidR="001F0308" w:rsidRPr="00BA2648" w:rsidRDefault="001F0308" w:rsidP="001F0308">
      <w:pPr>
        <w:ind w:firstLine="709"/>
        <w:rPr>
          <w:rFonts w:cs="Arial"/>
          <w:sz w:val="24"/>
          <w:u w:val="single"/>
        </w:rPr>
      </w:pPr>
      <w:r w:rsidRPr="00BA2648">
        <w:rPr>
          <w:rFonts w:cs="Arial"/>
          <w:sz w:val="24"/>
          <w:u w:val="single"/>
        </w:rPr>
        <w:t>д.</w:t>
      </w:r>
      <w:r w:rsidR="001A2C92" w:rsidRPr="00BA2648">
        <w:rPr>
          <w:rFonts w:cs="Arial"/>
          <w:sz w:val="24"/>
          <w:u w:val="single"/>
        </w:rPr>
        <w:t>Акчишма</w:t>
      </w:r>
    </w:p>
    <w:p w:rsidR="001F0308" w:rsidRPr="00BA2648" w:rsidRDefault="001F0308" w:rsidP="001F0308">
      <w:pPr>
        <w:ind w:firstLine="709"/>
        <w:rPr>
          <w:rFonts w:cs="Arial"/>
          <w:sz w:val="24"/>
        </w:rPr>
      </w:pPr>
      <w:r w:rsidRPr="00BA2648">
        <w:rPr>
          <w:rFonts w:cs="Arial"/>
          <w:sz w:val="24"/>
        </w:rPr>
        <w:t xml:space="preserve">Развитие деревни </w:t>
      </w:r>
      <w:r w:rsidR="001A2C92" w:rsidRPr="00BA2648">
        <w:rPr>
          <w:rFonts w:cs="Arial"/>
          <w:sz w:val="24"/>
        </w:rPr>
        <w:t>Акчишма</w:t>
      </w:r>
      <w:r w:rsidR="00CA1DEB" w:rsidRPr="00BA2648">
        <w:rPr>
          <w:rFonts w:cs="Arial"/>
          <w:sz w:val="24"/>
        </w:rPr>
        <w:t xml:space="preserve"> </w:t>
      </w:r>
      <w:r w:rsidR="00E033F8" w:rsidRPr="00BA2648">
        <w:rPr>
          <w:rFonts w:cs="Arial"/>
          <w:sz w:val="24"/>
        </w:rPr>
        <w:t xml:space="preserve">планируется в </w:t>
      </w:r>
      <w:r w:rsidR="00BA2648" w:rsidRPr="00BA2648">
        <w:rPr>
          <w:rFonts w:cs="Arial"/>
          <w:sz w:val="24"/>
        </w:rPr>
        <w:t>восточном и южном</w:t>
      </w:r>
      <w:r w:rsidR="00E033F8" w:rsidRPr="00BA2648">
        <w:rPr>
          <w:rFonts w:cs="Arial"/>
          <w:sz w:val="24"/>
        </w:rPr>
        <w:t xml:space="preserve"> направлении с дальнейшим упорядочением застройки, </w:t>
      </w:r>
      <w:r w:rsidR="00BA2648" w:rsidRPr="00BA2648">
        <w:rPr>
          <w:rFonts w:cs="Arial"/>
          <w:sz w:val="24"/>
        </w:rPr>
        <w:t>развитием общественного центра</w:t>
      </w:r>
      <w:r w:rsidR="00E033F8" w:rsidRPr="00BA2648">
        <w:rPr>
          <w:rFonts w:cs="Arial"/>
          <w:sz w:val="24"/>
        </w:rPr>
        <w:t xml:space="preserve">, благоустройством и инженерным обеспечением. </w:t>
      </w:r>
    </w:p>
    <w:p w:rsidR="00E033F8" w:rsidRPr="00BA2648" w:rsidRDefault="00747B7C" w:rsidP="00747B7C">
      <w:pPr>
        <w:rPr>
          <w:rFonts w:cs="Arial"/>
          <w:sz w:val="24"/>
        </w:rPr>
      </w:pPr>
      <w:r w:rsidRPr="00BA2648">
        <w:rPr>
          <w:rFonts w:cs="Arial"/>
          <w:sz w:val="24"/>
        </w:rPr>
        <w:t xml:space="preserve"> </w:t>
      </w:r>
    </w:p>
    <w:p w:rsidR="001F0308" w:rsidRPr="00007239" w:rsidRDefault="001F0308" w:rsidP="00E033F8">
      <w:pPr>
        <w:ind w:firstLine="709"/>
        <w:rPr>
          <w:rFonts w:cs="Arial"/>
          <w:b/>
          <w:bCs/>
          <w:sz w:val="24"/>
        </w:rPr>
      </w:pPr>
      <w:r w:rsidRPr="00007239">
        <w:rPr>
          <w:rFonts w:cs="Arial"/>
          <w:b/>
          <w:bCs/>
          <w:sz w:val="24"/>
        </w:rPr>
        <w:t>3.1. Численность населения.</w:t>
      </w:r>
    </w:p>
    <w:p w:rsidR="001F0308" w:rsidRPr="00007239" w:rsidRDefault="00606960" w:rsidP="00606960">
      <w:pPr>
        <w:tabs>
          <w:tab w:val="left" w:pos="1741"/>
        </w:tabs>
        <w:ind w:firstLine="709"/>
        <w:rPr>
          <w:rFonts w:cs="Arial"/>
          <w:b/>
          <w:bCs/>
          <w:sz w:val="24"/>
        </w:rPr>
      </w:pPr>
      <w:r w:rsidRPr="00007239">
        <w:rPr>
          <w:rFonts w:cs="Arial"/>
          <w:b/>
          <w:bCs/>
          <w:sz w:val="24"/>
        </w:rPr>
        <w:tab/>
      </w:r>
    </w:p>
    <w:p w:rsidR="001F0308" w:rsidRPr="00007239" w:rsidRDefault="001F0308" w:rsidP="001F0308">
      <w:pPr>
        <w:ind w:firstLine="709"/>
        <w:rPr>
          <w:rFonts w:cs="Arial"/>
          <w:sz w:val="24"/>
        </w:rPr>
      </w:pPr>
      <w:r w:rsidRPr="00007239">
        <w:rPr>
          <w:rFonts w:cs="Arial"/>
          <w:sz w:val="24"/>
        </w:rPr>
        <w:t>Прогнозная численность населения определяется по формуле</w:t>
      </w:r>
    </w:p>
    <w:p w:rsidR="001F0308" w:rsidRPr="00007239" w:rsidRDefault="001F0308" w:rsidP="001F0308">
      <w:pPr>
        <w:ind w:firstLine="709"/>
        <w:rPr>
          <w:rFonts w:cs="Arial"/>
          <w:sz w:val="24"/>
        </w:rPr>
      </w:pPr>
      <w:r w:rsidRPr="00007239">
        <w:rPr>
          <w:rFonts w:cs="Arial"/>
          <w:sz w:val="24"/>
        </w:rPr>
        <w:t>Нрасчет=НфакХ(1+(Р</w:t>
      </w:r>
      <w:r w:rsidRPr="00007239">
        <w:rPr>
          <w:rFonts w:cs="Arial"/>
          <w:sz w:val="24"/>
          <w:u w:val="single"/>
        </w:rPr>
        <w:t>+</w:t>
      </w:r>
      <w:r w:rsidRPr="00007239">
        <w:rPr>
          <w:rFonts w:cs="Arial"/>
          <w:sz w:val="24"/>
        </w:rPr>
        <w:t>m)/1000)</w:t>
      </w:r>
      <w:r w:rsidRPr="00007239">
        <w:rPr>
          <w:rFonts w:cs="Arial"/>
          <w:sz w:val="24"/>
          <w:vertAlign w:val="superscript"/>
        </w:rPr>
        <w:t>т</w:t>
      </w:r>
    </w:p>
    <w:p w:rsidR="001F0308" w:rsidRPr="00007239" w:rsidRDefault="001F0308" w:rsidP="001F0308">
      <w:pPr>
        <w:ind w:firstLine="709"/>
        <w:rPr>
          <w:rFonts w:cs="Arial"/>
          <w:sz w:val="24"/>
        </w:rPr>
      </w:pPr>
      <w:r w:rsidRPr="00007239">
        <w:rPr>
          <w:rFonts w:cs="Arial"/>
          <w:sz w:val="24"/>
        </w:rPr>
        <w:t>Р – коэффициент естественного прироста</w:t>
      </w:r>
    </w:p>
    <w:p w:rsidR="001F0308" w:rsidRPr="00007239" w:rsidRDefault="001F0308" w:rsidP="001F0308">
      <w:pPr>
        <w:ind w:firstLine="709"/>
        <w:rPr>
          <w:rFonts w:cs="Arial"/>
          <w:sz w:val="24"/>
        </w:rPr>
      </w:pPr>
      <w:r w:rsidRPr="00007239">
        <w:rPr>
          <w:rFonts w:cs="Arial"/>
          <w:sz w:val="24"/>
        </w:rPr>
        <w:t>m - коэффициент механического прироста</w:t>
      </w:r>
    </w:p>
    <w:p w:rsidR="00B72DCB" w:rsidRDefault="001F0308" w:rsidP="00E033F8">
      <w:pPr>
        <w:ind w:firstLine="709"/>
        <w:rPr>
          <w:rFonts w:cs="Arial"/>
          <w:sz w:val="24"/>
        </w:rPr>
      </w:pPr>
      <w:r w:rsidRPr="00007239">
        <w:rPr>
          <w:rFonts w:cs="Arial"/>
          <w:sz w:val="24"/>
        </w:rPr>
        <w:t xml:space="preserve">т – </w:t>
      </w:r>
      <w:r w:rsidR="00D75251" w:rsidRPr="00007239">
        <w:rPr>
          <w:rFonts w:cs="Arial"/>
          <w:sz w:val="24"/>
        </w:rPr>
        <w:t>расчетный</w:t>
      </w:r>
      <w:r w:rsidRPr="00007239">
        <w:rPr>
          <w:rFonts w:cs="Arial"/>
          <w:sz w:val="24"/>
        </w:rPr>
        <w:t xml:space="preserve"> период</w:t>
      </w:r>
    </w:p>
    <w:p w:rsidR="0065241E" w:rsidRPr="00007239" w:rsidRDefault="0065241E" w:rsidP="00E033F8">
      <w:pPr>
        <w:ind w:firstLine="709"/>
        <w:rPr>
          <w:rFonts w:cs="Arial"/>
          <w:sz w:val="24"/>
        </w:rPr>
      </w:pPr>
    </w:p>
    <w:p w:rsidR="001F0308" w:rsidRPr="00007239" w:rsidRDefault="001F0308" w:rsidP="001F0308">
      <w:pPr>
        <w:ind w:firstLine="709"/>
        <w:rPr>
          <w:rFonts w:cs="Arial"/>
          <w:sz w:val="24"/>
        </w:rPr>
      </w:pPr>
      <w:r w:rsidRPr="00007239">
        <w:rPr>
          <w:rFonts w:cs="Arial"/>
          <w:sz w:val="24"/>
          <w:u w:val="single"/>
        </w:rPr>
        <w:t>с.</w:t>
      </w:r>
      <w:r w:rsidR="00BB1DBB" w:rsidRPr="00007239">
        <w:rPr>
          <w:rFonts w:cs="Arial"/>
          <w:sz w:val="24"/>
          <w:u w:val="single"/>
        </w:rPr>
        <w:t>Халикеево</w:t>
      </w:r>
    </w:p>
    <w:p w:rsidR="0042359B" w:rsidRPr="00007239" w:rsidRDefault="001F0308" w:rsidP="0042359B">
      <w:pPr>
        <w:ind w:firstLine="709"/>
        <w:rPr>
          <w:rFonts w:cs="Arial"/>
          <w:sz w:val="24"/>
        </w:rPr>
      </w:pPr>
      <w:r w:rsidRPr="00007239">
        <w:rPr>
          <w:rFonts w:cs="Arial"/>
          <w:sz w:val="24"/>
        </w:rPr>
        <w:t>Численность постоянного населения с.</w:t>
      </w:r>
      <w:r w:rsidR="00BB1DBB" w:rsidRPr="00007239">
        <w:rPr>
          <w:rFonts w:cs="Arial"/>
          <w:sz w:val="24"/>
        </w:rPr>
        <w:t>Халикеево</w:t>
      </w:r>
    </w:p>
    <w:p w:rsidR="0042359B" w:rsidRPr="00007239" w:rsidRDefault="0042359B" w:rsidP="0042359B">
      <w:pPr>
        <w:ind w:firstLine="709"/>
        <w:jc w:val="both"/>
        <w:rPr>
          <w:rFonts w:cs="Arial"/>
          <w:sz w:val="24"/>
        </w:rPr>
      </w:pPr>
      <w:r w:rsidRPr="00007239">
        <w:rPr>
          <w:rFonts w:cs="Arial"/>
          <w:sz w:val="24"/>
        </w:rPr>
        <w:t>на 06.02.201</w:t>
      </w:r>
      <w:r w:rsidR="00D75251" w:rsidRPr="00007239">
        <w:rPr>
          <w:rFonts w:cs="Arial"/>
          <w:sz w:val="24"/>
        </w:rPr>
        <w:t>0</w:t>
      </w:r>
      <w:r w:rsidRPr="00007239">
        <w:rPr>
          <w:rFonts w:cs="Arial"/>
          <w:sz w:val="24"/>
        </w:rPr>
        <w:t xml:space="preserve">г. составила </w:t>
      </w:r>
      <w:r w:rsidR="00007239" w:rsidRPr="00007239">
        <w:rPr>
          <w:rFonts w:cs="Arial"/>
          <w:sz w:val="24"/>
        </w:rPr>
        <w:t>350</w:t>
      </w:r>
      <w:r w:rsidRPr="00007239">
        <w:rPr>
          <w:rFonts w:cs="Arial"/>
          <w:sz w:val="24"/>
        </w:rPr>
        <w:t xml:space="preserve"> чел.</w:t>
      </w:r>
    </w:p>
    <w:p w:rsidR="0042359B" w:rsidRPr="00007239" w:rsidRDefault="0042359B" w:rsidP="0042359B">
      <w:pPr>
        <w:ind w:firstLine="709"/>
        <w:rPr>
          <w:rFonts w:cs="Arial"/>
          <w:sz w:val="24"/>
        </w:rPr>
      </w:pPr>
      <w:r w:rsidRPr="00007239">
        <w:rPr>
          <w:rFonts w:cs="Arial"/>
          <w:sz w:val="24"/>
        </w:rPr>
        <w:t>р+m=</w:t>
      </w:r>
      <w:r w:rsidR="00606960" w:rsidRPr="00007239">
        <w:rPr>
          <w:rFonts w:cs="Arial"/>
          <w:sz w:val="24"/>
        </w:rPr>
        <w:t>1</w:t>
      </w:r>
    </w:p>
    <w:p w:rsidR="0042359B" w:rsidRPr="00007239" w:rsidRDefault="0042359B" w:rsidP="0042359B">
      <w:pPr>
        <w:ind w:firstLine="709"/>
        <w:rPr>
          <w:rFonts w:cs="Arial"/>
          <w:sz w:val="24"/>
        </w:rPr>
      </w:pPr>
      <w:r w:rsidRPr="00007239">
        <w:rPr>
          <w:rFonts w:cs="Arial"/>
          <w:sz w:val="24"/>
        </w:rPr>
        <w:t xml:space="preserve">Н 1оч.= </w:t>
      </w:r>
      <w:r w:rsidR="00007239" w:rsidRPr="00007239">
        <w:rPr>
          <w:rFonts w:cs="Arial"/>
          <w:sz w:val="24"/>
        </w:rPr>
        <w:t>350</w:t>
      </w:r>
      <w:r w:rsidRPr="00007239">
        <w:rPr>
          <w:rFonts w:cs="Arial"/>
          <w:sz w:val="24"/>
        </w:rPr>
        <w:t>Х(1+</w:t>
      </w:r>
      <w:r w:rsidR="00606960" w:rsidRPr="00007239">
        <w:rPr>
          <w:rFonts w:cs="Arial"/>
          <w:sz w:val="24"/>
        </w:rPr>
        <w:t>1</w:t>
      </w:r>
      <w:r w:rsidRPr="00007239">
        <w:rPr>
          <w:rFonts w:cs="Arial"/>
          <w:sz w:val="24"/>
        </w:rPr>
        <w:t>/1000)</w:t>
      </w:r>
      <w:r w:rsidRPr="00007239">
        <w:rPr>
          <w:rFonts w:cs="Arial"/>
          <w:sz w:val="24"/>
          <w:vertAlign w:val="superscript"/>
        </w:rPr>
        <w:t>5</w:t>
      </w:r>
      <w:r w:rsidRPr="00007239">
        <w:rPr>
          <w:rFonts w:cs="Arial"/>
          <w:sz w:val="24"/>
        </w:rPr>
        <w:t>=</w:t>
      </w:r>
      <w:r w:rsidR="00007239" w:rsidRPr="00007239">
        <w:rPr>
          <w:rFonts w:cs="Arial"/>
          <w:sz w:val="24"/>
        </w:rPr>
        <w:t>352</w:t>
      </w:r>
    </w:p>
    <w:p w:rsidR="0042359B" w:rsidRPr="00007239" w:rsidRDefault="0042359B" w:rsidP="0042359B">
      <w:pPr>
        <w:ind w:firstLine="709"/>
        <w:rPr>
          <w:rFonts w:cs="Arial"/>
          <w:sz w:val="24"/>
        </w:rPr>
      </w:pPr>
      <w:r w:rsidRPr="00007239">
        <w:rPr>
          <w:rFonts w:cs="Arial"/>
          <w:sz w:val="24"/>
        </w:rPr>
        <w:t xml:space="preserve">Н р.с.= </w:t>
      </w:r>
      <w:r w:rsidR="00007239" w:rsidRPr="00007239">
        <w:rPr>
          <w:rFonts w:cs="Arial"/>
          <w:sz w:val="24"/>
        </w:rPr>
        <w:t>350</w:t>
      </w:r>
      <w:r w:rsidRPr="00007239">
        <w:rPr>
          <w:rFonts w:cs="Arial"/>
          <w:sz w:val="24"/>
        </w:rPr>
        <w:t>Х(1+</w:t>
      </w:r>
      <w:r w:rsidR="00007239" w:rsidRPr="00007239">
        <w:rPr>
          <w:rFonts w:cs="Arial"/>
          <w:sz w:val="24"/>
        </w:rPr>
        <w:t>1</w:t>
      </w:r>
      <w:r w:rsidRPr="00007239">
        <w:rPr>
          <w:rFonts w:cs="Arial"/>
          <w:sz w:val="24"/>
        </w:rPr>
        <w:t>/1000)</w:t>
      </w:r>
      <w:r w:rsidRPr="00007239">
        <w:rPr>
          <w:rFonts w:cs="Arial"/>
          <w:sz w:val="24"/>
          <w:vertAlign w:val="superscript"/>
        </w:rPr>
        <w:t>20</w:t>
      </w:r>
      <w:r w:rsidRPr="00007239">
        <w:rPr>
          <w:rFonts w:cs="Arial"/>
          <w:sz w:val="24"/>
        </w:rPr>
        <w:t>=</w:t>
      </w:r>
      <w:r w:rsidR="00007239" w:rsidRPr="00007239">
        <w:rPr>
          <w:rFonts w:cs="Arial"/>
          <w:sz w:val="24"/>
        </w:rPr>
        <w:t>357</w:t>
      </w:r>
    </w:p>
    <w:p w:rsidR="0042359B" w:rsidRPr="00007239" w:rsidRDefault="0042359B" w:rsidP="0042359B">
      <w:pPr>
        <w:ind w:firstLine="709"/>
        <w:rPr>
          <w:rFonts w:cs="Arial"/>
          <w:sz w:val="24"/>
        </w:rPr>
      </w:pPr>
      <w:r w:rsidRPr="00007239">
        <w:rPr>
          <w:rFonts w:cs="Arial"/>
          <w:sz w:val="24"/>
        </w:rPr>
        <w:t xml:space="preserve">На 1очередь численность населения по проекту составит </w:t>
      </w:r>
      <w:r w:rsidR="00007239" w:rsidRPr="00007239">
        <w:rPr>
          <w:rFonts w:cs="Arial"/>
          <w:sz w:val="24"/>
        </w:rPr>
        <w:t>352</w:t>
      </w:r>
      <w:r w:rsidRPr="00007239">
        <w:rPr>
          <w:rFonts w:cs="Arial"/>
          <w:sz w:val="24"/>
        </w:rPr>
        <w:t xml:space="preserve"> чел., на расчетный срок составит </w:t>
      </w:r>
      <w:r w:rsidR="00007239" w:rsidRPr="00007239">
        <w:rPr>
          <w:rFonts w:cs="Arial"/>
          <w:sz w:val="24"/>
        </w:rPr>
        <w:t>357</w:t>
      </w:r>
      <w:r w:rsidRPr="00007239">
        <w:rPr>
          <w:rFonts w:cs="Arial"/>
          <w:sz w:val="24"/>
        </w:rPr>
        <w:t xml:space="preserve"> чел.</w:t>
      </w:r>
    </w:p>
    <w:p w:rsidR="0042359B" w:rsidRPr="00007239" w:rsidRDefault="0042359B" w:rsidP="0042359B">
      <w:pPr>
        <w:ind w:firstLine="709"/>
        <w:rPr>
          <w:rFonts w:cs="Arial"/>
          <w:sz w:val="24"/>
        </w:rPr>
      </w:pPr>
    </w:p>
    <w:p w:rsidR="001F0308" w:rsidRPr="00007239" w:rsidRDefault="001F0308" w:rsidP="001F0308">
      <w:pPr>
        <w:rPr>
          <w:rFonts w:cs="Arial"/>
          <w:sz w:val="24"/>
        </w:rPr>
      </w:pPr>
      <w:r w:rsidRPr="00007239">
        <w:rPr>
          <w:rFonts w:cs="Arial"/>
          <w:sz w:val="24"/>
        </w:rPr>
        <w:t xml:space="preserve">           </w:t>
      </w:r>
      <w:r w:rsidR="00A81FB3" w:rsidRPr="00007239">
        <w:rPr>
          <w:rFonts w:cs="Arial"/>
          <w:sz w:val="24"/>
          <w:u w:val="single"/>
        </w:rPr>
        <w:t>д.</w:t>
      </w:r>
      <w:r w:rsidR="00557247" w:rsidRPr="00007239">
        <w:rPr>
          <w:rFonts w:cs="Arial"/>
          <w:sz w:val="24"/>
          <w:u w:val="single"/>
        </w:rPr>
        <w:t>Сары-Елга</w:t>
      </w:r>
    </w:p>
    <w:p w:rsidR="001F0308" w:rsidRPr="00007239" w:rsidRDefault="001F0308" w:rsidP="001F0308">
      <w:pPr>
        <w:ind w:firstLine="709"/>
        <w:rPr>
          <w:rFonts w:cs="Arial"/>
          <w:sz w:val="24"/>
        </w:rPr>
      </w:pPr>
      <w:r w:rsidRPr="00007239">
        <w:rPr>
          <w:rFonts w:cs="Arial"/>
          <w:sz w:val="24"/>
        </w:rPr>
        <w:t xml:space="preserve">Численность постоянного населения </w:t>
      </w:r>
      <w:r w:rsidR="00A81FB3" w:rsidRPr="00007239">
        <w:rPr>
          <w:rFonts w:cs="Arial"/>
          <w:sz w:val="24"/>
        </w:rPr>
        <w:t>д.</w:t>
      </w:r>
      <w:r w:rsidR="00557247" w:rsidRPr="00007239">
        <w:rPr>
          <w:rFonts w:cs="Arial"/>
          <w:sz w:val="24"/>
        </w:rPr>
        <w:t>Сары-Елга</w:t>
      </w:r>
    </w:p>
    <w:p w:rsidR="001F0308" w:rsidRPr="00007239" w:rsidRDefault="001F0308" w:rsidP="00B72DCB">
      <w:pPr>
        <w:ind w:firstLine="709"/>
        <w:jc w:val="both"/>
        <w:rPr>
          <w:rFonts w:cs="Arial"/>
          <w:sz w:val="24"/>
        </w:rPr>
      </w:pPr>
      <w:r w:rsidRPr="00007239">
        <w:rPr>
          <w:rFonts w:cs="Arial"/>
          <w:sz w:val="24"/>
        </w:rPr>
        <w:t>на 06.02.201</w:t>
      </w:r>
      <w:r w:rsidR="00D75251" w:rsidRPr="00007239">
        <w:rPr>
          <w:rFonts w:cs="Arial"/>
          <w:sz w:val="24"/>
        </w:rPr>
        <w:t>0</w:t>
      </w:r>
      <w:r w:rsidRPr="00007239">
        <w:rPr>
          <w:rFonts w:cs="Arial"/>
          <w:sz w:val="24"/>
        </w:rPr>
        <w:t xml:space="preserve">г. составила </w:t>
      </w:r>
      <w:r w:rsidR="00007239" w:rsidRPr="00007239">
        <w:rPr>
          <w:rFonts w:cs="Arial"/>
          <w:sz w:val="24"/>
        </w:rPr>
        <w:t>22</w:t>
      </w:r>
      <w:r w:rsidRPr="00007239">
        <w:rPr>
          <w:rFonts w:cs="Arial"/>
          <w:sz w:val="24"/>
        </w:rPr>
        <w:t xml:space="preserve"> чел. </w:t>
      </w:r>
    </w:p>
    <w:p w:rsidR="001F0308" w:rsidRPr="00007239" w:rsidRDefault="001F0308" w:rsidP="001F0308">
      <w:pPr>
        <w:ind w:firstLine="709"/>
        <w:rPr>
          <w:rFonts w:cs="Arial"/>
          <w:sz w:val="24"/>
        </w:rPr>
      </w:pPr>
      <w:r w:rsidRPr="00007239">
        <w:rPr>
          <w:rFonts w:cs="Arial"/>
          <w:sz w:val="24"/>
        </w:rPr>
        <w:t>р+m=1</w:t>
      </w:r>
    </w:p>
    <w:p w:rsidR="001F0308" w:rsidRPr="00007239" w:rsidRDefault="001F0308" w:rsidP="001F0308">
      <w:pPr>
        <w:ind w:firstLine="709"/>
        <w:rPr>
          <w:rFonts w:cs="Arial"/>
          <w:sz w:val="24"/>
        </w:rPr>
      </w:pPr>
      <w:r w:rsidRPr="00007239">
        <w:rPr>
          <w:rFonts w:cs="Arial"/>
          <w:sz w:val="24"/>
        </w:rPr>
        <w:t xml:space="preserve">Н 1оч.= </w:t>
      </w:r>
      <w:r w:rsidR="00007239" w:rsidRPr="00007239">
        <w:rPr>
          <w:rFonts w:cs="Arial"/>
          <w:sz w:val="24"/>
        </w:rPr>
        <w:t>22</w:t>
      </w:r>
      <w:r w:rsidRPr="00007239">
        <w:rPr>
          <w:rFonts w:cs="Arial"/>
          <w:sz w:val="24"/>
        </w:rPr>
        <w:t>Х(1+1/1000)</w:t>
      </w:r>
      <w:r w:rsidRPr="00007239">
        <w:rPr>
          <w:rFonts w:cs="Arial"/>
          <w:sz w:val="24"/>
          <w:vertAlign w:val="superscript"/>
        </w:rPr>
        <w:t>5</w:t>
      </w:r>
      <w:r w:rsidRPr="00007239">
        <w:rPr>
          <w:rFonts w:cs="Arial"/>
          <w:sz w:val="24"/>
        </w:rPr>
        <w:t>=</w:t>
      </w:r>
      <w:r w:rsidR="00007239" w:rsidRPr="00007239">
        <w:rPr>
          <w:rFonts w:cs="Arial"/>
          <w:sz w:val="24"/>
        </w:rPr>
        <w:t>23</w:t>
      </w:r>
    </w:p>
    <w:p w:rsidR="001F0308" w:rsidRPr="00007239" w:rsidRDefault="001F0308" w:rsidP="001F0308">
      <w:pPr>
        <w:ind w:firstLine="709"/>
        <w:rPr>
          <w:rFonts w:cs="Arial"/>
          <w:sz w:val="24"/>
        </w:rPr>
      </w:pPr>
      <w:r w:rsidRPr="00007239">
        <w:rPr>
          <w:rFonts w:cs="Arial"/>
          <w:sz w:val="24"/>
        </w:rPr>
        <w:t xml:space="preserve">Н р.с.= </w:t>
      </w:r>
      <w:r w:rsidR="00007239" w:rsidRPr="00007239">
        <w:rPr>
          <w:rFonts w:cs="Arial"/>
          <w:sz w:val="24"/>
        </w:rPr>
        <w:t>22</w:t>
      </w:r>
      <w:r w:rsidRPr="00007239">
        <w:rPr>
          <w:rFonts w:cs="Arial"/>
          <w:sz w:val="24"/>
        </w:rPr>
        <w:t>Х(1+1/1000)</w:t>
      </w:r>
      <w:r w:rsidRPr="00007239">
        <w:rPr>
          <w:rFonts w:cs="Arial"/>
          <w:sz w:val="24"/>
          <w:vertAlign w:val="superscript"/>
        </w:rPr>
        <w:t>20</w:t>
      </w:r>
      <w:r w:rsidRPr="00007239">
        <w:rPr>
          <w:rFonts w:cs="Arial"/>
          <w:sz w:val="24"/>
        </w:rPr>
        <w:t>=</w:t>
      </w:r>
      <w:r w:rsidR="00007239" w:rsidRPr="00007239">
        <w:rPr>
          <w:rFonts w:cs="Arial"/>
          <w:sz w:val="24"/>
        </w:rPr>
        <w:t>24</w:t>
      </w:r>
    </w:p>
    <w:p w:rsidR="001F0308" w:rsidRDefault="001F0308" w:rsidP="001F0308">
      <w:pPr>
        <w:ind w:firstLine="709"/>
        <w:rPr>
          <w:rFonts w:cs="Arial"/>
          <w:sz w:val="24"/>
        </w:rPr>
      </w:pPr>
      <w:r w:rsidRPr="00007239">
        <w:rPr>
          <w:rFonts w:cs="Arial"/>
          <w:sz w:val="24"/>
        </w:rPr>
        <w:t xml:space="preserve">На 1очередь численность населения по проекту составит </w:t>
      </w:r>
      <w:r w:rsidR="00007239" w:rsidRPr="00007239">
        <w:rPr>
          <w:rFonts w:cs="Arial"/>
          <w:sz w:val="24"/>
        </w:rPr>
        <w:t>23</w:t>
      </w:r>
      <w:r w:rsidRPr="00007239">
        <w:rPr>
          <w:rFonts w:cs="Arial"/>
          <w:sz w:val="24"/>
        </w:rPr>
        <w:t xml:space="preserve"> чел., на расчетный срок составит </w:t>
      </w:r>
      <w:r w:rsidR="00007239" w:rsidRPr="00007239">
        <w:rPr>
          <w:rFonts w:cs="Arial"/>
          <w:sz w:val="24"/>
        </w:rPr>
        <w:t>24</w:t>
      </w:r>
      <w:r w:rsidRPr="00007239">
        <w:rPr>
          <w:rFonts w:cs="Arial"/>
          <w:sz w:val="24"/>
        </w:rPr>
        <w:t xml:space="preserve"> чел.</w:t>
      </w:r>
    </w:p>
    <w:p w:rsidR="00007239" w:rsidRPr="00007239" w:rsidRDefault="00007239" w:rsidP="001F0308">
      <w:pPr>
        <w:ind w:firstLine="709"/>
        <w:rPr>
          <w:rFonts w:cs="Arial"/>
          <w:sz w:val="24"/>
        </w:rPr>
      </w:pPr>
    </w:p>
    <w:p w:rsidR="001F0308" w:rsidRPr="00007239" w:rsidRDefault="001F0308" w:rsidP="001F0308">
      <w:pPr>
        <w:ind w:firstLine="709"/>
        <w:rPr>
          <w:rFonts w:cs="Arial"/>
          <w:sz w:val="24"/>
        </w:rPr>
      </w:pPr>
      <w:r w:rsidRPr="00007239">
        <w:rPr>
          <w:rFonts w:cs="Arial"/>
          <w:sz w:val="24"/>
          <w:u w:val="single"/>
        </w:rPr>
        <w:lastRenderedPageBreak/>
        <w:t>д.</w:t>
      </w:r>
      <w:r w:rsidR="00557247" w:rsidRPr="00007239">
        <w:rPr>
          <w:rFonts w:cs="Arial"/>
          <w:sz w:val="24"/>
          <w:u w:val="single"/>
        </w:rPr>
        <w:t>Амирово</w:t>
      </w:r>
    </w:p>
    <w:p w:rsidR="001F0308" w:rsidRPr="00007239" w:rsidRDefault="001F0308" w:rsidP="001F0308">
      <w:pPr>
        <w:ind w:firstLine="709"/>
        <w:rPr>
          <w:rFonts w:cs="Arial"/>
          <w:sz w:val="24"/>
        </w:rPr>
      </w:pPr>
      <w:r w:rsidRPr="00007239">
        <w:rPr>
          <w:rFonts w:cs="Arial"/>
          <w:sz w:val="24"/>
        </w:rPr>
        <w:t>Численность постоянного населения д.</w:t>
      </w:r>
      <w:r w:rsidR="00557247" w:rsidRPr="00007239">
        <w:rPr>
          <w:rFonts w:cs="Arial"/>
          <w:sz w:val="24"/>
        </w:rPr>
        <w:t>Амирово</w:t>
      </w:r>
    </w:p>
    <w:p w:rsidR="001F0308" w:rsidRPr="00007239" w:rsidRDefault="001F0308" w:rsidP="002C39A7">
      <w:pPr>
        <w:ind w:firstLine="709"/>
        <w:rPr>
          <w:rFonts w:cs="Arial"/>
          <w:sz w:val="24"/>
        </w:rPr>
      </w:pPr>
      <w:r w:rsidRPr="00007239">
        <w:rPr>
          <w:rFonts w:cs="Arial"/>
          <w:sz w:val="24"/>
        </w:rPr>
        <w:t>на 06.02.201</w:t>
      </w:r>
      <w:r w:rsidR="00B72DCB" w:rsidRPr="00007239">
        <w:rPr>
          <w:rFonts w:cs="Arial"/>
          <w:sz w:val="24"/>
        </w:rPr>
        <w:t>0</w:t>
      </w:r>
      <w:r w:rsidRPr="00007239">
        <w:rPr>
          <w:rFonts w:cs="Arial"/>
          <w:sz w:val="24"/>
        </w:rPr>
        <w:t xml:space="preserve">г. составила </w:t>
      </w:r>
      <w:r w:rsidR="00007239" w:rsidRPr="00007239">
        <w:rPr>
          <w:rFonts w:cs="Arial"/>
          <w:sz w:val="24"/>
        </w:rPr>
        <w:t>557</w:t>
      </w:r>
      <w:r w:rsidRPr="00007239">
        <w:rPr>
          <w:rFonts w:cs="Arial"/>
          <w:sz w:val="24"/>
        </w:rPr>
        <w:t xml:space="preserve"> чел.</w:t>
      </w:r>
    </w:p>
    <w:p w:rsidR="001F0308" w:rsidRPr="00007239" w:rsidRDefault="001F0308" w:rsidP="001F0308">
      <w:pPr>
        <w:ind w:firstLine="709"/>
        <w:rPr>
          <w:rFonts w:cs="Arial"/>
          <w:sz w:val="24"/>
        </w:rPr>
      </w:pPr>
      <w:r w:rsidRPr="00007239">
        <w:rPr>
          <w:rFonts w:cs="Arial"/>
          <w:sz w:val="24"/>
        </w:rPr>
        <w:t>р+m=</w:t>
      </w:r>
      <w:r w:rsidR="00007239" w:rsidRPr="00007239">
        <w:rPr>
          <w:rFonts w:cs="Arial"/>
          <w:sz w:val="24"/>
        </w:rPr>
        <w:t>1</w:t>
      </w:r>
    </w:p>
    <w:p w:rsidR="001F0308" w:rsidRPr="00007239" w:rsidRDefault="001F0308" w:rsidP="001F0308">
      <w:pPr>
        <w:ind w:firstLine="709"/>
        <w:rPr>
          <w:rFonts w:cs="Arial"/>
          <w:sz w:val="24"/>
        </w:rPr>
      </w:pPr>
      <w:r w:rsidRPr="00007239">
        <w:rPr>
          <w:rFonts w:cs="Arial"/>
          <w:sz w:val="24"/>
        </w:rPr>
        <w:t xml:space="preserve">Н 1оч.= </w:t>
      </w:r>
      <w:r w:rsidR="00007239" w:rsidRPr="00007239">
        <w:rPr>
          <w:rFonts w:cs="Arial"/>
          <w:sz w:val="24"/>
        </w:rPr>
        <w:t>557</w:t>
      </w:r>
      <w:r w:rsidRPr="00007239">
        <w:rPr>
          <w:rFonts w:cs="Arial"/>
          <w:sz w:val="24"/>
        </w:rPr>
        <w:t>Х(1+</w:t>
      </w:r>
      <w:r w:rsidR="00007239" w:rsidRPr="00007239">
        <w:rPr>
          <w:rFonts w:cs="Arial"/>
          <w:sz w:val="24"/>
        </w:rPr>
        <w:t>1</w:t>
      </w:r>
      <w:r w:rsidRPr="00007239">
        <w:rPr>
          <w:rFonts w:cs="Arial"/>
          <w:sz w:val="24"/>
        </w:rPr>
        <w:t>/1000)</w:t>
      </w:r>
      <w:r w:rsidRPr="00007239">
        <w:rPr>
          <w:rFonts w:cs="Arial"/>
          <w:sz w:val="24"/>
          <w:vertAlign w:val="superscript"/>
        </w:rPr>
        <w:t>5</w:t>
      </w:r>
      <w:r w:rsidRPr="00007239">
        <w:rPr>
          <w:rFonts w:cs="Arial"/>
          <w:sz w:val="24"/>
        </w:rPr>
        <w:t>=</w:t>
      </w:r>
      <w:r w:rsidRPr="00007239">
        <w:t xml:space="preserve"> </w:t>
      </w:r>
      <w:r w:rsidR="00007239" w:rsidRPr="00007239">
        <w:rPr>
          <w:rFonts w:cs="Arial"/>
          <w:sz w:val="24"/>
        </w:rPr>
        <w:t>560</w:t>
      </w:r>
    </w:p>
    <w:p w:rsidR="001F0308" w:rsidRPr="00007239" w:rsidRDefault="001F0308" w:rsidP="001F0308">
      <w:pPr>
        <w:ind w:firstLine="709"/>
        <w:rPr>
          <w:rFonts w:cs="Arial"/>
          <w:sz w:val="24"/>
        </w:rPr>
      </w:pPr>
      <w:r w:rsidRPr="00007239">
        <w:rPr>
          <w:rFonts w:cs="Arial"/>
          <w:sz w:val="24"/>
        </w:rPr>
        <w:t xml:space="preserve">Н р.с.= </w:t>
      </w:r>
      <w:r w:rsidR="00007239" w:rsidRPr="00007239">
        <w:rPr>
          <w:rFonts w:cs="Arial"/>
          <w:sz w:val="24"/>
        </w:rPr>
        <w:t>557</w:t>
      </w:r>
      <w:r w:rsidRPr="00007239">
        <w:rPr>
          <w:rFonts w:cs="Arial"/>
          <w:sz w:val="24"/>
        </w:rPr>
        <w:t>Х(1+</w:t>
      </w:r>
      <w:r w:rsidR="00007239" w:rsidRPr="00007239">
        <w:rPr>
          <w:rFonts w:cs="Arial"/>
          <w:sz w:val="24"/>
        </w:rPr>
        <w:t>1</w:t>
      </w:r>
      <w:r w:rsidRPr="00007239">
        <w:rPr>
          <w:rFonts w:cs="Arial"/>
          <w:sz w:val="24"/>
        </w:rPr>
        <w:t>/1000)</w:t>
      </w:r>
      <w:r w:rsidRPr="00007239">
        <w:rPr>
          <w:rFonts w:cs="Arial"/>
          <w:sz w:val="24"/>
          <w:vertAlign w:val="superscript"/>
        </w:rPr>
        <w:t>20</w:t>
      </w:r>
      <w:r w:rsidRPr="00007239">
        <w:rPr>
          <w:rFonts w:cs="Arial"/>
          <w:sz w:val="24"/>
        </w:rPr>
        <w:t>=</w:t>
      </w:r>
      <w:r w:rsidRPr="00007239">
        <w:t xml:space="preserve"> </w:t>
      </w:r>
      <w:r w:rsidR="00007239" w:rsidRPr="00007239">
        <w:rPr>
          <w:rFonts w:cs="Arial"/>
          <w:sz w:val="24"/>
        </w:rPr>
        <w:t>568</w:t>
      </w:r>
    </w:p>
    <w:p w:rsidR="001F0308" w:rsidRPr="00007239" w:rsidRDefault="001F0308" w:rsidP="001F0308">
      <w:pPr>
        <w:ind w:firstLine="709"/>
        <w:rPr>
          <w:rFonts w:cs="Arial"/>
          <w:sz w:val="24"/>
        </w:rPr>
      </w:pPr>
      <w:r w:rsidRPr="00007239">
        <w:rPr>
          <w:rFonts w:cs="Arial"/>
          <w:sz w:val="24"/>
        </w:rPr>
        <w:t xml:space="preserve">На 1очередь численность населения по проекту составит </w:t>
      </w:r>
      <w:r w:rsidR="00007239" w:rsidRPr="00007239">
        <w:rPr>
          <w:rFonts w:cs="Arial"/>
          <w:sz w:val="24"/>
        </w:rPr>
        <w:t>560</w:t>
      </w:r>
      <w:r w:rsidR="002C39A7" w:rsidRPr="00007239">
        <w:rPr>
          <w:rFonts w:cs="Arial"/>
          <w:sz w:val="24"/>
        </w:rPr>
        <w:t xml:space="preserve"> </w:t>
      </w:r>
      <w:r w:rsidRPr="00007239">
        <w:rPr>
          <w:rFonts w:cs="Arial"/>
          <w:sz w:val="24"/>
        </w:rPr>
        <w:t xml:space="preserve">чел., на расчетный срок составит </w:t>
      </w:r>
      <w:r w:rsidR="00007239" w:rsidRPr="00007239">
        <w:rPr>
          <w:rFonts w:cs="Arial"/>
          <w:sz w:val="24"/>
        </w:rPr>
        <w:t>568</w:t>
      </w:r>
      <w:r w:rsidRPr="00007239">
        <w:rPr>
          <w:rFonts w:cs="Arial"/>
          <w:sz w:val="24"/>
        </w:rPr>
        <w:t xml:space="preserve"> чел.</w:t>
      </w:r>
    </w:p>
    <w:p w:rsidR="00952BE1" w:rsidRPr="00747B7C" w:rsidRDefault="00952BE1" w:rsidP="001F0308">
      <w:pPr>
        <w:ind w:firstLine="709"/>
        <w:rPr>
          <w:rFonts w:cs="Arial"/>
          <w:color w:val="FF0000"/>
          <w:sz w:val="24"/>
        </w:rPr>
      </w:pPr>
    </w:p>
    <w:p w:rsidR="001F0308" w:rsidRPr="00007239" w:rsidRDefault="001F0308" w:rsidP="001F0308">
      <w:pPr>
        <w:ind w:firstLine="709"/>
        <w:rPr>
          <w:rFonts w:cs="Arial"/>
          <w:sz w:val="24"/>
        </w:rPr>
      </w:pPr>
      <w:r w:rsidRPr="00007239">
        <w:rPr>
          <w:rFonts w:cs="Arial"/>
          <w:sz w:val="24"/>
          <w:u w:val="single"/>
        </w:rPr>
        <w:t>д.</w:t>
      </w:r>
      <w:r w:rsidR="001A2C92">
        <w:rPr>
          <w:rFonts w:cs="Arial"/>
          <w:sz w:val="24"/>
          <w:u w:val="single"/>
        </w:rPr>
        <w:t>Акчишма</w:t>
      </w:r>
    </w:p>
    <w:p w:rsidR="001F0308" w:rsidRPr="00007239" w:rsidRDefault="001F0308" w:rsidP="001F0308">
      <w:pPr>
        <w:ind w:firstLine="709"/>
        <w:rPr>
          <w:rFonts w:cs="Arial"/>
          <w:sz w:val="24"/>
        </w:rPr>
      </w:pPr>
      <w:r w:rsidRPr="00007239">
        <w:rPr>
          <w:rFonts w:cs="Arial"/>
          <w:sz w:val="24"/>
        </w:rPr>
        <w:t>Численность постоянного населения д.</w:t>
      </w:r>
      <w:r w:rsidR="001A2C92">
        <w:rPr>
          <w:rFonts w:cs="Arial"/>
          <w:sz w:val="24"/>
        </w:rPr>
        <w:t>Акчишма</w:t>
      </w:r>
    </w:p>
    <w:p w:rsidR="001F0308" w:rsidRPr="00007239" w:rsidRDefault="001F0308" w:rsidP="001F0308">
      <w:pPr>
        <w:ind w:firstLine="709"/>
        <w:rPr>
          <w:rFonts w:cs="Arial"/>
          <w:sz w:val="24"/>
        </w:rPr>
      </w:pPr>
      <w:r w:rsidRPr="00007239">
        <w:rPr>
          <w:rFonts w:cs="Arial"/>
          <w:sz w:val="24"/>
        </w:rPr>
        <w:t>на 06.02.201</w:t>
      </w:r>
      <w:r w:rsidR="00B72DCB" w:rsidRPr="00007239">
        <w:rPr>
          <w:rFonts w:cs="Arial"/>
          <w:sz w:val="24"/>
        </w:rPr>
        <w:t>0</w:t>
      </w:r>
      <w:r w:rsidRPr="00007239">
        <w:rPr>
          <w:rFonts w:cs="Arial"/>
          <w:sz w:val="24"/>
        </w:rPr>
        <w:t xml:space="preserve">г. составила </w:t>
      </w:r>
      <w:r w:rsidR="00007239" w:rsidRPr="00007239">
        <w:rPr>
          <w:rFonts w:cs="Arial"/>
          <w:sz w:val="24"/>
        </w:rPr>
        <w:t>56</w:t>
      </w:r>
      <w:r w:rsidRPr="00007239">
        <w:rPr>
          <w:rFonts w:cs="Arial"/>
          <w:sz w:val="24"/>
        </w:rPr>
        <w:t xml:space="preserve"> чел.</w:t>
      </w:r>
    </w:p>
    <w:p w:rsidR="001F0308" w:rsidRPr="00007239" w:rsidRDefault="001F0308" w:rsidP="001F0308">
      <w:pPr>
        <w:ind w:firstLine="709"/>
        <w:rPr>
          <w:rFonts w:cs="Arial"/>
          <w:sz w:val="24"/>
        </w:rPr>
      </w:pPr>
      <w:r w:rsidRPr="00007239">
        <w:rPr>
          <w:rFonts w:cs="Arial"/>
          <w:sz w:val="24"/>
        </w:rPr>
        <w:t>р+m=</w:t>
      </w:r>
      <w:r w:rsidR="00007239" w:rsidRPr="00007239">
        <w:rPr>
          <w:rFonts w:cs="Arial"/>
          <w:sz w:val="24"/>
        </w:rPr>
        <w:t>1</w:t>
      </w:r>
    </w:p>
    <w:p w:rsidR="001F0308" w:rsidRPr="00007239" w:rsidRDefault="001F0308" w:rsidP="001F0308">
      <w:pPr>
        <w:ind w:firstLine="709"/>
        <w:rPr>
          <w:rFonts w:cs="Arial"/>
          <w:sz w:val="24"/>
        </w:rPr>
      </w:pPr>
      <w:r w:rsidRPr="00007239">
        <w:rPr>
          <w:rFonts w:cs="Arial"/>
          <w:sz w:val="24"/>
        </w:rPr>
        <w:t xml:space="preserve">Н 1оч.= </w:t>
      </w:r>
      <w:r w:rsidR="00007239" w:rsidRPr="00007239">
        <w:rPr>
          <w:rFonts w:cs="Arial"/>
          <w:sz w:val="24"/>
        </w:rPr>
        <w:t>56</w:t>
      </w:r>
      <w:r w:rsidRPr="00007239">
        <w:rPr>
          <w:rFonts w:cs="Arial"/>
          <w:sz w:val="24"/>
        </w:rPr>
        <w:t>Х(1+</w:t>
      </w:r>
      <w:r w:rsidR="00007239" w:rsidRPr="00007239">
        <w:rPr>
          <w:rFonts w:cs="Arial"/>
          <w:sz w:val="24"/>
        </w:rPr>
        <w:t>1</w:t>
      </w:r>
      <w:r w:rsidRPr="00007239">
        <w:rPr>
          <w:rFonts w:cs="Arial"/>
          <w:sz w:val="24"/>
        </w:rPr>
        <w:t>/1000)</w:t>
      </w:r>
      <w:r w:rsidRPr="00007239">
        <w:rPr>
          <w:rFonts w:cs="Arial"/>
          <w:sz w:val="24"/>
          <w:vertAlign w:val="superscript"/>
        </w:rPr>
        <w:t>5</w:t>
      </w:r>
      <w:r w:rsidRPr="00007239">
        <w:rPr>
          <w:rFonts w:cs="Arial"/>
          <w:sz w:val="24"/>
        </w:rPr>
        <w:t>=</w:t>
      </w:r>
      <w:r w:rsidRPr="00007239">
        <w:t xml:space="preserve"> </w:t>
      </w:r>
      <w:r w:rsidR="00007239">
        <w:rPr>
          <w:rFonts w:cs="Arial"/>
          <w:sz w:val="24"/>
        </w:rPr>
        <w:t>57</w:t>
      </w:r>
    </w:p>
    <w:p w:rsidR="001F0308" w:rsidRPr="00007239" w:rsidRDefault="001F0308" w:rsidP="001F0308">
      <w:pPr>
        <w:ind w:firstLine="709"/>
        <w:rPr>
          <w:rFonts w:cs="Arial"/>
          <w:sz w:val="24"/>
        </w:rPr>
      </w:pPr>
      <w:r w:rsidRPr="00007239">
        <w:rPr>
          <w:rFonts w:cs="Arial"/>
          <w:sz w:val="24"/>
        </w:rPr>
        <w:t xml:space="preserve">Н р.с.= </w:t>
      </w:r>
      <w:r w:rsidR="00007239" w:rsidRPr="00007239">
        <w:rPr>
          <w:rFonts w:cs="Arial"/>
          <w:sz w:val="24"/>
        </w:rPr>
        <w:t>56</w:t>
      </w:r>
      <w:r w:rsidRPr="00007239">
        <w:rPr>
          <w:rFonts w:cs="Arial"/>
          <w:sz w:val="24"/>
        </w:rPr>
        <w:t>Х(1+</w:t>
      </w:r>
      <w:r w:rsidR="00007239" w:rsidRPr="00007239">
        <w:rPr>
          <w:rFonts w:cs="Arial"/>
          <w:sz w:val="24"/>
        </w:rPr>
        <w:t>1</w:t>
      </w:r>
      <w:r w:rsidRPr="00007239">
        <w:rPr>
          <w:rFonts w:cs="Arial"/>
          <w:sz w:val="24"/>
        </w:rPr>
        <w:t>/1000)</w:t>
      </w:r>
      <w:r w:rsidRPr="00007239">
        <w:rPr>
          <w:rFonts w:cs="Arial"/>
          <w:sz w:val="24"/>
          <w:vertAlign w:val="superscript"/>
        </w:rPr>
        <w:t>20</w:t>
      </w:r>
      <w:r w:rsidRPr="00007239">
        <w:rPr>
          <w:rFonts w:cs="Arial"/>
          <w:sz w:val="24"/>
        </w:rPr>
        <w:t>=</w:t>
      </w:r>
      <w:r w:rsidRPr="00007239">
        <w:t xml:space="preserve"> </w:t>
      </w:r>
      <w:r w:rsidR="00007239">
        <w:rPr>
          <w:rFonts w:cs="Arial"/>
          <w:sz w:val="24"/>
        </w:rPr>
        <w:t>58</w:t>
      </w:r>
    </w:p>
    <w:p w:rsidR="001F0308" w:rsidRPr="00007239" w:rsidRDefault="001F0308" w:rsidP="001F0308">
      <w:pPr>
        <w:ind w:firstLine="709"/>
        <w:rPr>
          <w:rFonts w:cs="Arial"/>
          <w:sz w:val="24"/>
        </w:rPr>
      </w:pPr>
      <w:r w:rsidRPr="00007239">
        <w:rPr>
          <w:rFonts w:cs="Arial"/>
          <w:sz w:val="24"/>
        </w:rPr>
        <w:t xml:space="preserve">На 1очередь численность населения по проекту составит </w:t>
      </w:r>
      <w:r w:rsidR="009E19B1">
        <w:rPr>
          <w:rFonts w:cs="Arial"/>
          <w:sz w:val="24"/>
        </w:rPr>
        <w:t>57</w:t>
      </w:r>
      <w:r w:rsidRPr="00007239">
        <w:rPr>
          <w:rFonts w:cs="Arial"/>
          <w:sz w:val="24"/>
        </w:rPr>
        <w:t xml:space="preserve"> чел., на расчетный срок составит </w:t>
      </w:r>
      <w:r w:rsidR="009E19B1">
        <w:rPr>
          <w:rFonts w:cs="Arial"/>
          <w:sz w:val="24"/>
        </w:rPr>
        <w:t>58</w:t>
      </w:r>
      <w:r w:rsidRPr="00007239">
        <w:rPr>
          <w:rFonts w:cs="Arial"/>
          <w:sz w:val="24"/>
        </w:rPr>
        <w:t xml:space="preserve"> чел.</w:t>
      </w:r>
    </w:p>
    <w:p w:rsidR="0042359B" w:rsidRPr="009E19B1" w:rsidRDefault="0042359B" w:rsidP="008870A2">
      <w:pPr>
        <w:rPr>
          <w:rFonts w:cs="Arial"/>
          <w:b/>
          <w:bCs/>
          <w:sz w:val="24"/>
        </w:rPr>
      </w:pPr>
    </w:p>
    <w:p w:rsidR="001F0308" w:rsidRPr="009E19B1" w:rsidRDefault="001F0308" w:rsidP="001F0308">
      <w:pPr>
        <w:ind w:firstLine="709"/>
        <w:rPr>
          <w:rFonts w:cs="Arial"/>
          <w:b/>
          <w:bCs/>
          <w:sz w:val="24"/>
        </w:rPr>
      </w:pPr>
      <w:r w:rsidRPr="009E19B1">
        <w:rPr>
          <w:rFonts w:cs="Arial"/>
          <w:b/>
          <w:bCs/>
          <w:sz w:val="24"/>
        </w:rPr>
        <w:t>3.2.Объемы строительства.</w:t>
      </w:r>
    </w:p>
    <w:p w:rsidR="001F0308" w:rsidRPr="009E19B1" w:rsidRDefault="001F0308" w:rsidP="0042359B">
      <w:pPr>
        <w:ind w:firstLine="709"/>
        <w:rPr>
          <w:rFonts w:cs="Arial"/>
          <w:b/>
          <w:bCs/>
          <w:sz w:val="24"/>
        </w:rPr>
      </w:pPr>
      <w:r w:rsidRPr="009E19B1">
        <w:rPr>
          <w:rFonts w:cs="Arial"/>
          <w:b/>
          <w:bCs/>
          <w:sz w:val="24"/>
        </w:rPr>
        <w:t>3.2.1 Жилищное строительство</w:t>
      </w:r>
    </w:p>
    <w:p w:rsidR="0042359B" w:rsidRPr="009E19B1" w:rsidRDefault="0042359B" w:rsidP="0042359B">
      <w:pPr>
        <w:ind w:firstLine="709"/>
        <w:rPr>
          <w:rFonts w:cs="Arial"/>
          <w:b/>
          <w:bCs/>
          <w:sz w:val="24"/>
        </w:rPr>
      </w:pPr>
    </w:p>
    <w:p w:rsidR="001F0308" w:rsidRPr="009E19B1" w:rsidRDefault="001F0308" w:rsidP="001F0308">
      <w:pPr>
        <w:ind w:firstLine="709"/>
        <w:rPr>
          <w:rFonts w:cs="Arial"/>
          <w:sz w:val="24"/>
        </w:rPr>
      </w:pPr>
      <w:r w:rsidRPr="009E19B1">
        <w:rPr>
          <w:rFonts w:cs="Arial"/>
          <w:sz w:val="24"/>
          <w:u w:val="single"/>
        </w:rPr>
        <w:t>с.</w:t>
      </w:r>
      <w:r w:rsidR="00BB1DBB" w:rsidRPr="009E19B1">
        <w:rPr>
          <w:rFonts w:cs="Arial"/>
          <w:sz w:val="24"/>
          <w:u w:val="single"/>
        </w:rPr>
        <w:t>Халикеево</w:t>
      </w:r>
    </w:p>
    <w:p w:rsidR="001F0308" w:rsidRPr="009E19B1" w:rsidRDefault="001F0308" w:rsidP="001F0308">
      <w:pPr>
        <w:ind w:firstLine="709"/>
        <w:rPr>
          <w:sz w:val="24"/>
        </w:rPr>
      </w:pPr>
      <w:r w:rsidRPr="009E19B1">
        <w:rPr>
          <w:rFonts w:cs="Arial"/>
          <w:sz w:val="24"/>
        </w:rPr>
        <w:t>Объёмы жилищного строительства рассчитаны по укрупнённым показателям.</w:t>
      </w:r>
    </w:p>
    <w:p w:rsidR="001F0308" w:rsidRPr="008A2E99" w:rsidRDefault="001F0308" w:rsidP="001F0308">
      <w:pPr>
        <w:ind w:firstLine="709"/>
        <w:rPr>
          <w:sz w:val="24"/>
        </w:rPr>
      </w:pPr>
      <w:r w:rsidRPr="009E19B1">
        <w:rPr>
          <w:rFonts w:cs="Arial"/>
          <w:sz w:val="24"/>
        </w:rPr>
        <w:t>Основным принципом расчёт</w:t>
      </w:r>
      <w:r w:rsidRPr="008A2E99">
        <w:rPr>
          <w:rFonts w:cs="Arial"/>
          <w:sz w:val="24"/>
        </w:rPr>
        <w:t>а объёмов нового жилищного строительства является доведение жилищной обеспеченности на 1 очередь строительства до 25,0 кв. м/чел., и до 30,0 кв. м/чел. на расчётный срок.</w:t>
      </w:r>
    </w:p>
    <w:p w:rsidR="001F0308" w:rsidRPr="008A2E99" w:rsidRDefault="001F0308" w:rsidP="0042359B">
      <w:pPr>
        <w:ind w:firstLine="709"/>
        <w:rPr>
          <w:sz w:val="24"/>
        </w:rPr>
      </w:pPr>
      <w:r w:rsidRPr="008A2E99">
        <w:rPr>
          <w:rFonts w:cs="Arial"/>
          <w:sz w:val="24"/>
        </w:rPr>
        <w:t>Структура жилищного строительства по типу застройки определилась из расселения на расчётный срок 100,0 % населения в индивидуальных жилых домах усадебного типа с участками 0,15 га.</w:t>
      </w:r>
    </w:p>
    <w:p w:rsidR="001F0308" w:rsidRPr="008A2E99" w:rsidRDefault="001F0308" w:rsidP="001F0308">
      <w:pPr>
        <w:ind w:firstLine="709"/>
        <w:rPr>
          <w:sz w:val="24"/>
        </w:rPr>
      </w:pPr>
      <w:r w:rsidRPr="008A2E99">
        <w:rPr>
          <w:rFonts w:cs="Arial"/>
          <w:sz w:val="24"/>
        </w:rPr>
        <w:t>Основные объёмы нового жилищного строительства предлагается разместить на свободных территориях. Территории резерва для жилищного строительства за пределами расчётного срока предусмотрены в продолжении проектируемой застройки.</w:t>
      </w:r>
    </w:p>
    <w:p w:rsidR="001F0308" w:rsidRPr="008A2E99" w:rsidRDefault="001F0308" w:rsidP="001F0308">
      <w:pPr>
        <w:ind w:firstLine="709"/>
        <w:rPr>
          <w:sz w:val="24"/>
        </w:rPr>
      </w:pPr>
      <w:r w:rsidRPr="008A2E99">
        <w:rPr>
          <w:rFonts w:cs="Arial"/>
          <w:sz w:val="24"/>
        </w:rPr>
        <w:t>Индивидуальный существующий жилой фонд с участками модернизируется за счет владельцев, объемы модернизации в общий объем жилищного строительства на расчетный срок не включены.</w:t>
      </w:r>
    </w:p>
    <w:p w:rsidR="001F0308" w:rsidRPr="008A2E99" w:rsidRDefault="001F0308" w:rsidP="001F0308">
      <w:pPr>
        <w:ind w:firstLine="709"/>
        <w:rPr>
          <w:sz w:val="24"/>
        </w:rPr>
      </w:pPr>
      <w:r w:rsidRPr="008A2E99">
        <w:rPr>
          <w:rFonts w:cs="Arial"/>
          <w:sz w:val="24"/>
        </w:rPr>
        <w:t>Принимая жилищную обеспеченность на конец 1 очереди – 25 м2/чел, определяем объемы жилого фонда на 1 очередь:</w:t>
      </w:r>
    </w:p>
    <w:p w:rsidR="001F0308" w:rsidRPr="008A2E99" w:rsidRDefault="001F0308" w:rsidP="001F0308">
      <w:pPr>
        <w:ind w:firstLine="709"/>
        <w:rPr>
          <w:sz w:val="24"/>
        </w:rPr>
      </w:pPr>
      <w:r w:rsidRPr="008A2E99">
        <w:rPr>
          <w:rFonts w:cs="Arial"/>
          <w:sz w:val="24"/>
        </w:rPr>
        <w:t xml:space="preserve">25 м2/чел х </w:t>
      </w:r>
      <w:r w:rsidR="00E96B4C" w:rsidRPr="008A2E99">
        <w:rPr>
          <w:rFonts w:cs="Arial"/>
          <w:sz w:val="24"/>
        </w:rPr>
        <w:t>352</w:t>
      </w:r>
      <w:r w:rsidR="008870A2" w:rsidRPr="008A2E99">
        <w:rPr>
          <w:rFonts w:cs="Arial"/>
          <w:sz w:val="24"/>
        </w:rPr>
        <w:t xml:space="preserve"> </w:t>
      </w:r>
      <w:r w:rsidRPr="008A2E99">
        <w:rPr>
          <w:rFonts w:cs="Arial"/>
          <w:sz w:val="24"/>
        </w:rPr>
        <w:t xml:space="preserve">чел. = </w:t>
      </w:r>
      <w:r w:rsidR="00E96B4C" w:rsidRPr="008A2E99">
        <w:rPr>
          <w:rFonts w:cs="Arial"/>
          <w:sz w:val="24"/>
        </w:rPr>
        <w:t>8800</w:t>
      </w:r>
      <w:r w:rsidR="003C2702" w:rsidRPr="008A2E99">
        <w:rPr>
          <w:rFonts w:cs="Arial"/>
          <w:sz w:val="24"/>
        </w:rPr>
        <w:t xml:space="preserve"> </w:t>
      </w:r>
      <w:r w:rsidRPr="008A2E99">
        <w:rPr>
          <w:rFonts w:cs="Arial"/>
          <w:sz w:val="24"/>
        </w:rPr>
        <w:t>м2</w:t>
      </w:r>
    </w:p>
    <w:p w:rsidR="001F0308" w:rsidRPr="008A2E99" w:rsidRDefault="001F0308" w:rsidP="001F0308">
      <w:pPr>
        <w:ind w:firstLine="709"/>
        <w:rPr>
          <w:sz w:val="24"/>
        </w:rPr>
      </w:pPr>
      <w:r w:rsidRPr="008A2E99">
        <w:rPr>
          <w:rFonts w:cs="Arial"/>
          <w:sz w:val="24"/>
        </w:rPr>
        <w:t>Из них объемы нового строительства на 1 очередь составят:</w:t>
      </w:r>
    </w:p>
    <w:p w:rsidR="001F0308" w:rsidRPr="008A2E99" w:rsidRDefault="001F0308" w:rsidP="001F0308">
      <w:pPr>
        <w:ind w:firstLine="709"/>
        <w:rPr>
          <w:sz w:val="24"/>
        </w:rPr>
      </w:pPr>
      <w:r w:rsidRPr="008A2E99">
        <w:rPr>
          <w:rFonts w:cs="Arial"/>
          <w:sz w:val="24"/>
        </w:rPr>
        <w:t xml:space="preserve">25 м2/чел х </w:t>
      </w:r>
      <w:r w:rsidR="00E96B4C" w:rsidRPr="008A2E99">
        <w:rPr>
          <w:rFonts w:cs="Arial"/>
          <w:sz w:val="24"/>
        </w:rPr>
        <w:t>2</w:t>
      </w:r>
      <w:r w:rsidRPr="008A2E99">
        <w:rPr>
          <w:rFonts w:cs="Arial"/>
          <w:sz w:val="24"/>
        </w:rPr>
        <w:t xml:space="preserve"> чел. = </w:t>
      </w:r>
      <w:r w:rsidR="003C2702" w:rsidRPr="008A2E99">
        <w:rPr>
          <w:rFonts w:cs="Arial"/>
          <w:sz w:val="24"/>
        </w:rPr>
        <w:t>5</w:t>
      </w:r>
      <w:r w:rsidR="00E96B4C" w:rsidRPr="008A2E99">
        <w:rPr>
          <w:rFonts w:cs="Arial"/>
          <w:sz w:val="24"/>
        </w:rPr>
        <w:t>0</w:t>
      </w:r>
      <w:r w:rsidRPr="008A2E99">
        <w:rPr>
          <w:rFonts w:cs="Arial"/>
          <w:sz w:val="24"/>
        </w:rPr>
        <w:t xml:space="preserve"> м2</w:t>
      </w:r>
    </w:p>
    <w:p w:rsidR="001F0308" w:rsidRPr="008A2E99" w:rsidRDefault="003C2702" w:rsidP="00763DBE">
      <w:r w:rsidRPr="008A2E99">
        <w:rPr>
          <w:rFonts w:cs="Arial"/>
          <w:sz w:val="24"/>
        </w:rPr>
        <w:t xml:space="preserve">           </w:t>
      </w:r>
      <w:r w:rsidR="001F0308" w:rsidRPr="008A2E99">
        <w:rPr>
          <w:rFonts w:cs="Arial"/>
          <w:sz w:val="24"/>
        </w:rPr>
        <w:t>При плотности населения 21 чел/га (согласно Республиканским нормативам градостроительного проектирования Республики Башкортостан «Градостроительство.</w:t>
      </w:r>
      <w:r w:rsidR="0042359B" w:rsidRPr="008A2E99">
        <w:t xml:space="preserve"> </w:t>
      </w:r>
      <w:r w:rsidR="001F0308" w:rsidRPr="008A2E99">
        <w:rPr>
          <w:rFonts w:cs="Arial"/>
          <w:sz w:val="24"/>
        </w:rPr>
        <w:t>Планировка и застройка городских округов, городских и сельских поселений</w:t>
      </w:r>
      <w:r w:rsidR="00763DBE" w:rsidRPr="008A2E99">
        <w:rPr>
          <w:rFonts w:cs="Arial"/>
          <w:sz w:val="24"/>
        </w:rPr>
        <w:t xml:space="preserve"> </w:t>
      </w:r>
      <w:r w:rsidR="001F0308" w:rsidRPr="008A2E99">
        <w:rPr>
          <w:rFonts w:cs="Arial"/>
          <w:sz w:val="24"/>
        </w:rPr>
        <w:t>Республики Башкортостан»), требуется территорий под  усадебную застройку по расчету</w:t>
      </w:r>
      <w:r w:rsidR="00E96B4C" w:rsidRPr="008A2E99">
        <w:rPr>
          <w:rFonts w:cs="Arial"/>
          <w:sz w:val="24"/>
        </w:rPr>
        <w:t>.</w:t>
      </w:r>
    </w:p>
    <w:p w:rsidR="001F0308" w:rsidRPr="008A2E99" w:rsidRDefault="007C56DF" w:rsidP="001F0308">
      <w:pPr>
        <w:ind w:firstLine="709"/>
        <w:rPr>
          <w:rFonts w:cs="Arial"/>
          <w:sz w:val="24"/>
        </w:rPr>
      </w:pPr>
      <w:r w:rsidRPr="008A2E99">
        <w:rPr>
          <w:rFonts w:cs="Arial"/>
          <w:sz w:val="24"/>
        </w:rPr>
        <w:t>2</w:t>
      </w:r>
      <w:r w:rsidR="008870A2" w:rsidRPr="008A2E99">
        <w:rPr>
          <w:rFonts w:cs="Arial"/>
          <w:sz w:val="24"/>
        </w:rPr>
        <w:t xml:space="preserve">:21 чел/га = </w:t>
      </w:r>
      <w:r w:rsidRPr="008A2E99">
        <w:rPr>
          <w:rFonts w:cs="Arial"/>
          <w:sz w:val="24"/>
        </w:rPr>
        <w:t>0</w:t>
      </w:r>
      <w:r w:rsidR="00E96B4C" w:rsidRPr="008A2E99">
        <w:rPr>
          <w:rFonts w:cs="Arial"/>
          <w:sz w:val="24"/>
        </w:rPr>
        <w:t>,</w:t>
      </w:r>
      <w:r w:rsidRPr="008A2E99">
        <w:rPr>
          <w:rFonts w:cs="Arial"/>
          <w:sz w:val="24"/>
        </w:rPr>
        <w:t>1</w:t>
      </w:r>
      <w:r w:rsidR="001F0308" w:rsidRPr="008A2E99">
        <w:rPr>
          <w:rFonts w:cs="Arial"/>
          <w:sz w:val="24"/>
        </w:rPr>
        <w:t xml:space="preserve"> га</w:t>
      </w:r>
    </w:p>
    <w:p w:rsidR="001F0308" w:rsidRPr="008A2E99" w:rsidRDefault="001F0308" w:rsidP="001F0308">
      <w:pPr>
        <w:ind w:firstLine="709"/>
        <w:rPr>
          <w:rFonts w:cs="Arial"/>
          <w:sz w:val="24"/>
        </w:rPr>
      </w:pPr>
      <w:r w:rsidRPr="008A2E99">
        <w:rPr>
          <w:rFonts w:cs="Arial"/>
          <w:sz w:val="24"/>
        </w:rPr>
        <w:t>Принимая жилищную обеспеченность на конец расчетного срока – 30 м2/чел, определяем объемы жилого фонда на расчетный срок:</w:t>
      </w:r>
    </w:p>
    <w:p w:rsidR="001F0308" w:rsidRPr="008A2E99" w:rsidRDefault="001F0308" w:rsidP="001F0308">
      <w:pPr>
        <w:ind w:firstLine="709"/>
        <w:rPr>
          <w:rFonts w:cs="Arial"/>
          <w:sz w:val="24"/>
        </w:rPr>
      </w:pPr>
      <w:r w:rsidRPr="008A2E99">
        <w:rPr>
          <w:rFonts w:cs="Arial"/>
          <w:sz w:val="24"/>
        </w:rPr>
        <w:t xml:space="preserve">30 м2/чел х </w:t>
      </w:r>
      <w:r w:rsidR="00E96B4C" w:rsidRPr="008A2E99">
        <w:rPr>
          <w:rFonts w:cs="Arial"/>
          <w:sz w:val="24"/>
        </w:rPr>
        <w:t>357</w:t>
      </w:r>
      <w:r w:rsidRPr="008A2E99">
        <w:rPr>
          <w:rFonts w:cs="Arial"/>
          <w:sz w:val="24"/>
        </w:rPr>
        <w:t xml:space="preserve"> чел. = </w:t>
      </w:r>
      <w:r w:rsidR="00E96B4C" w:rsidRPr="008A2E99">
        <w:rPr>
          <w:rFonts w:cs="Arial"/>
          <w:sz w:val="24"/>
        </w:rPr>
        <w:t>10710</w:t>
      </w:r>
      <w:r w:rsidRPr="008A2E99">
        <w:rPr>
          <w:rFonts w:cs="Arial"/>
          <w:sz w:val="24"/>
        </w:rPr>
        <w:t xml:space="preserve"> м2</w:t>
      </w:r>
    </w:p>
    <w:p w:rsidR="001F0308" w:rsidRPr="008A2E99" w:rsidRDefault="001F0308" w:rsidP="001F0308">
      <w:pPr>
        <w:ind w:firstLine="709"/>
        <w:rPr>
          <w:rFonts w:cs="Arial"/>
          <w:sz w:val="24"/>
        </w:rPr>
      </w:pPr>
      <w:r w:rsidRPr="008A2E99">
        <w:rPr>
          <w:rFonts w:cs="Arial"/>
          <w:sz w:val="24"/>
        </w:rPr>
        <w:t>Из них объемы нового строительства на расчетный срок:</w:t>
      </w:r>
    </w:p>
    <w:p w:rsidR="001F0308" w:rsidRPr="008A2E99" w:rsidRDefault="008870A2" w:rsidP="0042359B">
      <w:pPr>
        <w:ind w:firstLine="709"/>
        <w:rPr>
          <w:rFonts w:cs="Arial"/>
          <w:sz w:val="24"/>
        </w:rPr>
      </w:pPr>
      <w:r w:rsidRPr="008A2E99">
        <w:rPr>
          <w:rFonts w:cs="Arial"/>
          <w:sz w:val="24"/>
        </w:rPr>
        <w:t xml:space="preserve">30 м2/чел х </w:t>
      </w:r>
      <w:r w:rsidR="00E96B4C" w:rsidRPr="008A2E99">
        <w:rPr>
          <w:rFonts w:cs="Arial"/>
          <w:sz w:val="24"/>
        </w:rPr>
        <w:t>7</w:t>
      </w:r>
      <w:r w:rsidR="001F0308" w:rsidRPr="008A2E99">
        <w:rPr>
          <w:rFonts w:cs="Arial"/>
          <w:sz w:val="24"/>
        </w:rPr>
        <w:t xml:space="preserve"> чел. = </w:t>
      </w:r>
      <w:r w:rsidR="00E96B4C" w:rsidRPr="008A2E99">
        <w:rPr>
          <w:rFonts w:cs="Arial"/>
          <w:sz w:val="24"/>
        </w:rPr>
        <w:t>21</w:t>
      </w:r>
      <w:r w:rsidR="003C2702" w:rsidRPr="008A2E99">
        <w:rPr>
          <w:rFonts w:cs="Arial"/>
          <w:sz w:val="24"/>
        </w:rPr>
        <w:t>0</w:t>
      </w:r>
      <w:r w:rsidR="001F0308" w:rsidRPr="008A2E99">
        <w:rPr>
          <w:rFonts w:cs="Arial"/>
          <w:sz w:val="24"/>
        </w:rPr>
        <w:t xml:space="preserve"> м2</w:t>
      </w:r>
    </w:p>
    <w:p w:rsidR="001F0308" w:rsidRPr="008A2E99" w:rsidRDefault="001F0308" w:rsidP="001F0308">
      <w:pPr>
        <w:ind w:firstLine="709"/>
        <w:rPr>
          <w:rFonts w:cs="Arial"/>
          <w:sz w:val="24"/>
        </w:rPr>
      </w:pPr>
      <w:r w:rsidRPr="008A2E99">
        <w:rPr>
          <w:rFonts w:cs="Arial"/>
          <w:sz w:val="24"/>
        </w:rPr>
        <w:lastRenderedPageBreak/>
        <w:t>При плотности населения 21 чел/га (согласно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требуется территорий под усадебную застройку по расчету</w:t>
      </w:r>
    </w:p>
    <w:p w:rsidR="001F0308" w:rsidRPr="008A2E99" w:rsidRDefault="00E96B4C" w:rsidP="001F0308">
      <w:pPr>
        <w:ind w:firstLine="709"/>
        <w:rPr>
          <w:rFonts w:cs="Arial"/>
          <w:sz w:val="24"/>
        </w:rPr>
      </w:pPr>
      <w:r w:rsidRPr="008A2E99">
        <w:rPr>
          <w:rFonts w:cs="Arial"/>
          <w:sz w:val="24"/>
        </w:rPr>
        <w:t>7</w:t>
      </w:r>
      <w:r w:rsidR="001F0308" w:rsidRPr="008A2E99">
        <w:rPr>
          <w:rFonts w:cs="Arial"/>
          <w:sz w:val="24"/>
        </w:rPr>
        <w:t xml:space="preserve"> :21 чел/га = </w:t>
      </w:r>
      <w:r w:rsidRPr="008A2E99">
        <w:rPr>
          <w:rFonts w:cs="Arial"/>
          <w:sz w:val="24"/>
        </w:rPr>
        <w:t>0</w:t>
      </w:r>
      <w:r w:rsidR="003C2702" w:rsidRPr="008A2E99">
        <w:rPr>
          <w:rFonts w:cs="Arial"/>
          <w:sz w:val="24"/>
        </w:rPr>
        <w:t>,</w:t>
      </w:r>
      <w:r w:rsidRPr="008A2E99">
        <w:rPr>
          <w:rFonts w:cs="Arial"/>
          <w:sz w:val="24"/>
        </w:rPr>
        <w:t>3</w:t>
      </w:r>
      <w:r w:rsidR="001F0308" w:rsidRPr="008A2E99">
        <w:rPr>
          <w:rFonts w:cs="Arial"/>
          <w:sz w:val="24"/>
        </w:rPr>
        <w:t xml:space="preserve"> га</w:t>
      </w:r>
    </w:p>
    <w:p w:rsidR="001F0308" w:rsidRPr="008A2E99" w:rsidRDefault="001F0308" w:rsidP="0042359B">
      <w:pPr>
        <w:ind w:firstLine="709"/>
        <w:rPr>
          <w:rFonts w:cs="Arial"/>
          <w:sz w:val="24"/>
        </w:rPr>
      </w:pPr>
      <w:r w:rsidRPr="008A2E99">
        <w:rPr>
          <w:rFonts w:cs="Arial"/>
          <w:sz w:val="24"/>
        </w:rPr>
        <w:t>Для нового с</w:t>
      </w:r>
      <w:r w:rsidR="008870A2" w:rsidRPr="008A2E99">
        <w:rPr>
          <w:rFonts w:cs="Arial"/>
          <w:sz w:val="24"/>
        </w:rPr>
        <w:t xml:space="preserve">троительства зарезервировано </w:t>
      </w:r>
      <w:r w:rsidR="007C56DF" w:rsidRPr="008A2E99">
        <w:rPr>
          <w:rFonts w:cs="Arial"/>
          <w:sz w:val="24"/>
        </w:rPr>
        <w:t>0</w:t>
      </w:r>
      <w:r w:rsidR="003C2702" w:rsidRPr="008A2E99">
        <w:rPr>
          <w:rFonts w:cs="Arial"/>
          <w:sz w:val="24"/>
        </w:rPr>
        <w:t>,</w:t>
      </w:r>
      <w:r w:rsidR="007C56DF" w:rsidRPr="008A2E99">
        <w:rPr>
          <w:rFonts w:cs="Arial"/>
          <w:sz w:val="24"/>
        </w:rPr>
        <w:t>1</w:t>
      </w:r>
      <w:r w:rsidRPr="008A2E99">
        <w:rPr>
          <w:rFonts w:cs="Arial"/>
          <w:sz w:val="24"/>
        </w:rPr>
        <w:t xml:space="preserve"> га на первую очередь, </w:t>
      </w:r>
      <w:r w:rsidR="007C56DF" w:rsidRPr="008A2E99">
        <w:rPr>
          <w:rFonts w:cs="Arial"/>
          <w:sz w:val="24"/>
        </w:rPr>
        <w:t>0</w:t>
      </w:r>
      <w:r w:rsidR="003C2702" w:rsidRPr="008A2E99">
        <w:rPr>
          <w:rFonts w:cs="Arial"/>
          <w:sz w:val="24"/>
        </w:rPr>
        <w:t>,</w:t>
      </w:r>
      <w:r w:rsidR="007C56DF" w:rsidRPr="008A2E99">
        <w:rPr>
          <w:rFonts w:cs="Arial"/>
          <w:sz w:val="24"/>
        </w:rPr>
        <w:t>3</w:t>
      </w:r>
      <w:r w:rsidRPr="008A2E99">
        <w:rPr>
          <w:rFonts w:cs="Arial"/>
          <w:sz w:val="24"/>
        </w:rPr>
        <w:t xml:space="preserve"> га на расчетный срок. Объемы нового строительства составят на 1 очередь строительства </w:t>
      </w:r>
      <w:r w:rsidR="007C56DF" w:rsidRPr="008A2E99">
        <w:rPr>
          <w:rFonts w:cs="Arial"/>
          <w:sz w:val="24"/>
        </w:rPr>
        <w:t>8800</w:t>
      </w:r>
      <w:r w:rsidRPr="008A2E99">
        <w:rPr>
          <w:rFonts w:cs="Arial"/>
          <w:sz w:val="24"/>
        </w:rPr>
        <w:t xml:space="preserve"> м2, на расчетный срок </w:t>
      </w:r>
      <w:r w:rsidR="007C56DF" w:rsidRPr="008A2E99">
        <w:rPr>
          <w:rFonts w:cs="Arial"/>
          <w:sz w:val="24"/>
        </w:rPr>
        <w:t>1071</w:t>
      </w:r>
      <w:r w:rsidR="003C2702" w:rsidRPr="008A2E99">
        <w:rPr>
          <w:rFonts w:cs="Arial"/>
          <w:sz w:val="24"/>
        </w:rPr>
        <w:t>0</w:t>
      </w:r>
      <w:r w:rsidRPr="008A2E99">
        <w:rPr>
          <w:rFonts w:cs="Arial"/>
          <w:sz w:val="24"/>
        </w:rPr>
        <w:t xml:space="preserve"> м2.</w:t>
      </w:r>
    </w:p>
    <w:p w:rsidR="0042359B" w:rsidRPr="008A2E99" w:rsidRDefault="00F563BF" w:rsidP="00F563BF">
      <w:pPr>
        <w:jc w:val="right"/>
        <w:rPr>
          <w:rFonts w:cs="Arial"/>
          <w:b/>
          <w:sz w:val="24"/>
          <w:shd w:val="clear" w:color="auto" w:fill="FFFFFF"/>
        </w:rPr>
      </w:pPr>
      <w:r w:rsidRPr="008A2E99">
        <w:rPr>
          <w:rFonts w:cs="Arial"/>
          <w:b/>
          <w:sz w:val="24"/>
          <w:shd w:val="clear" w:color="auto" w:fill="FFFFFF"/>
        </w:rPr>
        <w:t>Таблица№</w:t>
      </w:r>
      <w:r w:rsidR="008A2E99" w:rsidRPr="008A2E99">
        <w:rPr>
          <w:rFonts w:cs="Arial"/>
          <w:b/>
          <w:sz w:val="24"/>
          <w:shd w:val="clear" w:color="auto" w:fill="FFFFFF"/>
        </w:rPr>
        <w:t>4</w:t>
      </w:r>
      <w:r w:rsidR="00C52C63" w:rsidRPr="008A2E99">
        <w:rPr>
          <w:rFonts w:cs="Arial"/>
          <w:b/>
          <w:sz w:val="24"/>
          <w:shd w:val="clear" w:color="auto" w:fill="FFFFFF"/>
        </w:rPr>
        <w:t>.1</w:t>
      </w:r>
    </w:p>
    <w:p w:rsidR="001F0308" w:rsidRPr="008A2E99" w:rsidRDefault="001F0308" w:rsidP="001F0308">
      <w:pPr>
        <w:jc w:val="center"/>
        <w:rPr>
          <w:rFonts w:cs="Arial"/>
          <w:b/>
          <w:bCs/>
          <w:sz w:val="24"/>
        </w:rPr>
      </w:pPr>
      <w:r w:rsidRPr="008A2E99">
        <w:rPr>
          <w:rFonts w:cs="Arial"/>
          <w:b/>
          <w:bCs/>
          <w:sz w:val="24"/>
        </w:rPr>
        <w:t>Распределение объёмов жилищного строительства по генеральному плану</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04"/>
        <w:gridCol w:w="1247"/>
        <w:gridCol w:w="708"/>
        <w:gridCol w:w="512"/>
        <w:gridCol w:w="512"/>
        <w:gridCol w:w="606"/>
        <w:gridCol w:w="512"/>
        <w:gridCol w:w="512"/>
        <w:gridCol w:w="512"/>
        <w:gridCol w:w="544"/>
        <w:gridCol w:w="506"/>
        <w:gridCol w:w="606"/>
        <w:gridCol w:w="622"/>
        <w:gridCol w:w="506"/>
        <w:gridCol w:w="497"/>
        <w:gridCol w:w="514"/>
        <w:gridCol w:w="557"/>
      </w:tblGrid>
      <w:tr w:rsidR="001F0308" w:rsidRPr="008A2E99" w:rsidTr="003C2702">
        <w:trPr>
          <w:tblCellSpacing w:w="0" w:type="dxa"/>
        </w:trPr>
        <w:tc>
          <w:tcPr>
            <w:tcW w:w="155" w:type="pct"/>
            <w:vMerge w:val="restar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w:t>
            </w:r>
          </w:p>
        </w:tc>
        <w:tc>
          <w:tcPr>
            <w:tcW w:w="637" w:type="pct"/>
            <w:vMerge w:val="restar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Тип застройки</w:t>
            </w:r>
          </w:p>
        </w:tc>
        <w:tc>
          <w:tcPr>
            <w:tcW w:w="1719" w:type="pct"/>
            <w:gridSpan w:val="6"/>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Количество квартир, (домовладений), шт.</w:t>
            </w:r>
          </w:p>
        </w:tc>
        <w:tc>
          <w:tcPr>
            <w:tcW w:w="1686" w:type="pct"/>
            <w:gridSpan w:val="6"/>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Общая площадь, м2</w:t>
            </w:r>
          </w:p>
        </w:tc>
        <w:tc>
          <w:tcPr>
            <w:tcW w:w="803" w:type="pct"/>
            <w:gridSpan w:val="3"/>
            <w:vMerge w:val="restar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Население, чел.</w:t>
            </w:r>
          </w:p>
        </w:tc>
      </w:tr>
      <w:tr w:rsidR="001F0308" w:rsidRPr="008A2E99" w:rsidTr="00763DBE">
        <w:trPr>
          <w:tblCellSpacing w:w="0" w:type="dxa"/>
        </w:trPr>
        <w:tc>
          <w:tcPr>
            <w:tcW w:w="0" w:type="auto"/>
            <w:vMerge/>
            <w:vAlign w:val="center"/>
            <w:hideMark/>
          </w:tcPr>
          <w:p w:rsidR="001F0308" w:rsidRPr="008A2E99" w:rsidRDefault="001F0308" w:rsidP="00763DBE">
            <w:pPr>
              <w:rPr>
                <w:rFonts w:ascii="Arial Narrow" w:hAnsi="Arial Narrow" w:cs="Arial"/>
                <w:sz w:val="16"/>
                <w:szCs w:val="16"/>
              </w:rPr>
            </w:pPr>
          </w:p>
        </w:tc>
        <w:tc>
          <w:tcPr>
            <w:tcW w:w="0" w:type="auto"/>
            <w:vMerge/>
            <w:vAlign w:val="center"/>
            <w:hideMark/>
          </w:tcPr>
          <w:p w:rsidR="001F0308" w:rsidRPr="008A2E99" w:rsidRDefault="001F0308" w:rsidP="00763DBE">
            <w:pPr>
              <w:rPr>
                <w:rFonts w:ascii="Arial Narrow" w:hAnsi="Arial Narrow" w:cs="Arial"/>
                <w:sz w:val="16"/>
                <w:szCs w:val="16"/>
              </w:rPr>
            </w:pPr>
          </w:p>
        </w:tc>
        <w:tc>
          <w:tcPr>
            <w:tcW w:w="886" w:type="pct"/>
            <w:gridSpan w:val="3"/>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1 очередь</w:t>
            </w:r>
          </w:p>
        </w:tc>
        <w:tc>
          <w:tcPr>
            <w:tcW w:w="834" w:type="pct"/>
            <w:gridSpan w:val="3"/>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рассчетный срок</w:t>
            </w:r>
          </w:p>
        </w:tc>
        <w:tc>
          <w:tcPr>
            <w:tcW w:w="799" w:type="pct"/>
            <w:gridSpan w:val="3"/>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1 очередь</w:t>
            </w:r>
          </w:p>
        </w:tc>
        <w:tc>
          <w:tcPr>
            <w:tcW w:w="887" w:type="pct"/>
            <w:gridSpan w:val="3"/>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рассчетный срок</w:t>
            </w:r>
          </w:p>
        </w:tc>
        <w:tc>
          <w:tcPr>
            <w:tcW w:w="0" w:type="auto"/>
            <w:gridSpan w:val="3"/>
            <w:vMerge/>
            <w:hideMark/>
          </w:tcPr>
          <w:p w:rsidR="001F0308" w:rsidRPr="008A2E99" w:rsidRDefault="001F0308" w:rsidP="00763DBE">
            <w:pPr>
              <w:rPr>
                <w:rFonts w:ascii="Arial Narrow" w:hAnsi="Arial Narrow" w:cs="Arial"/>
                <w:sz w:val="16"/>
                <w:szCs w:val="16"/>
              </w:rPr>
            </w:pPr>
          </w:p>
        </w:tc>
      </w:tr>
      <w:tr w:rsidR="001F0308" w:rsidRPr="008A2E99" w:rsidTr="003C2702">
        <w:trPr>
          <w:tblCellSpacing w:w="0" w:type="dxa"/>
        </w:trPr>
        <w:tc>
          <w:tcPr>
            <w:tcW w:w="0" w:type="auto"/>
            <w:vMerge/>
            <w:vAlign w:val="center"/>
            <w:hideMark/>
          </w:tcPr>
          <w:p w:rsidR="001F0308" w:rsidRPr="008A2E99" w:rsidRDefault="001F0308" w:rsidP="00763DBE">
            <w:pPr>
              <w:rPr>
                <w:rFonts w:ascii="Arial Narrow" w:hAnsi="Arial Narrow" w:cs="Arial"/>
                <w:sz w:val="16"/>
                <w:szCs w:val="16"/>
              </w:rPr>
            </w:pPr>
          </w:p>
        </w:tc>
        <w:tc>
          <w:tcPr>
            <w:tcW w:w="0" w:type="auto"/>
            <w:vMerge/>
            <w:vAlign w:val="center"/>
            <w:hideMark/>
          </w:tcPr>
          <w:p w:rsidR="001F0308" w:rsidRPr="008A2E99" w:rsidRDefault="001F0308" w:rsidP="00763DBE">
            <w:pPr>
              <w:rPr>
                <w:rFonts w:ascii="Arial Narrow" w:hAnsi="Arial Narrow" w:cs="Arial"/>
                <w:sz w:val="16"/>
                <w:szCs w:val="16"/>
              </w:rPr>
            </w:pPr>
          </w:p>
        </w:tc>
        <w:tc>
          <w:tcPr>
            <w:tcW w:w="362"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w:t>
            </w:r>
          </w:p>
        </w:tc>
        <w:tc>
          <w:tcPr>
            <w:tcW w:w="262"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нов. стр.</w:t>
            </w:r>
          </w:p>
        </w:tc>
        <w:tc>
          <w:tcPr>
            <w:tcW w:w="262"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всего</w:t>
            </w:r>
          </w:p>
        </w:tc>
        <w:tc>
          <w:tcPr>
            <w:tcW w:w="310"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 сохран</w:t>
            </w:r>
          </w:p>
        </w:tc>
        <w:tc>
          <w:tcPr>
            <w:tcW w:w="262"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нов. стр</w:t>
            </w:r>
          </w:p>
        </w:tc>
        <w:tc>
          <w:tcPr>
            <w:tcW w:w="262"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всего</w:t>
            </w:r>
          </w:p>
        </w:tc>
        <w:tc>
          <w:tcPr>
            <w:tcW w:w="262"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w:t>
            </w:r>
          </w:p>
        </w:tc>
        <w:tc>
          <w:tcPr>
            <w:tcW w:w="278"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нов. стр.</w:t>
            </w:r>
          </w:p>
        </w:tc>
        <w:tc>
          <w:tcPr>
            <w:tcW w:w="259"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всего</w:t>
            </w:r>
          </w:p>
        </w:tc>
        <w:tc>
          <w:tcPr>
            <w:tcW w:w="310"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 сохран</w:t>
            </w:r>
          </w:p>
        </w:tc>
        <w:tc>
          <w:tcPr>
            <w:tcW w:w="318"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нов. стр</w:t>
            </w:r>
          </w:p>
        </w:tc>
        <w:tc>
          <w:tcPr>
            <w:tcW w:w="259"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всего</w:t>
            </w:r>
          </w:p>
        </w:tc>
        <w:tc>
          <w:tcPr>
            <w:tcW w:w="254"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w:t>
            </w:r>
          </w:p>
        </w:tc>
        <w:tc>
          <w:tcPr>
            <w:tcW w:w="263"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1оч.</w:t>
            </w:r>
          </w:p>
        </w:tc>
        <w:tc>
          <w:tcPr>
            <w:tcW w:w="286"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Расч. срок.</w:t>
            </w:r>
          </w:p>
        </w:tc>
      </w:tr>
      <w:tr w:rsidR="001F0308" w:rsidRPr="008A2E99" w:rsidTr="003C2702">
        <w:trPr>
          <w:tblCellSpacing w:w="0" w:type="dxa"/>
        </w:trPr>
        <w:tc>
          <w:tcPr>
            <w:tcW w:w="155"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w:t>
            </w:r>
          </w:p>
        </w:tc>
        <w:tc>
          <w:tcPr>
            <w:tcW w:w="637"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2</w:t>
            </w:r>
          </w:p>
        </w:tc>
        <w:tc>
          <w:tcPr>
            <w:tcW w:w="362"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3</w:t>
            </w:r>
          </w:p>
        </w:tc>
        <w:tc>
          <w:tcPr>
            <w:tcW w:w="262"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4</w:t>
            </w:r>
          </w:p>
        </w:tc>
        <w:tc>
          <w:tcPr>
            <w:tcW w:w="262"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5</w:t>
            </w:r>
          </w:p>
        </w:tc>
        <w:tc>
          <w:tcPr>
            <w:tcW w:w="310"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6</w:t>
            </w:r>
          </w:p>
        </w:tc>
        <w:tc>
          <w:tcPr>
            <w:tcW w:w="262"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7</w:t>
            </w:r>
          </w:p>
        </w:tc>
        <w:tc>
          <w:tcPr>
            <w:tcW w:w="262"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8</w:t>
            </w:r>
          </w:p>
        </w:tc>
        <w:tc>
          <w:tcPr>
            <w:tcW w:w="262"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9</w:t>
            </w:r>
          </w:p>
        </w:tc>
        <w:tc>
          <w:tcPr>
            <w:tcW w:w="278"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10</w:t>
            </w:r>
          </w:p>
        </w:tc>
        <w:tc>
          <w:tcPr>
            <w:tcW w:w="259"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11</w:t>
            </w:r>
          </w:p>
        </w:tc>
        <w:tc>
          <w:tcPr>
            <w:tcW w:w="310"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12</w:t>
            </w:r>
          </w:p>
        </w:tc>
        <w:tc>
          <w:tcPr>
            <w:tcW w:w="318"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13</w:t>
            </w:r>
          </w:p>
        </w:tc>
        <w:tc>
          <w:tcPr>
            <w:tcW w:w="259"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14</w:t>
            </w:r>
          </w:p>
        </w:tc>
        <w:tc>
          <w:tcPr>
            <w:tcW w:w="254"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15</w:t>
            </w:r>
          </w:p>
        </w:tc>
        <w:tc>
          <w:tcPr>
            <w:tcW w:w="263"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16</w:t>
            </w:r>
          </w:p>
        </w:tc>
        <w:tc>
          <w:tcPr>
            <w:tcW w:w="286"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17</w:t>
            </w:r>
          </w:p>
        </w:tc>
      </w:tr>
      <w:tr w:rsidR="001F0308" w:rsidRPr="008A2E99" w:rsidTr="003C2702">
        <w:trPr>
          <w:tblCellSpacing w:w="0" w:type="dxa"/>
        </w:trPr>
        <w:tc>
          <w:tcPr>
            <w:tcW w:w="155"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1</w:t>
            </w:r>
          </w:p>
        </w:tc>
        <w:tc>
          <w:tcPr>
            <w:tcW w:w="637" w:type="pct"/>
            <w:hideMark/>
          </w:tcPr>
          <w:p w:rsidR="001F0308" w:rsidRPr="008A2E99" w:rsidRDefault="001F0308"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Малоэтажная индивидуальная с участками</w:t>
            </w:r>
          </w:p>
        </w:tc>
        <w:tc>
          <w:tcPr>
            <w:tcW w:w="362"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62" w:type="pct"/>
            <w:hideMark/>
          </w:tcPr>
          <w:p w:rsidR="001F0308" w:rsidRPr="008A2E99" w:rsidRDefault="007C56DF" w:rsidP="00344796">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w:t>
            </w:r>
          </w:p>
        </w:tc>
        <w:tc>
          <w:tcPr>
            <w:tcW w:w="262"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310"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62" w:type="pct"/>
            <w:hideMark/>
          </w:tcPr>
          <w:p w:rsidR="001F0308" w:rsidRPr="008A2E99" w:rsidRDefault="00344796" w:rsidP="003C2702">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2</w:t>
            </w:r>
          </w:p>
        </w:tc>
        <w:tc>
          <w:tcPr>
            <w:tcW w:w="262"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62"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78" w:type="pct"/>
            <w:hideMark/>
          </w:tcPr>
          <w:p w:rsidR="001F0308" w:rsidRPr="008A2E99" w:rsidRDefault="00344796"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50</w:t>
            </w:r>
          </w:p>
        </w:tc>
        <w:tc>
          <w:tcPr>
            <w:tcW w:w="259"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310"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318" w:type="pct"/>
            <w:hideMark/>
          </w:tcPr>
          <w:p w:rsidR="001F0308" w:rsidRPr="008A2E99" w:rsidRDefault="00344796"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210</w:t>
            </w:r>
          </w:p>
        </w:tc>
        <w:tc>
          <w:tcPr>
            <w:tcW w:w="259" w:type="pct"/>
            <w:hideMark/>
          </w:tcPr>
          <w:p w:rsidR="001F0308" w:rsidRPr="008A2E99" w:rsidRDefault="001F0308"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54" w:type="pct"/>
            <w:hideMark/>
          </w:tcPr>
          <w:p w:rsidR="001F0308" w:rsidRPr="008A2E99" w:rsidRDefault="00E96B4C"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350</w:t>
            </w:r>
          </w:p>
        </w:tc>
        <w:tc>
          <w:tcPr>
            <w:tcW w:w="263" w:type="pct"/>
            <w:hideMark/>
          </w:tcPr>
          <w:p w:rsidR="001F0308" w:rsidRPr="008A2E99" w:rsidRDefault="00E96B4C"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352</w:t>
            </w:r>
          </w:p>
          <w:p w:rsidR="001F0308" w:rsidRPr="008A2E99" w:rsidRDefault="001F0308" w:rsidP="008870A2">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r w:rsidR="00E96B4C" w:rsidRPr="008A2E99">
              <w:rPr>
                <w:rFonts w:ascii="Arial Narrow" w:hAnsi="Arial Narrow" w:cs="Arial"/>
                <w:sz w:val="16"/>
                <w:szCs w:val="16"/>
              </w:rPr>
              <w:t>2</w:t>
            </w:r>
            <w:r w:rsidRPr="008A2E99">
              <w:rPr>
                <w:rFonts w:ascii="Arial Narrow" w:hAnsi="Arial Narrow" w:cs="Arial"/>
                <w:sz w:val="16"/>
                <w:szCs w:val="16"/>
              </w:rPr>
              <w:t>)</w:t>
            </w:r>
          </w:p>
        </w:tc>
        <w:tc>
          <w:tcPr>
            <w:tcW w:w="286" w:type="pct"/>
            <w:hideMark/>
          </w:tcPr>
          <w:p w:rsidR="001F0308" w:rsidRPr="008A2E99" w:rsidRDefault="00E96B4C"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357</w:t>
            </w:r>
          </w:p>
          <w:p w:rsidR="001F0308" w:rsidRPr="008A2E99" w:rsidRDefault="001F0308" w:rsidP="00E96B4C">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r w:rsidR="00E96B4C" w:rsidRPr="008A2E99">
              <w:rPr>
                <w:rFonts w:ascii="Arial Narrow" w:hAnsi="Arial Narrow" w:cs="Arial"/>
                <w:sz w:val="16"/>
                <w:szCs w:val="16"/>
              </w:rPr>
              <w:t>7</w:t>
            </w:r>
            <w:r w:rsidRPr="008A2E99">
              <w:rPr>
                <w:rFonts w:ascii="Arial Narrow" w:hAnsi="Arial Narrow" w:cs="Arial"/>
                <w:sz w:val="16"/>
                <w:szCs w:val="16"/>
              </w:rPr>
              <w:t>)</w:t>
            </w:r>
          </w:p>
        </w:tc>
      </w:tr>
    </w:tbl>
    <w:p w:rsidR="001F0308" w:rsidRPr="008A2E99" w:rsidRDefault="008870A2" w:rsidP="008870A2">
      <w:pPr>
        <w:rPr>
          <w:rFonts w:cs="Arial"/>
          <w:sz w:val="24"/>
        </w:rPr>
      </w:pPr>
      <w:r w:rsidRPr="008A2E99">
        <w:t xml:space="preserve">            </w:t>
      </w:r>
      <w:r w:rsidR="001F0308" w:rsidRPr="008A2E99">
        <w:rPr>
          <w:rFonts w:cs="Arial"/>
          <w:sz w:val="24"/>
        </w:rPr>
        <w:t>Примечание: жилищная обеспеченность  —</w:t>
      </w:r>
      <w:r w:rsidR="001F0308" w:rsidRPr="008A2E99">
        <w:rPr>
          <w:rFonts w:cs="Arial"/>
          <w:sz w:val="24"/>
        </w:rPr>
        <w:tab/>
        <w:t xml:space="preserve">1 оч. - 25,0 кв.м/чел., </w:t>
      </w:r>
    </w:p>
    <w:p w:rsidR="001F0308" w:rsidRPr="008A2E99" w:rsidRDefault="001F0308" w:rsidP="001F0308">
      <w:pPr>
        <w:ind w:left="4963" w:firstLine="709"/>
        <w:rPr>
          <w:rFonts w:cs="Arial"/>
          <w:sz w:val="24"/>
        </w:rPr>
      </w:pPr>
      <w:r w:rsidRPr="008A2E99">
        <w:rPr>
          <w:rFonts w:cs="Arial"/>
          <w:sz w:val="24"/>
        </w:rPr>
        <w:t xml:space="preserve">расч. срок- 30,0 кв.м/чел., </w:t>
      </w:r>
    </w:p>
    <w:p w:rsidR="001F0308" w:rsidRPr="008A2E99" w:rsidRDefault="001F0308" w:rsidP="001F0308">
      <w:pPr>
        <w:rPr>
          <w:rFonts w:cs="Arial"/>
          <w:sz w:val="24"/>
        </w:rPr>
      </w:pPr>
      <w:r w:rsidRPr="008A2E99">
        <w:rPr>
          <w:rFonts w:cs="Arial"/>
          <w:sz w:val="24"/>
        </w:rPr>
        <w:t xml:space="preserve">          </w:t>
      </w:r>
    </w:p>
    <w:p w:rsidR="001F0308" w:rsidRPr="008A2E99" w:rsidRDefault="001F0308" w:rsidP="001F0308">
      <w:pPr>
        <w:rPr>
          <w:rFonts w:cs="Arial"/>
          <w:sz w:val="24"/>
        </w:rPr>
      </w:pPr>
      <w:r w:rsidRPr="008A2E99">
        <w:rPr>
          <w:rFonts w:cs="Arial"/>
          <w:sz w:val="24"/>
        </w:rPr>
        <w:t xml:space="preserve">           </w:t>
      </w:r>
      <w:r w:rsidR="00A81FB3" w:rsidRPr="008A2E99">
        <w:rPr>
          <w:rFonts w:cs="Arial"/>
          <w:sz w:val="24"/>
          <w:u w:val="single"/>
        </w:rPr>
        <w:t>д.</w:t>
      </w:r>
      <w:r w:rsidR="00557247" w:rsidRPr="008A2E99">
        <w:rPr>
          <w:rFonts w:cs="Arial"/>
          <w:sz w:val="24"/>
          <w:u w:val="single"/>
        </w:rPr>
        <w:t>Сары-Елга</w:t>
      </w:r>
    </w:p>
    <w:p w:rsidR="001F0308" w:rsidRPr="008A2E99" w:rsidRDefault="001F0308" w:rsidP="001F0308">
      <w:pPr>
        <w:ind w:firstLine="709"/>
        <w:rPr>
          <w:sz w:val="24"/>
        </w:rPr>
      </w:pPr>
      <w:r w:rsidRPr="008A2E99">
        <w:rPr>
          <w:rFonts w:cs="Arial"/>
          <w:sz w:val="24"/>
        </w:rPr>
        <w:t>Объёмы жилищного строительства рассчитаны по укрупнённым показателям.</w:t>
      </w:r>
    </w:p>
    <w:p w:rsidR="001F0308" w:rsidRPr="008A2E99" w:rsidRDefault="001F0308" w:rsidP="001F0308">
      <w:pPr>
        <w:ind w:firstLine="709"/>
        <w:rPr>
          <w:sz w:val="24"/>
        </w:rPr>
      </w:pPr>
      <w:r w:rsidRPr="008A2E99">
        <w:rPr>
          <w:rFonts w:cs="Arial"/>
          <w:sz w:val="24"/>
        </w:rPr>
        <w:t>Основным принципом расчёта объёмов нового жилищного строительства является доведение жилищной обеспеченности на 1 очередь строительства до 25,0 кв. м/чел., и до 30,0 кв. м/чел. на расчётный срок.</w:t>
      </w:r>
    </w:p>
    <w:p w:rsidR="001F0308" w:rsidRPr="008A2E99" w:rsidRDefault="001F0308" w:rsidP="001F0308">
      <w:pPr>
        <w:ind w:firstLine="709"/>
        <w:rPr>
          <w:sz w:val="24"/>
        </w:rPr>
      </w:pPr>
      <w:r w:rsidRPr="008A2E99">
        <w:rPr>
          <w:rFonts w:cs="Arial"/>
          <w:sz w:val="24"/>
        </w:rPr>
        <w:t>Структура жилищного строительства по типу застройки определилась из расселения на расчётный срок 100,0 % населения в индивидуальных жилых домах усадебного типа с участками 0,15 га.</w:t>
      </w:r>
    </w:p>
    <w:p w:rsidR="001F0308" w:rsidRPr="008A2E99" w:rsidRDefault="001F0308" w:rsidP="001F0308">
      <w:pPr>
        <w:ind w:firstLine="709"/>
        <w:rPr>
          <w:sz w:val="24"/>
        </w:rPr>
      </w:pPr>
      <w:r w:rsidRPr="008A2E99">
        <w:rPr>
          <w:rFonts w:cs="Arial"/>
          <w:sz w:val="24"/>
        </w:rPr>
        <w:t>Основные объёмы нового жилищного строительства предлагается разместить на свободных территориях. Территории резерва для жилищного строительства за пределами расчётного срока предусмотрены в продолжении проектируемой застройки.</w:t>
      </w:r>
    </w:p>
    <w:p w:rsidR="001F0308" w:rsidRPr="008A2E99" w:rsidRDefault="001F0308" w:rsidP="001F0308">
      <w:r w:rsidRPr="008A2E99">
        <w:rPr>
          <w:rFonts w:cs="Arial"/>
          <w:sz w:val="24"/>
        </w:rPr>
        <w:t xml:space="preserve">           Индивидуальный существующий жилой фонд с участками модернизируется за счет владельцев, объемы модернизации в общий объем жилищного строитель-</w:t>
      </w:r>
    </w:p>
    <w:p w:rsidR="001F0308" w:rsidRPr="008A2E99" w:rsidRDefault="001F0308" w:rsidP="001F0308">
      <w:pPr>
        <w:rPr>
          <w:sz w:val="24"/>
        </w:rPr>
      </w:pPr>
      <w:r w:rsidRPr="008A2E99">
        <w:rPr>
          <w:rFonts w:cs="Arial"/>
          <w:sz w:val="24"/>
        </w:rPr>
        <w:t>ства на расчетный срок не включены.</w:t>
      </w:r>
    </w:p>
    <w:p w:rsidR="001F0308" w:rsidRPr="008A2E99" w:rsidRDefault="001F0308" w:rsidP="001F0308">
      <w:pPr>
        <w:ind w:firstLine="709"/>
        <w:rPr>
          <w:rFonts w:cs="Arial"/>
          <w:sz w:val="24"/>
        </w:rPr>
      </w:pPr>
      <w:r w:rsidRPr="008A2E99">
        <w:rPr>
          <w:rFonts w:cs="Arial"/>
          <w:sz w:val="24"/>
        </w:rPr>
        <w:t>Принимая жилищную обеспеченность на конец 1 очереди – 25 м2/чел, определяем объемы жилого фонда на 1 очередь:</w:t>
      </w:r>
    </w:p>
    <w:p w:rsidR="001F0308" w:rsidRPr="008A2E99" w:rsidRDefault="00C438BA" w:rsidP="001F0308">
      <w:pPr>
        <w:suppressAutoHyphens w:val="0"/>
        <w:jc w:val="both"/>
        <w:rPr>
          <w:rFonts w:cs="Arial"/>
          <w:sz w:val="24"/>
        </w:rPr>
      </w:pPr>
      <w:r w:rsidRPr="008A2E99">
        <w:rPr>
          <w:rFonts w:cs="Arial"/>
          <w:sz w:val="24"/>
        </w:rPr>
        <w:t xml:space="preserve">           </w:t>
      </w:r>
      <w:r w:rsidR="001F0308" w:rsidRPr="008A2E99">
        <w:rPr>
          <w:rFonts w:cs="Arial"/>
          <w:sz w:val="24"/>
        </w:rPr>
        <w:t xml:space="preserve">25 м2/чел х </w:t>
      </w:r>
      <w:r w:rsidR="007C56DF" w:rsidRPr="008A2E99">
        <w:rPr>
          <w:rFonts w:cs="Arial"/>
          <w:sz w:val="24"/>
        </w:rPr>
        <w:t>23</w:t>
      </w:r>
      <w:r w:rsidRPr="008A2E99">
        <w:rPr>
          <w:rFonts w:cs="Arial"/>
          <w:sz w:val="24"/>
        </w:rPr>
        <w:t xml:space="preserve"> </w:t>
      </w:r>
      <w:r w:rsidR="001F0308" w:rsidRPr="008A2E99">
        <w:rPr>
          <w:rFonts w:cs="Arial"/>
          <w:sz w:val="24"/>
        </w:rPr>
        <w:t xml:space="preserve">чел. = </w:t>
      </w:r>
      <w:r w:rsidR="007C56DF" w:rsidRPr="008A2E99">
        <w:rPr>
          <w:rFonts w:cs="Arial"/>
          <w:sz w:val="24"/>
        </w:rPr>
        <w:t>575</w:t>
      </w:r>
      <w:r w:rsidR="001F0308" w:rsidRPr="008A2E99">
        <w:rPr>
          <w:rFonts w:cs="Arial"/>
          <w:sz w:val="24"/>
        </w:rPr>
        <w:t xml:space="preserve"> м2</w:t>
      </w:r>
    </w:p>
    <w:p w:rsidR="00763DBE" w:rsidRPr="008A2E99" w:rsidRDefault="00C438BA" w:rsidP="00763DBE">
      <w:pPr>
        <w:rPr>
          <w:rFonts w:cs="Arial"/>
          <w:sz w:val="24"/>
        </w:rPr>
      </w:pPr>
      <w:r w:rsidRPr="008A2E99">
        <w:rPr>
          <w:rFonts w:cs="Arial"/>
          <w:sz w:val="24"/>
        </w:rPr>
        <w:t xml:space="preserve">           </w:t>
      </w:r>
      <w:r w:rsidR="00763DBE" w:rsidRPr="008A2E99">
        <w:rPr>
          <w:rFonts w:cs="Arial"/>
          <w:sz w:val="24"/>
        </w:rPr>
        <w:t>Из них объемы нового строительства на 1 очередь составят:</w:t>
      </w:r>
    </w:p>
    <w:p w:rsidR="00763DBE" w:rsidRPr="008A2E99" w:rsidRDefault="00763DBE" w:rsidP="00763DBE">
      <w:pPr>
        <w:ind w:firstLine="709"/>
        <w:rPr>
          <w:sz w:val="24"/>
        </w:rPr>
      </w:pPr>
      <w:r w:rsidRPr="008A2E99">
        <w:rPr>
          <w:rFonts w:cs="Arial"/>
          <w:sz w:val="24"/>
        </w:rPr>
        <w:t>25 м2/чел х 1 чел. = 25 м2</w:t>
      </w:r>
    </w:p>
    <w:p w:rsidR="00763DBE" w:rsidRPr="008A2E99" w:rsidRDefault="00763DBE" w:rsidP="00763DBE">
      <w:pPr>
        <w:ind w:firstLine="709"/>
        <w:rPr>
          <w:rFonts w:cs="Arial"/>
          <w:sz w:val="24"/>
        </w:rPr>
      </w:pPr>
      <w:r w:rsidRPr="008A2E99">
        <w:rPr>
          <w:rFonts w:cs="Arial"/>
          <w:sz w:val="24"/>
        </w:rPr>
        <w:t>При плотности населения 21 чел/га (согласно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требуется территорий под  усадебную застройку по расчету</w:t>
      </w:r>
    </w:p>
    <w:p w:rsidR="00763DBE" w:rsidRPr="008A2E99" w:rsidRDefault="00763DBE" w:rsidP="00763DBE">
      <w:pPr>
        <w:ind w:firstLine="709"/>
        <w:rPr>
          <w:rFonts w:cs="Arial"/>
          <w:sz w:val="24"/>
        </w:rPr>
      </w:pPr>
      <w:r w:rsidRPr="008A2E99">
        <w:rPr>
          <w:rFonts w:cs="Arial"/>
          <w:sz w:val="24"/>
        </w:rPr>
        <w:t>1 :21 чел/га = 0,05 га</w:t>
      </w:r>
    </w:p>
    <w:p w:rsidR="00763DBE" w:rsidRPr="008A2E99" w:rsidRDefault="00763DBE" w:rsidP="00763DBE">
      <w:pPr>
        <w:ind w:firstLine="709"/>
        <w:rPr>
          <w:rFonts w:cs="Arial"/>
          <w:sz w:val="24"/>
        </w:rPr>
      </w:pPr>
      <w:r w:rsidRPr="008A2E99">
        <w:rPr>
          <w:rFonts w:cs="Arial"/>
          <w:sz w:val="24"/>
        </w:rPr>
        <w:t>Принимая жилищную обеспеченность на конец расчетного срока – 30 м2/чел, определяем объемы жилого фонда на расчетный срок:</w:t>
      </w:r>
    </w:p>
    <w:p w:rsidR="00763DBE" w:rsidRPr="008A2E99" w:rsidRDefault="00763DBE" w:rsidP="00763DBE">
      <w:pPr>
        <w:ind w:firstLine="709"/>
        <w:rPr>
          <w:rFonts w:cs="Arial"/>
          <w:sz w:val="24"/>
        </w:rPr>
      </w:pPr>
      <w:r w:rsidRPr="008A2E99">
        <w:rPr>
          <w:rFonts w:cs="Arial"/>
          <w:sz w:val="24"/>
        </w:rPr>
        <w:t xml:space="preserve">30 м2/чел х </w:t>
      </w:r>
      <w:r w:rsidR="00C52C63" w:rsidRPr="008A2E99">
        <w:rPr>
          <w:rFonts w:cs="Arial"/>
          <w:sz w:val="24"/>
        </w:rPr>
        <w:t>63</w:t>
      </w:r>
      <w:r w:rsidRPr="008A2E99">
        <w:rPr>
          <w:rFonts w:cs="Arial"/>
          <w:sz w:val="24"/>
        </w:rPr>
        <w:t xml:space="preserve"> чел. = </w:t>
      </w:r>
      <w:r w:rsidR="00C52C63" w:rsidRPr="008A2E99">
        <w:rPr>
          <w:rFonts w:cs="Arial"/>
          <w:sz w:val="24"/>
        </w:rPr>
        <w:t>1890</w:t>
      </w:r>
      <w:r w:rsidRPr="008A2E99">
        <w:rPr>
          <w:rFonts w:cs="Arial"/>
          <w:sz w:val="24"/>
        </w:rPr>
        <w:t xml:space="preserve"> м2</w:t>
      </w:r>
    </w:p>
    <w:p w:rsidR="00763DBE" w:rsidRPr="008A2E99" w:rsidRDefault="00763DBE" w:rsidP="00763DBE">
      <w:pPr>
        <w:ind w:firstLine="709"/>
        <w:rPr>
          <w:rFonts w:cs="Arial"/>
          <w:sz w:val="24"/>
        </w:rPr>
      </w:pPr>
      <w:r w:rsidRPr="008A2E99">
        <w:rPr>
          <w:rFonts w:cs="Arial"/>
          <w:sz w:val="24"/>
        </w:rPr>
        <w:t>Из них объемы нового строительства на расчетный срок:</w:t>
      </w:r>
    </w:p>
    <w:p w:rsidR="00763DBE" w:rsidRPr="008A2E99" w:rsidRDefault="00763DBE" w:rsidP="00763DBE">
      <w:pPr>
        <w:ind w:firstLine="709"/>
        <w:rPr>
          <w:rFonts w:cs="Arial"/>
          <w:sz w:val="24"/>
        </w:rPr>
      </w:pPr>
      <w:r w:rsidRPr="008A2E99">
        <w:rPr>
          <w:rFonts w:cs="Arial"/>
          <w:sz w:val="24"/>
        </w:rPr>
        <w:lastRenderedPageBreak/>
        <w:t xml:space="preserve">30 м2/чел х </w:t>
      </w:r>
      <w:r w:rsidR="007C56DF" w:rsidRPr="008A2E99">
        <w:rPr>
          <w:rFonts w:cs="Arial"/>
          <w:sz w:val="24"/>
        </w:rPr>
        <w:t>2</w:t>
      </w:r>
      <w:r w:rsidRPr="008A2E99">
        <w:rPr>
          <w:rFonts w:cs="Arial"/>
          <w:sz w:val="24"/>
        </w:rPr>
        <w:t xml:space="preserve"> чел. = </w:t>
      </w:r>
      <w:r w:rsidR="007C56DF" w:rsidRPr="008A2E99">
        <w:rPr>
          <w:rFonts w:cs="Arial"/>
          <w:sz w:val="24"/>
        </w:rPr>
        <w:t>60</w:t>
      </w:r>
      <w:r w:rsidRPr="008A2E99">
        <w:rPr>
          <w:rFonts w:cs="Arial"/>
          <w:sz w:val="24"/>
        </w:rPr>
        <w:t xml:space="preserve"> м2</w:t>
      </w:r>
    </w:p>
    <w:p w:rsidR="00763DBE" w:rsidRPr="008A2E99" w:rsidRDefault="00763DBE" w:rsidP="00763DBE">
      <w:pPr>
        <w:ind w:firstLine="709"/>
        <w:rPr>
          <w:rFonts w:cs="Arial"/>
          <w:sz w:val="24"/>
        </w:rPr>
      </w:pPr>
      <w:r w:rsidRPr="008A2E99">
        <w:rPr>
          <w:rFonts w:cs="Arial"/>
          <w:sz w:val="24"/>
        </w:rPr>
        <w:t>При плотности населения 21 чел/га (согласно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требуется территорий под усадебную застройку по расчету</w:t>
      </w:r>
    </w:p>
    <w:p w:rsidR="00763DBE" w:rsidRPr="008A2E99" w:rsidRDefault="007C56DF" w:rsidP="00763DBE">
      <w:pPr>
        <w:ind w:firstLine="709"/>
        <w:rPr>
          <w:rFonts w:cs="Arial"/>
          <w:sz w:val="24"/>
        </w:rPr>
      </w:pPr>
      <w:r w:rsidRPr="008A2E99">
        <w:rPr>
          <w:rFonts w:cs="Arial"/>
          <w:sz w:val="24"/>
        </w:rPr>
        <w:t>2</w:t>
      </w:r>
      <w:r w:rsidR="00763DBE" w:rsidRPr="008A2E99">
        <w:rPr>
          <w:rFonts w:cs="Arial"/>
          <w:sz w:val="24"/>
        </w:rPr>
        <w:t>:21 чел/га = 0,</w:t>
      </w:r>
      <w:r w:rsidR="00C52C63" w:rsidRPr="008A2E99">
        <w:rPr>
          <w:rFonts w:cs="Arial"/>
          <w:sz w:val="24"/>
        </w:rPr>
        <w:t>1</w:t>
      </w:r>
      <w:r w:rsidR="00763DBE" w:rsidRPr="008A2E99">
        <w:rPr>
          <w:rFonts w:cs="Arial"/>
          <w:sz w:val="24"/>
        </w:rPr>
        <w:t xml:space="preserve"> га</w:t>
      </w:r>
    </w:p>
    <w:p w:rsidR="00763DBE" w:rsidRPr="008A2E99" w:rsidRDefault="00763DBE" w:rsidP="00763DBE">
      <w:pPr>
        <w:ind w:firstLine="709"/>
        <w:rPr>
          <w:rFonts w:cs="Arial"/>
          <w:sz w:val="24"/>
        </w:rPr>
      </w:pPr>
      <w:r w:rsidRPr="008A2E99">
        <w:rPr>
          <w:rFonts w:cs="Arial"/>
          <w:sz w:val="24"/>
        </w:rPr>
        <w:t>Для нового строительства зарезервировано 0,05 га на первую очередь, 0,</w:t>
      </w:r>
      <w:r w:rsidR="00C52C63" w:rsidRPr="008A2E99">
        <w:rPr>
          <w:rFonts w:cs="Arial"/>
          <w:sz w:val="24"/>
        </w:rPr>
        <w:t>1</w:t>
      </w:r>
      <w:r w:rsidRPr="008A2E99">
        <w:rPr>
          <w:rFonts w:cs="Arial"/>
          <w:sz w:val="24"/>
        </w:rPr>
        <w:t xml:space="preserve"> га на расчетный. Объемы нового строительства составят на 1 очередь строительства 25 м2, на расчетный срок </w:t>
      </w:r>
      <w:r w:rsidR="007C56DF" w:rsidRPr="008A2E99">
        <w:rPr>
          <w:rFonts w:cs="Arial"/>
          <w:sz w:val="24"/>
        </w:rPr>
        <w:t>6</w:t>
      </w:r>
      <w:r w:rsidRPr="008A2E99">
        <w:rPr>
          <w:rFonts w:cs="Arial"/>
          <w:sz w:val="24"/>
        </w:rPr>
        <w:t>0 м2.</w:t>
      </w:r>
    </w:p>
    <w:p w:rsidR="00763DBE" w:rsidRPr="008A2E99" w:rsidRDefault="008327F8" w:rsidP="008327F8">
      <w:pPr>
        <w:jc w:val="right"/>
        <w:rPr>
          <w:rFonts w:cs="Arial"/>
          <w:b/>
          <w:sz w:val="24"/>
          <w:shd w:val="clear" w:color="auto" w:fill="FFFFFF"/>
        </w:rPr>
      </w:pPr>
      <w:r w:rsidRPr="008A2E99">
        <w:rPr>
          <w:rFonts w:cs="Arial"/>
          <w:b/>
          <w:sz w:val="24"/>
          <w:shd w:val="clear" w:color="auto" w:fill="FFFFFF"/>
        </w:rPr>
        <w:t>Таблица№</w:t>
      </w:r>
      <w:r w:rsidR="008A2E99" w:rsidRPr="008A2E99">
        <w:rPr>
          <w:rFonts w:cs="Arial"/>
          <w:b/>
          <w:sz w:val="24"/>
          <w:shd w:val="clear" w:color="auto" w:fill="FFFFFF"/>
        </w:rPr>
        <w:t>4</w:t>
      </w:r>
      <w:r w:rsidRPr="008A2E99">
        <w:rPr>
          <w:rFonts w:cs="Arial"/>
          <w:b/>
          <w:sz w:val="24"/>
          <w:shd w:val="clear" w:color="auto" w:fill="FFFFFF"/>
        </w:rPr>
        <w:t>.</w:t>
      </w:r>
      <w:r w:rsidR="00775632" w:rsidRPr="008A2E99">
        <w:rPr>
          <w:rFonts w:cs="Arial"/>
          <w:b/>
          <w:sz w:val="24"/>
          <w:shd w:val="clear" w:color="auto" w:fill="FFFFFF"/>
        </w:rPr>
        <w:t>2</w:t>
      </w:r>
    </w:p>
    <w:p w:rsidR="00763DBE" w:rsidRPr="008A2E99" w:rsidRDefault="00763DBE" w:rsidP="00763DBE">
      <w:pPr>
        <w:jc w:val="center"/>
        <w:rPr>
          <w:rFonts w:cs="Arial"/>
          <w:b/>
          <w:bCs/>
          <w:sz w:val="24"/>
        </w:rPr>
      </w:pPr>
      <w:r w:rsidRPr="008A2E99">
        <w:rPr>
          <w:rFonts w:cs="Arial"/>
          <w:b/>
          <w:bCs/>
          <w:sz w:val="24"/>
        </w:rPr>
        <w:t>Распределение объёмов жилищного строительства по генеральному плану</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04"/>
        <w:gridCol w:w="1245"/>
        <w:gridCol w:w="708"/>
        <w:gridCol w:w="512"/>
        <w:gridCol w:w="512"/>
        <w:gridCol w:w="606"/>
        <w:gridCol w:w="512"/>
        <w:gridCol w:w="512"/>
        <w:gridCol w:w="512"/>
        <w:gridCol w:w="544"/>
        <w:gridCol w:w="506"/>
        <w:gridCol w:w="606"/>
        <w:gridCol w:w="622"/>
        <w:gridCol w:w="506"/>
        <w:gridCol w:w="497"/>
        <w:gridCol w:w="514"/>
        <w:gridCol w:w="559"/>
      </w:tblGrid>
      <w:tr w:rsidR="00763DBE" w:rsidRPr="008A2E99" w:rsidTr="00763DBE">
        <w:trPr>
          <w:tblCellSpacing w:w="0" w:type="dxa"/>
        </w:trPr>
        <w:tc>
          <w:tcPr>
            <w:tcW w:w="155" w:type="pct"/>
            <w:vMerge w:val="restar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w:t>
            </w:r>
          </w:p>
        </w:tc>
        <w:tc>
          <w:tcPr>
            <w:tcW w:w="636" w:type="pct"/>
            <w:vMerge w:val="restar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Тип застройки</w:t>
            </w:r>
          </w:p>
        </w:tc>
        <w:tc>
          <w:tcPr>
            <w:tcW w:w="1720" w:type="pct"/>
            <w:gridSpan w:val="6"/>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Количество квартир, (домовладений), шт.</w:t>
            </w:r>
          </w:p>
        </w:tc>
        <w:tc>
          <w:tcPr>
            <w:tcW w:w="1686" w:type="pct"/>
            <w:gridSpan w:val="6"/>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Общая площадь, м2</w:t>
            </w:r>
          </w:p>
        </w:tc>
        <w:tc>
          <w:tcPr>
            <w:tcW w:w="803" w:type="pct"/>
            <w:gridSpan w:val="3"/>
            <w:vMerge w:val="restar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Население, чел.</w:t>
            </w:r>
          </w:p>
        </w:tc>
      </w:tr>
      <w:tr w:rsidR="00763DBE" w:rsidRPr="008A2E99" w:rsidTr="00763DBE">
        <w:trPr>
          <w:tblCellSpacing w:w="0" w:type="dxa"/>
        </w:trPr>
        <w:tc>
          <w:tcPr>
            <w:tcW w:w="0" w:type="auto"/>
            <w:vMerge/>
            <w:vAlign w:val="center"/>
            <w:hideMark/>
          </w:tcPr>
          <w:p w:rsidR="00763DBE" w:rsidRPr="008A2E99" w:rsidRDefault="00763DBE" w:rsidP="00763DBE">
            <w:pPr>
              <w:rPr>
                <w:rFonts w:ascii="Arial Narrow" w:hAnsi="Arial Narrow" w:cs="Arial"/>
                <w:sz w:val="16"/>
                <w:szCs w:val="16"/>
              </w:rPr>
            </w:pPr>
          </w:p>
        </w:tc>
        <w:tc>
          <w:tcPr>
            <w:tcW w:w="0" w:type="auto"/>
            <w:vMerge/>
            <w:vAlign w:val="center"/>
            <w:hideMark/>
          </w:tcPr>
          <w:p w:rsidR="00763DBE" w:rsidRPr="008A2E99" w:rsidRDefault="00763DBE" w:rsidP="00763DBE">
            <w:pPr>
              <w:rPr>
                <w:rFonts w:ascii="Arial Narrow" w:hAnsi="Arial Narrow" w:cs="Arial"/>
                <w:sz w:val="16"/>
                <w:szCs w:val="16"/>
              </w:rPr>
            </w:pPr>
          </w:p>
        </w:tc>
        <w:tc>
          <w:tcPr>
            <w:tcW w:w="886" w:type="pct"/>
            <w:gridSpan w:val="3"/>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1 очередь</w:t>
            </w:r>
          </w:p>
        </w:tc>
        <w:tc>
          <w:tcPr>
            <w:tcW w:w="834" w:type="pct"/>
            <w:gridSpan w:val="3"/>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рассчетный срок</w:t>
            </w:r>
          </w:p>
        </w:tc>
        <w:tc>
          <w:tcPr>
            <w:tcW w:w="799" w:type="pct"/>
            <w:gridSpan w:val="3"/>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1 очередь</w:t>
            </w:r>
          </w:p>
        </w:tc>
        <w:tc>
          <w:tcPr>
            <w:tcW w:w="887" w:type="pct"/>
            <w:gridSpan w:val="3"/>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рассчетный срок</w:t>
            </w:r>
          </w:p>
        </w:tc>
        <w:tc>
          <w:tcPr>
            <w:tcW w:w="0" w:type="auto"/>
            <w:gridSpan w:val="3"/>
            <w:vMerge/>
            <w:hideMark/>
          </w:tcPr>
          <w:p w:rsidR="00763DBE" w:rsidRPr="008A2E99" w:rsidRDefault="00763DBE" w:rsidP="00763DBE">
            <w:pPr>
              <w:rPr>
                <w:rFonts w:ascii="Arial Narrow" w:hAnsi="Arial Narrow" w:cs="Arial"/>
                <w:sz w:val="16"/>
                <w:szCs w:val="16"/>
              </w:rPr>
            </w:pPr>
          </w:p>
        </w:tc>
      </w:tr>
      <w:tr w:rsidR="00763DBE" w:rsidRPr="008A2E99" w:rsidTr="00763DBE">
        <w:trPr>
          <w:tblCellSpacing w:w="0" w:type="dxa"/>
        </w:trPr>
        <w:tc>
          <w:tcPr>
            <w:tcW w:w="0" w:type="auto"/>
            <w:vMerge/>
            <w:vAlign w:val="center"/>
            <w:hideMark/>
          </w:tcPr>
          <w:p w:rsidR="00763DBE" w:rsidRPr="008A2E99" w:rsidRDefault="00763DBE" w:rsidP="00763DBE">
            <w:pPr>
              <w:rPr>
                <w:rFonts w:ascii="Arial Narrow" w:hAnsi="Arial Narrow" w:cs="Arial"/>
                <w:sz w:val="16"/>
                <w:szCs w:val="16"/>
              </w:rPr>
            </w:pPr>
          </w:p>
        </w:tc>
        <w:tc>
          <w:tcPr>
            <w:tcW w:w="0" w:type="auto"/>
            <w:vMerge/>
            <w:vAlign w:val="center"/>
            <w:hideMark/>
          </w:tcPr>
          <w:p w:rsidR="00763DBE" w:rsidRPr="008A2E99" w:rsidRDefault="00763DBE" w:rsidP="00763DBE">
            <w:pPr>
              <w:rPr>
                <w:rFonts w:ascii="Arial Narrow" w:hAnsi="Arial Narrow" w:cs="Arial"/>
                <w:sz w:val="16"/>
                <w:szCs w:val="16"/>
              </w:rPr>
            </w:pPr>
          </w:p>
        </w:tc>
        <w:tc>
          <w:tcPr>
            <w:tcW w:w="362"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w:t>
            </w:r>
          </w:p>
        </w:tc>
        <w:tc>
          <w:tcPr>
            <w:tcW w:w="262"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нов. стр.</w:t>
            </w:r>
          </w:p>
        </w:tc>
        <w:tc>
          <w:tcPr>
            <w:tcW w:w="262"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всего</w:t>
            </w:r>
          </w:p>
        </w:tc>
        <w:tc>
          <w:tcPr>
            <w:tcW w:w="310"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 сохран</w:t>
            </w:r>
          </w:p>
        </w:tc>
        <w:tc>
          <w:tcPr>
            <w:tcW w:w="262"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нов. стр</w:t>
            </w:r>
          </w:p>
        </w:tc>
        <w:tc>
          <w:tcPr>
            <w:tcW w:w="262"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всего</w:t>
            </w:r>
          </w:p>
        </w:tc>
        <w:tc>
          <w:tcPr>
            <w:tcW w:w="262"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w:t>
            </w:r>
          </w:p>
        </w:tc>
        <w:tc>
          <w:tcPr>
            <w:tcW w:w="278"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нов. стр.</w:t>
            </w:r>
          </w:p>
        </w:tc>
        <w:tc>
          <w:tcPr>
            <w:tcW w:w="259"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всего</w:t>
            </w:r>
          </w:p>
        </w:tc>
        <w:tc>
          <w:tcPr>
            <w:tcW w:w="310"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 сохран</w:t>
            </w:r>
          </w:p>
        </w:tc>
        <w:tc>
          <w:tcPr>
            <w:tcW w:w="318"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нов. стр</w:t>
            </w:r>
          </w:p>
        </w:tc>
        <w:tc>
          <w:tcPr>
            <w:tcW w:w="259"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всего</w:t>
            </w:r>
          </w:p>
        </w:tc>
        <w:tc>
          <w:tcPr>
            <w:tcW w:w="254"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w:t>
            </w:r>
          </w:p>
        </w:tc>
        <w:tc>
          <w:tcPr>
            <w:tcW w:w="263"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1оч.</w:t>
            </w:r>
          </w:p>
        </w:tc>
        <w:tc>
          <w:tcPr>
            <w:tcW w:w="286"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Расч. срок.</w:t>
            </w:r>
          </w:p>
        </w:tc>
      </w:tr>
      <w:tr w:rsidR="00763DBE" w:rsidRPr="008A2E99" w:rsidTr="00763DBE">
        <w:trPr>
          <w:tblCellSpacing w:w="0" w:type="dxa"/>
        </w:trPr>
        <w:tc>
          <w:tcPr>
            <w:tcW w:w="155"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w:t>
            </w:r>
          </w:p>
        </w:tc>
        <w:tc>
          <w:tcPr>
            <w:tcW w:w="636"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2</w:t>
            </w:r>
          </w:p>
        </w:tc>
        <w:tc>
          <w:tcPr>
            <w:tcW w:w="3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3</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4</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5</w:t>
            </w:r>
          </w:p>
        </w:tc>
        <w:tc>
          <w:tcPr>
            <w:tcW w:w="310"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6</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7</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8</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9</w:t>
            </w:r>
          </w:p>
        </w:tc>
        <w:tc>
          <w:tcPr>
            <w:tcW w:w="278"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10</w:t>
            </w:r>
          </w:p>
        </w:tc>
        <w:tc>
          <w:tcPr>
            <w:tcW w:w="259"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11</w:t>
            </w:r>
          </w:p>
        </w:tc>
        <w:tc>
          <w:tcPr>
            <w:tcW w:w="310"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12</w:t>
            </w:r>
          </w:p>
        </w:tc>
        <w:tc>
          <w:tcPr>
            <w:tcW w:w="318"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13</w:t>
            </w:r>
          </w:p>
        </w:tc>
        <w:tc>
          <w:tcPr>
            <w:tcW w:w="259"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14</w:t>
            </w:r>
          </w:p>
        </w:tc>
        <w:tc>
          <w:tcPr>
            <w:tcW w:w="254"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15</w:t>
            </w:r>
          </w:p>
        </w:tc>
        <w:tc>
          <w:tcPr>
            <w:tcW w:w="263"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16</w:t>
            </w:r>
          </w:p>
        </w:tc>
        <w:tc>
          <w:tcPr>
            <w:tcW w:w="286"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17</w:t>
            </w:r>
          </w:p>
        </w:tc>
      </w:tr>
      <w:tr w:rsidR="00763DBE" w:rsidRPr="008A2E99" w:rsidTr="00763DBE">
        <w:trPr>
          <w:tblCellSpacing w:w="0" w:type="dxa"/>
        </w:trPr>
        <w:tc>
          <w:tcPr>
            <w:tcW w:w="155"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1</w:t>
            </w:r>
          </w:p>
        </w:tc>
        <w:tc>
          <w:tcPr>
            <w:tcW w:w="636"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Малоэтажная индивидуальная с участками</w:t>
            </w:r>
          </w:p>
        </w:tc>
        <w:tc>
          <w:tcPr>
            <w:tcW w:w="3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310"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78"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25</w:t>
            </w:r>
          </w:p>
        </w:tc>
        <w:tc>
          <w:tcPr>
            <w:tcW w:w="259"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310"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318" w:type="pct"/>
            <w:hideMark/>
          </w:tcPr>
          <w:p w:rsidR="00763DBE" w:rsidRPr="008A2E99" w:rsidRDefault="007C56DF"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6</w:t>
            </w:r>
            <w:r w:rsidR="00775632" w:rsidRPr="008A2E99">
              <w:rPr>
                <w:rFonts w:ascii="Arial Narrow" w:hAnsi="Arial Narrow" w:cs="Arial"/>
                <w:sz w:val="16"/>
                <w:szCs w:val="16"/>
              </w:rPr>
              <w:t>0</w:t>
            </w:r>
          </w:p>
        </w:tc>
        <w:tc>
          <w:tcPr>
            <w:tcW w:w="259"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54" w:type="pct"/>
            <w:hideMark/>
          </w:tcPr>
          <w:p w:rsidR="00763DBE" w:rsidRPr="008A2E99" w:rsidRDefault="007C56DF"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22</w:t>
            </w:r>
          </w:p>
        </w:tc>
        <w:tc>
          <w:tcPr>
            <w:tcW w:w="263" w:type="pct"/>
            <w:hideMark/>
          </w:tcPr>
          <w:p w:rsidR="00763DBE" w:rsidRPr="008A2E99" w:rsidRDefault="007C56DF"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23</w:t>
            </w:r>
          </w:p>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w:t>
            </w:r>
          </w:p>
        </w:tc>
        <w:tc>
          <w:tcPr>
            <w:tcW w:w="286" w:type="pct"/>
            <w:hideMark/>
          </w:tcPr>
          <w:p w:rsidR="00763DBE" w:rsidRPr="008A2E99" w:rsidRDefault="007C56DF"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24</w:t>
            </w:r>
          </w:p>
          <w:p w:rsidR="00763DBE" w:rsidRPr="008A2E99" w:rsidRDefault="00763DBE" w:rsidP="007C56DF">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r w:rsidR="007C56DF" w:rsidRPr="008A2E99">
              <w:rPr>
                <w:rFonts w:ascii="Arial Narrow" w:hAnsi="Arial Narrow" w:cs="Arial"/>
                <w:sz w:val="16"/>
                <w:szCs w:val="16"/>
              </w:rPr>
              <w:t>2</w:t>
            </w:r>
            <w:r w:rsidRPr="008A2E99">
              <w:rPr>
                <w:rFonts w:ascii="Arial Narrow" w:hAnsi="Arial Narrow" w:cs="Arial"/>
                <w:sz w:val="16"/>
                <w:szCs w:val="16"/>
              </w:rPr>
              <w:t>)</w:t>
            </w:r>
          </w:p>
        </w:tc>
      </w:tr>
    </w:tbl>
    <w:p w:rsidR="00763DBE" w:rsidRPr="008A2E99" w:rsidRDefault="00763DBE" w:rsidP="00763DBE">
      <w:pPr>
        <w:rPr>
          <w:rFonts w:cs="Arial"/>
          <w:sz w:val="24"/>
        </w:rPr>
      </w:pPr>
      <w:r w:rsidRPr="008A2E99">
        <w:rPr>
          <w:rFonts w:cs="Arial"/>
          <w:sz w:val="24"/>
        </w:rPr>
        <w:t xml:space="preserve">           Примечание: жилищная обеспеченность  —</w:t>
      </w:r>
      <w:r w:rsidRPr="008A2E99">
        <w:rPr>
          <w:rFonts w:cs="Arial"/>
          <w:sz w:val="24"/>
        </w:rPr>
        <w:tab/>
        <w:t xml:space="preserve">1 оч. - 25,0 кв.м/чел., </w:t>
      </w:r>
    </w:p>
    <w:p w:rsidR="00763DBE" w:rsidRPr="008A2E99" w:rsidRDefault="00763DBE" w:rsidP="00763DBE">
      <w:pPr>
        <w:ind w:left="4963" w:firstLine="709"/>
        <w:rPr>
          <w:rFonts w:cs="Arial"/>
          <w:sz w:val="24"/>
        </w:rPr>
      </w:pPr>
      <w:r w:rsidRPr="008A2E99">
        <w:rPr>
          <w:rFonts w:cs="Arial"/>
          <w:sz w:val="24"/>
        </w:rPr>
        <w:t xml:space="preserve">расч. срок- 30,0 кв.м/чел., </w:t>
      </w:r>
    </w:p>
    <w:p w:rsidR="00763DBE" w:rsidRPr="008A2E99" w:rsidRDefault="00763DBE" w:rsidP="00763DBE">
      <w:pPr>
        <w:ind w:left="4963" w:firstLine="709"/>
        <w:rPr>
          <w:rFonts w:cs="Arial"/>
          <w:sz w:val="24"/>
        </w:rPr>
      </w:pPr>
    </w:p>
    <w:p w:rsidR="00763DBE" w:rsidRPr="008A2E99" w:rsidRDefault="00763DBE" w:rsidP="00763DBE">
      <w:pPr>
        <w:rPr>
          <w:rFonts w:cs="Arial"/>
          <w:sz w:val="24"/>
        </w:rPr>
      </w:pPr>
      <w:r w:rsidRPr="008A2E99">
        <w:rPr>
          <w:rFonts w:cs="Arial"/>
          <w:sz w:val="24"/>
        </w:rPr>
        <w:t xml:space="preserve">           </w:t>
      </w:r>
      <w:r w:rsidRPr="008A2E99">
        <w:rPr>
          <w:rFonts w:cs="Arial"/>
          <w:sz w:val="24"/>
          <w:u w:val="single"/>
        </w:rPr>
        <w:t>д.</w:t>
      </w:r>
      <w:r w:rsidR="00557247" w:rsidRPr="008A2E99">
        <w:rPr>
          <w:rFonts w:cs="Arial"/>
          <w:sz w:val="24"/>
          <w:u w:val="single"/>
        </w:rPr>
        <w:t>Амирово</w:t>
      </w:r>
    </w:p>
    <w:p w:rsidR="00763DBE" w:rsidRPr="008A2E99" w:rsidRDefault="00763DBE" w:rsidP="00763DBE">
      <w:pPr>
        <w:ind w:firstLine="709"/>
        <w:rPr>
          <w:sz w:val="24"/>
        </w:rPr>
      </w:pPr>
      <w:r w:rsidRPr="008A2E99">
        <w:rPr>
          <w:rFonts w:cs="Arial"/>
          <w:sz w:val="24"/>
        </w:rPr>
        <w:t xml:space="preserve">Объёмы </w:t>
      </w:r>
      <w:r w:rsidR="00AB2EE0" w:rsidRPr="008A2E99">
        <w:rPr>
          <w:rFonts w:cs="Arial"/>
          <w:sz w:val="24"/>
        </w:rPr>
        <w:t>жилищного</w:t>
      </w:r>
      <w:r w:rsidRPr="008A2E99">
        <w:rPr>
          <w:rFonts w:cs="Arial"/>
          <w:sz w:val="24"/>
        </w:rPr>
        <w:t xml:space="preserve"> строительства рассчитаны по укрупнённым показателям.</w:t>
      </w:r>
    </w:p>
    <w:p w:rsidR="00763DBE" w:rsidRPr="008A2E99" w:rsidRDefault="00763DBE" w:rsidP="00763DBE">
      <w:pPr>
        <w:ind w:firstLine="709"/>
        <w:rPr>
          <w:sz w:val="24"/>
        </w:rPr>
      </w:pPr>
      <w:r w:rsidRPr="008A2E99">
        <w:rPr>
          <w:rFonts w:cs="Arial"/>
          <w:sz w:val="24"/>
        </w:rPr>
        <w:t>Основным принципом расчёта объёмов нового жилищного строительства является доведение жилищной обеспеченности на 1 очередь строительства до 25,0 кв. м/чел., и до 30,0 кв. м/чел. на расчётный срок.</w:t>
      </w:r>
    </w:p>
    <w:p w:rsidR="00763DBE" w:rsidRPr="008A2E99" w:rsidRDefault="00763DBE" w:rsidP="00763DBE">
      <w:pPr>
        <w:ind w:firstLine="709"/>
        <w:rPr>
          <w:sz w:val="24"/>
        </w:rPr>
      </w:pPr>
      <w:r w:rsidRPr="008A2E99">
        <w:rPr>
          <w:rFonts w:cs="Arial"/>
          <w:sz w:val="24"/>
        </w:rPr>
        <w:t>Структура жилищного строительства по типу застройки определилась из расселения на расчётный срок 100,0 % населения в индивидуальных жилых домах усадебного типа с участками 0,15 га.</w:t>
      </w:r>
    </w:p>
    <w:p w:rsidR="00763DBE" w:rsidRPr="008A2E99" w:rsidRDefault="00763DBE" w:rsidP="00763DBE">
      <w:pPr>
        <w:ind w:firstLine="709"/>
        <w:rPr>
          <w:sz w:val="24"/>
        </w:rPr>
      </w:pPr>
      <w:r w:rsidRPr="008A2E99">
        <w:rPr>
          <w:rFonts w:cs="Arial"/>
          <w:sz w:val="24"/>
        </w:rPr>
        <w:t>Основные объёмы нового жилищного строительства предлагается разместить на свободных территориях. Территории резерва для жилищного строительства за пределами расчётного срока предусмотрены в продолжении проектируемой застройки.</w:t>
      </w:r>
    </w:p>
    <w:p w:rsidR="00763DBE" w:rsidRPr="008A2E99" w:rsidRDefault="00763DBE" w:rsidP="00763DBE">
      <w:pPr>
        <w:ind w:firstLine="709"/>
        <w:rPr>
          <w:rFonts w:cs="Arial"/>
          <w:sz w:val="24"/>
        </w:rPr>
      </w:pPr>
      <w:r w:rsidRPr="008A2E99">
        <w:rPr>
          <w:rFonts w:cs="Arial"/>
          <w:sz w:val="24"/>
        </w:rPr>
        <w:t>Индивидуальный существующий жилой фонд с участками модернизируется за счет владельцев, объемы модернизации в общий объем жилищного строительства на расчетный срок не включены.</w:t>
      </w:r>
    </w:p>
    <w:p w:rsidR="00763DBE" w:rsidRPr="008A2E99" w:rsidRDefault="00763DBE" w:rsidP="00763DBE">
      <w:r w:rsidRPr="008A2E99">
        <w:rPr>
          <w:rFonts w:cs="Arial"/>
          <w:sz w:val="24"/>
        </w:rPr>
        <w:t>Принимая жилищную обеспеченность на конец 1 очереди – 25 м2/чел, определяем</w:t>
      </w:r>
    </w:p>
    <w:p w:rsidR="00763DBE" w:rsidRPr="008A2E99" w:rsidRDefault="00763DBE" w:rsidP="00763DBE">
      <w:pPr>
        <w:rPr>
          <w:sz w:val="24"/>
        </w:rPr>
      </w:pPr>
      <w:r w:rsidRPr="008A2E99">
        <w:rPr>
          <w:rFonts w:cs="Arial"/>
          <w:sz w:val="24"/>
        </w:rPr>
        <w:t>объемы жилого фонда на 1 очередь:</w:t>
      </w:r>
    </w:p>
    <w:p w:rsidR="00763DBE" w:rsidRPr="008A2E99" w:rsidRDefault="00763DBE" w:rsidP="00763DBE">
      <w:pPr>
        <w:ind w:firstLine="709"/>
        <w:rPr>
          <w:sz w:val="24"/>
        </w:rPr>
      </w:pPr>
      <w:r w:rsidRPr="008A2E99">
        <w:rPr>
          <w:rFonts w:cs="Arial"/>
          <w:sz w:val="24"/>
        </w:rPr>
        <w:t xml:space="preserve">25 м2/чел х </w:t>
      </w:r>
      <w:r w:rsidR="007C56DF" w:rsidRPr="008A2E99">
        <w:rPr>
          <w:rFonts w:cs="Arial"/>
          <w:sz w:val="24"/>
        </w:rPr>
        <w:t>560</w:t>
      </w:r>
      <w:r w:rsidR="00775632" w:rsidRPr="008A2E99">
        <w:rPr>
          <w:rFonts w:cs="Arial"/>
          <w:sz w:val="24"/>
        </w:rPr>
        <w:t xml:space="preserve"> </w:t>
      </w:r>
      <w:r w:rsidRPr="008A2E99">
        <w:rPr>
          <w:rFonts w:cs="Arial"/>
          <w:sz w:val="24"/>
        </w:rPr>
        <w:t xml:space="preserve">чел. = </w:t>
      </w:r>
      <w:r w:rsidR="007C56DF" w:rsidRPr="008A2E99">
        <w:rPr>
          <w:rFonts w:cs="Arial"/>
          <w:sz w:val="24"/>
        </w:rPr>
        <w:t>14000</w:t>
      </w:r>
      <w:r w:rsidRPr="008A2E99">
        <w:rPr>
          <w:rFonts w:cs="Arial"/>
          <w:sz w:val="24"/>
        </w:rPr>
        <w:t xml:space="preserve"> м2</w:t>
      </w:r>
    </w:p>
    <w:p w:rsidR="00763DBE" w:rsidRPr="008A2E99" w:rsidRDefault="00763DBE" w:rsidP="00763DBE">
      <w:pPr>
        <w:ind w:firstLine="709"/>
        <w:rPr>
          <w:sz w:val="24"/>
        </w:rPr>
      </w:pPr>
      <w:r w:rsidRPr="008A2E99">
        <w:rPr>
          <w:rFonts w:cs="Arial"/>
          <w:sz w:val="24"/>
        </w:rPr>
        <w:t>Из них объемы нового строительства на 1 очередь составят:</w:t>
      </w:r>
    </w:p>
    <w:p w:rsidR="00763DBE" w:rsidRPr="008A2E99" w:rsidRDefault="00763DBE" w:rsidP="00763DBE">
      <w:pPr>
        <w:ind w:firstLine="709"/>
        <w:rPr>
          <w:sz w:val="24"/>
        </w:rPr>
      </w:pPr>
      <w:r w:rsidRPr="008A2E99">
        <w:rPr>
          <w:rFonts w:cs="Arial"/>
          <w:sz w:val="24"/>
        </w:rPr>
        <w:t xml:space="preserve">25 м2/чел х </w:t>
      </w:r>
      <w:r w:rsidR="00C52C63" w:rsidRPr="008A2E99">
        <w:rPr>
          <w:rFonts w:cs="Arial"/>
          <w:sz w:val="24"/>
        </w:rPr>
        <w:t>3</w:t>
      </w:r>
      <w:r w:rsidRPr="008A2E99">
        <w:rPr>
          <w:rFonts w:cs="Arial"/>
          <w:sz w:val="24"/>
        </w:rPr>
        <w:t xml:space="preserve"> чел. = </w:t>
      </w:r>
      <w:r w:rsidR="00C52C63" w:rsidRPr="008A2E99">
        <w:rPr>
          <w:rFonts w:cs="Arial"/>
          <w:sz w:val="24"/>
        </w:rPr>
        <w:t>7</w:t>
      </w:r>
      <w:r w:rsidR="00580034" w:rsidRPr="008A2E99">
        <w:rPr>
          <w:rFonts w:cs="Arial"/>
          <w:sz w:val="24"/>
        </w:rPr>
        <w:t>5</w:t>
      </w:r>
      <w:r w:rsidRPr="008A2E99">
        <w:rPr>
          <w:rFonts w:cs="Arial"/>
          <w:sz w:val="24"/>
        </w:rPr>
        <w:t xml:space="preserve"> м2</w:t>
      </w:r>
    </w:p>
    <w:p w:rsidR="00763DBE" w:rsidRPr="008A2E99" w:rsidRDefault="00763DBE" w:rsidP="00763DBE">
      <w:pPr>
        <w:ind w:firstLine="709"/>
        <w:rPr>
          <w:rFonts w:cs="Arial"/>
          <w:sz w:val="24"/>
        </w:rPr>
      </w:pPr>
      <w:r w:rsidRPr="008A2E99">
        <w:rPr>
          <w:rFonts w:cs="Arial"/>
          <w:sz w:val="24"/>
        </w:rPr>
        <w:t>При плотности населения 21 чел/га (согласно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w:t>
      </w:r>
      <w:r w:rsidR="00AB2EE0" w:rsidRPr="008A2E99">
        <w:rPr>
          <w:rFonts w:cs="Arial"/>
          <w:sz w:val="24"/>
        </w:rPr>
        <w:t xml:space="preserve">ан»), требуется территорий под </w:t>
      </w:r>
      <w:r w:rsidRPr="008A2E99">
        <w:rPr>
          <w:rFonts w:cs="Arial"/>
          <w:sz w:val="24"/>
        </w:rPr>
        <w:t>усадебную застройку по расчету</w:t>
      </w:r>
    </w:p>
    <w:p w:rsidR="00763DBE" w:rsidRPr="008A2E99" w:rsidRDefault="00C52C63" w:rsidP="00763DBE">
      <w:pPr>
        <w:ind w:firstLine="709"/>
        <w:rPr>
          <w:rFonts w:cs="Arial"/>
          <w:sz w:val="24"/>
        </w:rPr>
      </w:pPr>
      <w:r w:rsidRPr="008A2E99">
        <w:rPr>
          <w:rFonts w:cs="Arial"/>
          <w:sz w:val="24"/>
        </w:rPr>
        <w:t>3</w:t>
      </w:r>
      <w:r w:rsidR="00763DBE" w:rsidRPr="008A2E99">
        <w:rPr>
          <w:rFonts w:cs="Arial"/>
          <w:sz w:val="24"/>
        </w:rPr>
        <w:t xml:space="preserve"> :21 чел/га = 0,</w:t>
      </w:r>
      <w:r w:rsidRPr="008A2E99">
        <w:rPr>
          <w:rFonts w:cs="Arial"/>
          <w:sz w:val="24"/>
        </w:rPr>
        <w:t>1</w:t>
      </w:r>
      <w:r w:rsidR="00763DBE" w:rsidRPr="008A2E99">
        <w:rPr>
          <w:rFonts w:cs="Arial"/>
          <w:sz w:val="24"/>
        </w:rPr>
        <w:t xml:space="preserve"> га</w:t>
      </w:r>
    </w:p>
    <w:p w:rsidR="00763DBE" w:rsidRPr="008A2E99" w:rsidRDefault="00763DBE" w:rsidP="00763DBE">
      <w:pPr>
        <w:ind w:firstLine="709"/>
        <w:rPr>
          <w:rFonts w:cs="Arial"/>
          <w:sz w:val="24"/>
        </w:rPr>
      </w:pPr>
      <w:r w:rsidRPr="008A2E99">
        <w:rPr>
          <w:rFonts w:cs="Arial"/>
          <w:sz w:val="24"/>
        </w:rPr>
        <w:t>Принимая жилищную обеспеченность на конец расчетного срока – 30 м2/чел, определяем объемы жилого фонда на расчетный срок:</w:t>
      </w:r>
    </w:p>
    <w:p w:rsidR="00763DBE" w:rsidRPr="008A2E99" w:rsidRDefault="00763DBE" w:rsidP="00763DBE">
      <w:pPr>
        <w:ind w:firstLine="709"/>
        <w:rPr>
          <w:rFonts w:cs="Arial"/>
          <w:sz w:val="24"/>
        </w:rPr>
      </w:pPr>
      <w:r w:rsidRPr="008A2E99">
        <w:rPr>
          <w:rFonts w:cs="Arial"/>
          <w:sz w:val="24"/>
        </w:rPr>
        <w:t xml:space="preserve">30 м2/чел х </w:t>
      </w:r>
      <w:r w:rsidR="007C56DF" w:rsidRPr="008A2E99">
        <w:rPr>
          <w:rFonts w:cs="Arial"/>
          <w:sz w:val="24"/>
        </w:rPr>
        <w:t>568</w:t>
      </w:r>
      <w:r w:rsidR="00AB2EE0" w:rsidRPr="008A2E99">
        <w:rPr>
          <w:rFonts w:cs="Arial"/>
          <w:sz w:val="24"/>
        </w:rPr>
        <w:t xml:space="preserve"> </w:t>
      </w:r>
      <w:r w:rsidRPr="008A2E99">
        <w:rPr>
          <w:rFonts w:cs="Arial"/>
          <w:sz w:val="24"/>
        </w:rPr>
        <w:t xml:space="preserve">чел. = </w:t>
      </w:r>
      <w:r w:rsidR="007C56DF" w:rsidRPr="008A2E99">
        <w:rPr>
          <w:rFonts w:cs="Arial"/>
          <w:sz w:val="24"/>
        </w:rPr>
        <w:t>17040</w:t>
      </w:r>
      <w:r w:rsidRPr="008A2E99">
        <w:rPr>
          <w:rFonts w:cs="Arial"/>
          <w:sz w:val="24"/>
        </w:rPr>
        <w:t xml:space="preserve"> м2</w:t>
      </w:r>
    </w:p>
    <w:p w:rsidR="00763DBE" w:rsidRPr="008A2E99" w:rsidRDefault="00763DBE" w:rsidP="00763DBE">
      <w:pPr>
        <w:ind w:firstLine="709"/>
        <w:rPr>
          <w:rFonts w:cs="Arial"/>
          <w:sz w:val="24"/>
        </w:rPr>
      </w:pPr>
      <w:r w:rsidRPr="008A2E99">
        <w:rPr>
          <w:rFonts w:cs="Arial"/>
          <w:sz w:val="24"/>
        </w:rPr>
        <w:lastRenderedPageBreak/>
        <w:t>Из них объемы нового строительства на расчетный срок:</w:t>
      </w:r>
    </w:p>
    <w:p w:rsidR="00763DBE" w:rsidRPr="008A2E99" w:rsidRDefault="00763DBE" w:rsidP="00763DBE">
      <w:pPr>
        <w:ind w:firstLine="709"/>
        <w:rPr>
          <w:rFonts w:cs="Arial"/>
          <w:sz w:val="24"/>
        </w:rPr>
      </w:pPr>
      <w:r w:rsidRPr="008A2E99">
        <w:rPr>
          <w:rFonts w:cs="Arial"/>
          <w:sz w:val="24"/>
        </w:rPr>
        <w:t xml:space="preserve">30 м2/чел х </w:t>
      </w:r>
      <w:r w:rsidR="00C52C63" w:rsidRPr="008A2E99">
        <w:rPr>
          <w:rFonts w:cs="Arial"/>
          <w:sz w:val="24"/>
        </w:rPr>
        <w:t>11</w:t>
      </w:r>
      <w:r w:rsidRPr="008A2E99">
        <w:rPr>
          <w:rFonts w:cs="Arial"/>
          <w:sz w:val="24"/>
        </w:rPr>
        <w:t xml:space="preserve"> чел. = </w:t>
      </w:r>
      <w:r w:rsidR="00C52C63" w:rsidRPr="008A2E99">
        <w:rPr>
          <w:rFonts w:cs="Arial"/>
          <w:sz w:val="24"/>
        </w:rPr>
        <w:t>330</w:t>
      </w:r>
      <w:r w:rsidRPr="008A2E99">
        <w:rPr>
          <w:rFonts w:cs="Arial"/>
          <w:sz w:val="24"/>
        </w:rPr>
        <w:t xml:space="preserve"> м2</w:t>
      </w:r>
    </w:p>
    <w:p w:rsidR="00763DBE" w:rsidRPr="008A2E99" w:rsidRDefault="00763DBE" w:rsidP="00763DBE">
      <w:pPr>
        <w:ind w:firstLine="709"/>
        <w:rPr>
          <w:rFonts w:cs="Arial"/>
          <w:sz w:val="24"/>
        </w:rPr>
      </w:pPr>
      <w:r w:rsidRPr="008A2E99">
        <w:rPr>
          <w:rFonts w:cs="Arial"/>
          <w:sz w:val="24"/>
        </w:rPr>
        <w:t>При плотности населения 21 чел/га (согласно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требуется территорий под усадебную застройку по расчету</w:t>
      </w:r>
    </w:p>
    <w:p w:rsidR="00763DBE" w:rsidRPr="008A2E99" w:rsidRDefault="00C52C63" w:rsidP="00763DBE">
      <w:pPr>
        <w:ind w:firstLine="709"/>
        <w:rPr>
          <w:rFonts w:cs="Arial"/>
          <w:sz w:val="24"/>
        </w:rPr>
      </w:pPr>
      <w:r w:rsidRPr="008A2E99">
        <w:rPr>
          <w:rFonts w:cs="Arial"/>
          <w:sz w:val="24"/>
        </w:rPr>
        <w:t>11</w:t>
      </w:r>
      <w:r w:rsidR="00763DBE" w:rsidRPr="008A2E99">
        <w:rPr>
          <w:rFonts w:cs="Arial"/>
          <w:sz w:val="24"/>
        </w:rPr>
        <w:t xml:space="preserve"> :21 чел/га =</w:t>
      </w:r>
      <w:r w:rsidR="00AB2EE0" w:rsidRPr="008A2E99">
        <w:rPr>
          <w:rFonts w:cs="Arial"/>
          <w:sz w:val="24"/>
        </w:rPr>
        <w:t>0,</w:t>
      </w:r>
      <w:r w:rsidRPr="008A2E99">
        <w:rPr>
          <w:rFonts w:cs="Arial"/>
          <w:sz w:val="24"/>
        </w:rPr>
        <w:t>5</w:t>
      </w:r>
      <w:r w:rsidR="00763DBE" w:rsidRPr="008A2E99">
        <w:rPr>
          <w:rFonts w:cs="Arial"/>
          <w:sz w:val="24"/>
        </w:rPr>
        <w:t xml:space="preserve"> га</w:t>
      </w:r>
    </w:p>
    <w:p w:rsidR="00763DBE" w:rsidRPr="008A2E99" w:rsidRDefault="00763DBE" w:rsidP="00763DBE">
      <w:pPr>
        <w:ind w:firstLine="709"/>
        <w:rPr>
          <w:rFonts w:cs="Arial"/>
          <w:sz w:val="24"/>
        </w:rPr>
      </w:pPr>
      <w:r w:rsidRPr="008A2E99">
        <w:rPr>
          <w:rFonts w:cs="Arial"/>
          <w:sz w:val="24"/>
        </w:rPr>
        <w:t>Для нового строительства зарезервировано 0,</w:t>
      </w:r>
      <w:r w:rsidR="00C52C63" w:rsidRPr="008A2E99">
        <w:rPr>
          <w:rFonts w:cs="Arial"/>
          <w:sz w:val="24"/>
        </w:rPr>
        <w:t>1</w:t>
      </w:r>
      <w:r w:rsidRPr="008A2E99">
        <w:rPr>
          <w:rFonts w:cs="Arial"/>
          <w:sz w:val="24"/>
        </w:rPr>
        <w:t xml:space="preserve"> га на первую очередь, </w:t>
      </w:r>
      <w:r w:rsidR="00AB2EE0" w:rsidRPr="008A2E99">
        <w:rPr>
          <w:rFonts w:cs="Arial"/>
          <w:sz w:val="24"/>
        </w:rPr>
        <w:t>0</w:t>
      </w:r>
      <w:r w:rsidRPr="008A2E99">
        <w:rPr>
          <w:rFonts w:cs="Arial"/>
          <w:sz w:val="24"/>
        </w:rPr>
        <w:t>,</w:t>
      </w:r>
      <w:r w:rsidR="00C52C63" w:rsidRPr="008A2E99">
        <w:rPr>
          <w:rFonts w:cs="Arial"/>
          <w:sz w:val="24"/>
        </w:rPr>
        <w:t>5</w:t>
      </w:r>
      <w:r w:rsidRPr="008A2E99">
        <w:rPr>
          <w:rFonts w:cs="Arial"/>
          <w:sz w:val="24"/>
        </w:rPr>
        <w:t xml:space="preserve"> га на расчетный срок. Объемы нового строительства составят на 1 очередь строительства </w:t>
      </w:r>
      <w:r w:rsidR="00C52C63" w:rsidRPr="008A2E99">
        <w:rPr>
          <w:rFonts w:cs="Arial"/>
          <w:sz w:val="24"/>
        </w:rPr>
        <w:t>7</w:t>
      </w:r>
      <w:r w:rsidR="00AB2EE0" w:rsidRPr="008A2E99">
        <w:rPr>
          <w:rFonts w:cs="Arial"/>
          <w:sz w:val="24"/>
        </w:rPr>
        <w:t>5</w:t>
      </w:r>
      <w:r w:rsidRPr="008A2E99">
        <w:rPr>
          <w:rFonts w:cs="Arial"/>
          <w:sz w:val="24"/>
        </w:rPr>
        <w:t xml:space="preserve"> м2, на расчетный срок </w:t>
      </w:r>
      <w:r w:rsidR="00C52C63" w:rsidRPr="008A2E99">
        <w:rPr>
          <w:rFonts w:cs="Arial"/>
          <w:sz w:val="24"/>
        </w:rPr>
        <w:t>33</w:t>
      </w:r>
      <w:r w:rsidRPr="008A2E99">
        <w:rPr>
          <w:rFonts w:cs="Arial"/>
          <w:sz w:val="24"/>
        </w:rPr>
        <w:t>0 м2.</w:t>
      </w:r>
    </w:p>
    <w:p w:rsidR="00775632" w:rsidRPr="008A2E99" w:rsidRDefault="00763DBE" w:rsidP="00775632">
      <w:pPr>
        <w:jc w:val="right"/>
        <w:rPr>
          <w:rFonts w:cs="Arial"/>
          <w:b/>
          <w:sz w:val="24"/>
          <w:shd w:val="clear" w:color="auto" w:fill="FFFFFF"/>
        </w:rPr>
      </w:pPr>
      <w:r w:rsidRPr="008A2E99">
        <w:rPr>
          <w:rFonts w:cs="Arial"/>
          <w:sz w:val="24"/>
        </w:rPr>
        <w:t xml:space="preserve">         </w:t>
      </w:r>
      <w:r w:rsidR="00775632" w:rsidRPr="008A2E99">
        <w:rPr>
          <w:rFonts w:cs="Arial"/>
          <w:b/>
          <w:sz w:val="24"/>
          <w:shd w:val="clear" w:color="auto" w:fill="FFFFFF"/>
        </w:rPr>
        <w:t>Таблица№</w:t>
      </w:r>
      <w:r w:rsidR="008A2E99" w:rsidRPr="008A2E99">
        <w:rPr>
          <w:rFonts w:cs="Arial"/>
          <w:b/>
          <w:sz w:val="24"/>
          <w:shd w:val="clear" w:color="auto" w:fill="FFFFFF"/>
        </w:rPr>
        <w:t>4</w:t>
      </w:r>
      <w:r w:rsidR="00775632" w:rsidRPr="008A2E99">
        <w:rPr>
          <w:rFonts w:cs="Arial"/>
          <w:b/>
          <w:sz w:val="24"/>
          <w:shd w:val="clear" w:color="auto" w:fill="FFFFFF"/>
        </w:rPr>
        <w:t>.3</w:t>
      </w:r>
    </w:p>
    <w:p w:rsidR="00763DBE" w:rsidRPr="008A2E99" w:rsidRDefault="00775632" w:rsidP="00775632">
      <w:pPr>
        <w:jc w:val="center"/>
        <w:rPr>
          <w:rFonts w:cs="Arial"/>
          <w:b/>
          <w:bCs/>
          <w:sz w:val="24"/>
        </w:rPr>
      </w:pPr>
      <w:r w:rsidRPr="008A2E99">
        <w:rPr>
          <w:rFonts w:cs="Arial"/>
          <w:b/>
          <w:bCs/>
          <w:sz w:val="24"/>
        </w:rPr>
        <w:t>Распределение объёмов жилищного строительства по генеральному плану</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04"/>
        <w:gridCol w:w="1245"/>
        <w:gridCol w:w="708"/>
        <w:gridCol w:w="512"/>
        <w:gridCol w:w="512"/>
        <w:gridCol w:w="606"/>
        <w:gridCol w:w="512"/>
        <w:gridCol w:w="512"/>
        <w:gridCol w:w="512"/>
        <w:gridCol w:w="544"/>
        <w:gridCol w:w="506"/>
        <w:gridCol w:w="606"/>
        <w:gridCol w:w="622"/>
        <w:gridCol w:w="506"/>
        <w:gridCol w:w="497"/>
        <w:gridCol w:w="514"/>
        <w:gridCol w:w="559"/>
      </w:tblGrid>
      <w:tr w:rsidR="00AB2EE0" w:rsidRPr="008A2E99" w:rsidTr="00763DBE">
        <w:trPr>
          <w:tblCellSpacing w:w="0" w:type="dxa"/>
        </w:trPr>
        <w:tc>
          <w:tcPr>
            <w:tcW w:w="155" w:type="pct"/>
            <w:vMerge w:val="restar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w:t>
            </w:r>
          </w:p>
        </w:tc>
        <w:tc>
          <w:tcPr>
            <w:tcW w:w="636" w:type="pct"/>
            <w:vMerge w:val="restar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Тип застройки</w:t>
            </w:r>
          </w:p>
        </w:tc>
        <w:tc>
          <w:tcPr>
            <w:tcW w:w="1720" w:type="pct"/>
            <w:gridSpan w:val="6"/>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Количество квартир, (домовладений), шт.</w:t>
            </w:r>
          </w:p>
        </w:tc>
        <w:tc>
          <w:tcPr>
            <w:tcW w:w="1686" w:type="pct"/>
            <w:gridSpan w:val="6"/>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Общая площадь, м2</w:t>
            </w:r>
          </w:p>
        </w:tc>
        <w:tc>
          <w:tcPr>
            <w:tcW w:w="803" w:type="pct"/>
            <w:gridSpan w:val="3"/>
            <w:vMerge w:val="restar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Население, чел.</w:t>
            </w:r>
          </w:p>
        </w:tc>
      </w:tr>
      <w:tr w:rsidR="00AB2EE0" w:rsidRPr="008A2E99" w:rsidTr="00763DBE">
        <w:trPr>
          <w:tblCellSpacing w:w="0" w:type="dxa"/>
        </w:trPr>
        <w:tc>
          <w:tcPr>
            <w:tcW w:w="0" w:type="auto"/>
            <w:vMerge/>
            <w:vAlign w:val="center"/>
            <w:hideMark/>
          </w:tcPr>
          <w:p w:rsidR="00763DBE" w:rsidRPr="008A2E99" w:rsidRDefault="00763DBE" w:rsidP="00763DBE">
            <w:pPr>
              <w:rPr>
                <w:rFonts w:ascii="Arial Narrow" w:hAnsi="Arial Narrow" w:cs="Arial"/>
                <w:sz w:val="16"/>
                <w:szCs w:val="16"/>
              </w:rPr>
            </w:pPr>
          </w:p>
        </w:tc>
        <w:tc>
          <w:tcPr>
            <w:tcW w:w="0" w:type="auto"/>
            <w:vMerge/>
            <w:vAlign w:val="center"/>
            <w:hideMark/>
          </w:tcPr>
          <w:p w:rsidR="00763DBE" w:rsidRPr="008A2E99" w:rsidRDefault="00763DBE" w:rsidP="00763DBE">
            <w:pPr>
              <w:rPr>
                <w:rFonts w:ascii="Arial Narrow" w:hAnsi="Arial Narrow" w:cs="Arial"/>
                <w:sz w:val="16"/>
                <w:szCs w:val="16"/>
              </w:rPr>
            </w:pPr>
          </w:p>
        </w:tc>
        <w:tc>
          <w:tcPr>
            <w:tcW w:w="886" w:type="pct"/>
            <w:gridSpan w:val="3"/>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1 очередь</w:t>
            </w:r>
          </w:p>
        </w:tc>
        <w:tc>
          <w:tcPr>
            <w:tcW w:w="834" w:type="pct"/>
            <w:gridSpan w:val="3"/>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рассчетный срок</w:t>
            </w:r>
          </w:p>
        </w:tc>
        <w:tc>
          <w:tcPr>
            <w:tcW w:w="799" w:type="pct"/>
            <w:gridSpan w:val="3"/>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1 очередь</w:t>
            </w:r>
          </w:p>
        </w:tc>
        <w:tc>
          <w:tcPr>
            <w:tcW w:w="887" w:type="pct"/>
            <w:gridSpan w:val="3"/>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рассчетный срок</w:t>
            </w:r>
          </w:p>
        </w:tc>
        <w:tc>
          <w:tcPr>
            <w:tcW w:w="0" w:type="auto"/>
            <w:gridSpan w:val="3"/>
            <w:vMerge/>
            <w:hideMark/>
          </w:tcPr>
          <w:p w:rsidR="00763DBE" w:rsidRPr="008A2E99" w:rsidRDefault="00763DBE" w:rsidP="00763DBE">
            <w:pPr>
              <w:rPr>
                <w:rFonts w:ascii="Arial Narrow" w:hAnsi="Arial Narrow" w:cs="Arial"/>
                <w:sz w:val="16"/>
                <w:szCs w:val="16"/>
              </w:rPr>
            </w:pPr>
          </w:p>
        </w:tc>
      </w:tr>
      <w:tr w:rsidR="00AB2EE0" w:rsidRPr="008A2E99" w:rsidTr="00763DBE">
        <w:trPr>
          <w:tblCellSpacing w:w="0" w:type="dxa"/>
        </w:trPr>
        <w:tc>
          <w:tcPr>
            <w:tcW w:w="0" w:type="auto"/>
            <w:vMerge/>
            <w:vAlign w:val="center"/>
            <w:hideMark/>
          </w:tcPr>
          <w:p w:rsidR="00763DBE" w:rsidRPr="008A2E99" w:rsidRDefault="00763DBE" w:rsidP="00763DBE">
            <w:pPr>
              <w:rPr>
                <w:rFonts w:ascii="Arial Narrow" w:hAnsi="Arial Narrow" w:cs="Arial"/>
                <w:sz w:val="16"/>
                <w:szCs w:val="16"/>
              </w:rPr>
            </w:pPr>
          </w:p>
        </w:tc>
        <w:tc>
          <w:tcPr>
            <w:tcW w:w="0" w:type="auto"/>
            <w:vMerge/>
            <w:vAlign w:val="center"/>
            <w:hideMark/>
          </w:tcPr>
          <w:p w:rsidR="00763DBE" w:rsidRPr="008A2E99" w:rsidRDefault="00763DBE" w:rsidP="00763DBE">
            <w:pPr>
              <w:rPr>
                <w:rFonts w:ascii="Arial Narrow" w:hAnsi="Arial Narrow" w:cs="Arial"/>
                <w:sz w:val="16"/>
                <w:szCs w:val="16"/>
              </w:rPr>
            </w:pPr>
          </w:p>
        </w:tc>
        <w:tc>
          <w:tcPr>
            <w:tcW w:w="362"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w:t>
            </w:r>
          </w:p>
        </w:tc>
        <w:tc>
          <w:tcPr>
            <w:tcW w:w="262"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нов. стр.</w:t>
            </w:r>
          </w:p>
        </w:tc>
        <w:tc>
          <w:tcPr>
            <w:tcW w:w="262"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всего</w:t>
            </w:r>
          </w:p>
        </w:tc>
        <w:tc>
          <w:tcPr>
            <w:tcW w:w="310"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 сохран</w:t>
            </w:r>
          </w:p>
        </w:tc>
        <w:tc>
          <w:tcPr>
            <w:tcW w:w="262"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нов. стр</w:t>
            </w:r>
          </w:p>
        </w:tc>
        <w:tc>
          <w:tcPr>
            <w:tcW w:w="262"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всего</w:t>
            </w:r>
          </w:p>
        </w:tc>
        <w:tc>
          <w:tcPr>
            <w:tcW w:w="262"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w:t>
            </w:r>
          </w:p>
        </w:tc>
        <w:tc>
          <w:tcPr>
            <w:tcW w:w="278"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нов. стр.</w:t>
            </w:r>
          </w:p>
        </w:tc>
        <w:tc>
          <w:tcPr>
            <w:tcW w:w="259"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всего</w:t>
            </w:r>
          </w:p>
        </w:tc>
        <w:tc>
          <w:tcPr>
            <w:tcW w:w="310"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 сохран</w:t>
            </w:r>
          </w:p>
        </w:tc>
        <w:tc>
          <w:tcPr>
            <w:tcW w:w="318"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нов. стр</w:t>
            </w:r>
          </w:p>
        </w:tc>
        <w:tc>
          <w:tcPr>
            <w:tcW w:w="259"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всего</w:t>
            </w:r>
          </w:p>
        </w:tc>
        <w:tc>
          <w:tcPr>
            <w:tcW w:w="254"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сущ.</w:t>
            </w:r>
          </w:p>
        </w:tc>
        <w:tc>
          <w:tcPr>
            <w:tcW w:w="263"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1оч.</w:t>
            </w:r>
          </w:p>
        </w:tc>
        <w:tc>
          <w:tcPr>
            <w:tcW w:w="286"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Расч. срок.</w:t>
            </w:r>
          </w:p>
        </w:tc>
      </w:tr>
      <w:tr w:rsidR="00AB2EE0" w:rsidRPr="008A2E99" w:rsidTr="00763DBE">
        <w:trPr>
          <w:tblCellSpacing w:w="0" w:type="dxa"/>
        </w:trPr>
        <w:tc>
          <w:tcPr>
            <w:tcW w:w="155"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w:t>
            </w:r>
          </w:p>
        </w:tc>
        <w:tc>
          <w:tcPr>
            <w:tcW w:w="636"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2</w:t>
            </w:r>
          </w:p>
        </w:tc>
        <w:tc>
          <w:tcPr>
            <w:tcW w:w="3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3</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4</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5</w:t>
            </w:r>
          </w:p>
        </w:tc>
        <w:tc>
          <w:tcPr>
            <w:tcW w:w="310"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6</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7</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8</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9</w:t>
            </w:r>
          </w:p>
        </w:tc>
        <w:tc>
          <w:tcPr>
            <w:tcW w:w="278"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10</w:t>
            </w:r>
          </w:p>
        </w:tc>
        <w:tc>
          <w:tcPr>
            <w:tcW w:w="259"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11</w:t>
            </w:r>
          </w:p>
        </w:tc>
        <w:tc>
          <w:tcPr>
            <w:tcW w:w="310"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12</w:t>
            </w:r>
          </w:p>
        </w:tc>
        <w:tc>
          <w:tcPr>
            <w:tcW w:w="318"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13</w:t>
            </w:r>
          </w:p>
        </w:tc>
        <w:tc>
          <w:tcPr>
            <w:tcW w:w="259"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14</w:t>
            </w:r>
          </w:p>
        </w:tc>
        <w:tc>
          <w:tcPr>
            <w:tcW w:w="254"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15</w:t>
            </w:r>
          </w:p>
        </w:tc>
        <w:tc>
          <w:tcPr>
            <w:tcW w:w="263"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16</w:t>
            </w:r>
          </w:p>
        </w:tc>
        <w:tc>
          <w:tcPr>
            <w:tcW w:w="286"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17</w:t>
            </w:r>
          </w:p>
        </w:tc>
      </w:tr>
      <w:tr w:rsidR="00763DBE" w:rsidRPr="008A2E99" w:rsidTr="00763DBE">
        <w:trPr>
          <w:tblCellSpacing w:w="0" w:type="dxa"/>
        </w:trPr>
        <w:tc>
          <w:tcPr>
            <w:tcW w:w="155"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1</w:t>
            </w:r>
          </w:p>
        </w:tc>
        <w:tc>
          <w:tcPr>
            <w:tcW w:w="636" w:type="pct"/>
            <w:hideMark/>
          </w:tcPr>
          <w:p w:rsidR="00763DBE" w:rsidRPr="008A2E99" w:rsidRDefault="00763DBE" w:rsidP="00763DBE">
            <w:pPr>
              <w:spacing w:before="100" w:beforeAutospacing="1" w:after="100" w:afterAutospacing="1"/>
              <w:rPr>
                <w:rFonts w:ascii="Arial Narrow" w:hAnsi="Arial Narrow" w:cs="Arial"/>
                <w:sz w:val="16"/>
                <w:szCs w:val="16"/>
              </w:rPr>
            </w:pPr>
            <w:r w:rsidRPr="008A2E99">
              <w:rPr>
                <w:rFonts w:ascii="Arial Narrow" w:hAnsi="Arial Narrow" w:cs="Arial"/>
                <w:sz w:val="16"/>
                <w:szCs w:val="16"/>
              </w:rPr>
              <w:t>Малоэтажная индивидуальная с участками</w:t>
            </w:r>
          </w:p>
        </w:tc>
        <w:tc>
          <w:tcPr>
            <w:tcW w:w="3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62" w:type="pct"/>
            <w:hideMark/>
          </w:tcPr>
          <w:p w:rsidR="00763DBE" w:rsidRPr="008A2E99" w:rsidRDefault="00AB2EE0"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1</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310"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62" w:type="pct"/>
            <w:hideMark/>
          </w:tcPr>
          <w:p w:rsidR="00763DBE" w:rsidRPr="008A2E99" w:rsidRDefault="00C52C63" w:rsidP="00AB2EE0">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4</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62"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78" w:type="pct"/>
            <w:hideMark/>
          </w:tcPr>
          <w:p w:rsidR="00763DBE" w:rsidRPr="008A2E99" w:rsidRDefault="00C52C63"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7</w:t>
            </w:r>
            <w:r w:rsidR="00AB2EE0" w:rsidRPr="008A2E99">
              <w:rPr>
                <w:rFonts w:ascii="Arial Narrow" w:hAnsi="Arial Narrow" w:cs="Arial"/>
                <w:sz w:val="16"/>
                <w:szCs w:val="16"/>
              </w:rPr>
              <w:t>5</w:t>
            </w:r>
          </w:p>
        </w:tc>
        <w:tc>
          <w:tcPr>
            <w:tcW w:w="259"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310"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318" w:type="pct"/>
            <w:hideMark/>
          </w:tcPr>
          <w:p w:rsidR="00763DBE" w:rsidRPr="008A2E99" w:rsidRDefault="00C52C63" w:rsidP="00C52C63">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33</w:t>
            </w:r>
            <w:r w:rsidR="00763DBE" w:rsidRPr="008A2E99">
              <w:rPr>
                <w:rFonts w:ascii="Arial Narrow" w:hAnsi="Arial Narrow" w:cs="Arial"/>
                <w:sz w:val="16"/>
                <w:szCs w:val="16"/>
              </w:rPr>
              <w:t>0</w:t>
            </w:r>
          </w:p>
        </w:tc>
        <w:tc>
          <w:tcPr>
            <w:tcW w:w="259" w:type="pct"/>
            <w:hideMark/>
          </w:tcPr>
          <w:p w:rsidR="00763DBE" w:rsidRPr="008A2E99" w:rsidRDefault="00763DBE"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p>
        </w:tc>
        <w:tc>
          <w:tcPr>
            <w:tcW w:w="254" w:type="pct"/>
            <w:hideMark/>
          </w:tcPr>
          <w:p w:rsidR="00763DBE" w:rsidRPr="008A2E99" w:rsidRDefault="007C56DF"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557</w:t>
            </w:r>
          </w:p>
        </w:tc>
        <w:tc>
          <w:tcPr>
            <w:tcW w:w="263" w:type="pct"/>
            <w:hideMark/>
          </w:tcPr>
          <w:p w:rsidR="00763DBE" w:rsidRPr="008A2E99" w:rsidRDefault="007C56DF"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560</w:t>
            </w:r>
          </w:p>
          <w:p w:rsidR="00763DBE" w:rsidRPr="008A2E99" w:rsidRDefault="00C52C63" w:rsidP="00775632">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(3</w:t>
            </w:r>
            <w:r w:rsidR="00763DBE" w:rsidRPr="008A2E99">
              <w:rPr>
                <w:rFonts w:ascii="Arial Narrow" w:hAnsi="Arial Narrow" w:cs="Arial"/>
                <w:sz w:val="16"/>
                <w:szCs w:val="16"/>
              </w:rPr>
              <w:t>)</w:t>
            </w:r>
          </w:p>
        </w:tc>
        <w:tc>
          <w:tcPr>
            <w:tcW w:w="286" w:type="pct"/>
            <w:hideMark/>
          </w:tcPr>
          <w:p w:rsidR="00763DBE" w:rsidRPr="008A2E99" w:rsidRDefault="007C56DF" w:rsidP="00763DBE">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568</w:t>
            </w:r>
          </w:p>
          <w:p w:rsidR="00763DBE" w:rsidRPr="008A2E99" w:rsidRDefault="00763DBE" w:rsidP="00C52C63">
            <w:pPr>
              <w:spacing w:before="100" w:beforeAutospacing="1" w:after="100" w:afterAutospacing="1"/>
              <w:jc w:val="center"/>
              <w:rPr>
                <w:rFonts w:ascii="Arial Narrow" w:hAnsi="Arial Narrow" w:cs="Arial"/>
                <w:sz w:val="16"/>
                <w:szCs w:val="16"/>
              </w:rPr>
            </w:pPr>
            <w:r w:rsidRPr="008A2E99">
              <w:rPr>
                <w:rFonts w:ascii="Arial Narrow" w:hAnsi="Arial Narrow" w:cs="Arial"/>
                <w:sz w:val="16"/>
                <w:szCs w:val="16"/>
              </w:rPr>
              <w:t>(</w:t>
            </w:r>
            <w:r w:rsidR="00C52C63" w:rsidRPr="008A2E99">
              <w:rPr>
                <w:rFonts w:ascii="Arial Narrow" w:hAnsi="Arial Narrow" w:cs="Arial"/>
                <w:sz w:val="16"/>
                <w:szCs w:val="16"/>
              </w:rPr>
              <w:t>11</w:t>
            </w:r>
            <w:r w:rsidRPr="008A2E99">
              <w:rPr>
                <w:rFonts w:ascii="Arial Narrow" w:hAnsi="Arial Narrow" w:cs="Arial"/>
                <w:sz w:val="16"/>
                <w:szCs w:val="16"/>
              </w:rPr>
              <w:t>)</w:t>
            </w:r>
          </w:p>
        </w:tc>
      </w:tr>
    </w:tbl>
    <w:p w:rsidR="00763DBE" w:rsidRPr="008A2E99" w:rsidRDefault="00763DBE" w:rsidP="00763DBE">
      <w:pPr>
        <w:ind w:firstLine="709"/>
        <w:rPr>
          <w:rFonts w:cs="Arial"/>
          <w:sz w:val="24"/>
        </w:rPr>
      </w:pPr>
      <w:r w:rsidRPr="008A2E99">
        <w:rPr>
          <w:rFonts w:cs="Arial"/>
          <w:sz w:val="24"/>
        </w:rPr>
        <w:t>Примечание: жилищная обеспеченность  —</w:t>
      </w:r>
      <w:r w:rsidRPr="008A2E99">
        <w:rPr>
          <w:rFonts w:cs="Arial"/>
          <w:sz w:val="24"/>
        </w:rPr>
        <w:tab/>
        <w:t xml:space="preserve">1 оч. - 25,0 кв.м/чел., </w:t>
      </w:r>
    </w:p>
    <w:p w:rsidR="00763DBE" w:rsidRPr="008A2E99" w:rsidRDefault="00763DBE" w:rsidP="00763DBE">
      <w:pPr>
        <w:ind w:left="4963" w:firstLine="709"/>
        <w:rPr>
          <w:rFonts w:cs="Arial"/>
          <w:sz w:val="24"/>
        </w:rPr>
      </w:pPr>
      <w:r w:rsidRPr="008A2E99">
        <w:rPr>
          <w:rFonts w:cs="Arial"/>
          <w:sz w:val="24"/>
        </w:rPr>
        <w:t>расч. срок- 30,0 кв.м/чел.</w:t>
      </w:r>
    </w:p>
    <w:p w:rsidR="00763DBE" w:rsidRPr="008A2E99" w:rsidRDefault="00763DBE" w:rsidP="00763DBE"/>
    <w:p w:rsidR="00763DBE" w:rsidRPr="008A2E99" w:rsidRDefault="00763DBE" w:rsidP="00763DBE">
      <w:pPr>
        <w:ind w:firstLine="709"/>
        <w:rPr>
          <w:rFonts w:cs="Arial"/>
          <w:sz w:val="24"/>
        </w:rPr>
      </w:pPr>
      <w:r w:rsidRPr="008A2E99">
        <w:rPr>
          <w:rFonts w:cs="Arial"/>
          <w:sz w:val="24"/>
          <w:u w:val="single"/>
        </w:rPr>
        <w:t>д.</w:t>
      </w:r>
      <w:r w:rsidR="00344796" w:rsidRPr="008A2E99">
        <w:rPr>
          <w:rFonts w:cs="Arial"/>
          <w:sz w:val="24"/>
          <w:u w:val="single"/>
        </w:rPr>
        <w:t>Акчишма</w:t>
      </w:r>
    </w:p>
    <w:p w:rsidR="00763DBE" w:rsidRPr="008A2E99" w:rsidRDefault="00763DBE" w:rsidP="00763DBE">
      <w:pPr>
        <w:ind w:firstLine="709"/>
        <w:rPr>
          <w:sz w:val="24"/>
        </w:rPr>
      </w:pPr>
      <w:r w:rsidRPr="008A2E99">
        <w:rPr>
          <w:rFonts w:cs="Arial"/>
          <w:sz w:val="24"/>
        </w:rPr>
        <w:t>Объёмы жилищного строительства рассчитаны по укрупнённым показателям.</w:t>
      </w:r>
    </w:p>
    <w:p w:rsidR="00763DBE" w:rsidRPr="008A2E99" w:rsidRDefault="00763DBE" w:rsidP="00763DBE">
      <w:pPr>
        <w:ind w:firstLine="709"/>
        <w:rPr>
          <w:sz w:val="24"/>
        </w:rPr>
      </w:pPr>
      <w:r w:rsidRPr="008A2E99">
        <w:rPr>
          <w:rFonts w:cs="Arial"/>
          <w:sz w:val="24"/>
        </w:rPr>
        <w:t xml:space="preserve">Основным принципом расчёта объёмов нового жилищного строительства </w:t>
      </w:r>
    </w:p>
    <w:p w:rsidR="00763DBE" w:rsidRPr="008A2E99" w:rsidRDefault="00763DBE" w:rsidP="00763DBE">
      <w:pPr>
        <w:rPr>
          <w:sz w:val="24"/>
        </w:rPr>
      </w:pPr>
      <w:r w:rsidRPr="008A2E99">
        <w:rPr>
          <w:rFonts w:cs="Arial"/>
          <w:sz w:val="24"/>
        </w:rPr>
        <w:t>является доведение жилищной обеспеченности на 1 очередь строительства до 25,0 кв. м/чел., и до 30,0 кв. м/чел. на расчётный срок.</w:t>
      </w:r>
    </w:p>
    <w:p w:rsidR="00763DBE" w:rsidRPr="008A2E99" w:rsidRDefault="00763DBE" w:rsidP="00763DBE">
      <w:pPr>
        <w:ind w:firstLine="709"/>
        <w:rPr>
          <w:sz w:val="24"/>
        </w:rPr>
      </w:pPr>
      <w:r w:rsidRPr="008A2E99">
        <w:rPr>
          <w:rFonts w:cs="Arial"/>
          <w:sz w:val="24"/>
        </w:rPr>
        <w:t>Структура жилищного строительства по типу застройки определилась из расселения на расчётный срок 100,0 % населения в индивидуальных жилых домах усадебного типа с участками 0,15 га.</w:t>
      </w:r>
    </w:p>
    <w:p w:rsidR="00763DBE" w:rsidRPr="008A2E99" w:rsidRDefault="00763DBE" w:rsidP="00763DBE">
      <w:pPr>
        <w:ind w:firstLine="709"/>
        <w:rPr>
          <w:sz w:val="24"/>
        </w:rPr>
      </w:pPr>
      <w:r w:rsidRPr="008A2E99">
        <w:rPr>
          <w:rFonts w:cs="Arial"/>
          <w:sz w:val="24"/>
        </w:rPr>
        <w:t xml:space="preserve">Основные объёмы нового жилищного строительства предлагается разместить на свободных территориях. Территории резерва для жилищного строительства за пределами расчётного срока предусмотрены в продолжении проектируемой </w:t>
      </w:r>
    </w:p>
    <w:p w:rsidR="00763DBE" w:rsidRPr="008A2E99" w:rsidRDefault="00763DBE" w:rsidP="00763DBE">
      <w:pPr>
        <w:rPr>
          <w:rFonts w:cs="Arial"/>
          <w:sz w:val="24"/>
        </w:rPr>
      </w:pPr>
      <w:r w:rsidRPr="008A2E99">
        <w:rPr>
          <w:rFonts w:cs="Arial"/>
          <w:sz w:val="24"/>
        </w:rPr>
        <w:t>застройки.</w:t>
      </w:r>
    </w:p>
    <w:p w:rsidR="00763DBE" w:rsidRPr="008A2E99" w:rsidRDefault="00763DBE" w:rsidP="00763DBE">
      <w:r w:rsidRPr="008A2E99">
        <w:rPr>
          <w:rFonts w:cs="Arial"/>
          <w:sz w:val="24"/>
        </w:rPr>
        <w:t xml:space="preserve">          Индивидуальный существующий жилой фонд с участками модернизируется за счет владельцев, объемы модернизации в общий объем жилищного строитель-</w:t>
      </w:r>
    </w:p>
    <w:p w:rsidR="00763DBE" w:rsidRPr="008A2E99" w:rsidRDefault="00763DBE" w:rsidP="00763DBE">
      <w:pPr>
        <w:rPr>
          <w:sz w:val="24"/>
        </w:rPr>
      </w:pPr>
      <w:r w:rsidRPr="008A2E99">
        <w:rPr>
          <w:rFonts w:cs="Arial"/>
          <w:sz w:val="24"/>
        </w:rPr>
        <w:t>ства на расчетный срок не включены.</w:t>
      </w:r>
    </w:p>
    <w:p w:rsidR="00763DBE" w:rsidRPr="008A2E99" w:rsidRDefault="00763DBE" w:rsidP="00763DBE">
      <w:pPr>
        <w:rPr>
          <w:sz w:val="24"/>
        </w:rPr>
      </w:pPr>
      <w:r w:rsidRPr="008A2E99">
        <w:rPr>
          <w:rFonts w:cs="Arial"/>
          <w:sz w:val="24"/>
        </w:rPr>
        <w:t xml:space="preserve">           Принимая жилищную обеспеченность на конец 1 очереди – 25 м2/чел, определяем объемы жилого фонда на 1 очередь:</w:t>
      </w:r>
    </w:p>
    <w:p w:rsidR="00763DBE" w:rsidRPr="008A2E99" w:rsidRDefault="00AB2EE0" w:rsidP="00763DBE">
      <w:pPr>
        <w:ind w:firstLine="709"/>
        <w:rPr>
          <w:sz w:val="24"/>
        </w:rPr>
      </w:pPr>
      <w:r w:rsidRPr="008A2E99">
        <w:rPr>
          <w:rFonts w:cs="Arial"/>
          <w:sz w:val="24"/>
        </w:rPr>
        <w:t xml:space="preserve">25 м2/чел х </w:t>
      </w:r>
      <w:r w:rsidR="00344796" w:rsidRPr="008A2E99">
        <w:rPr>
          <w:rFonts w:cs="Arial"/>
          <w:sz w:val="24"/>
        </w:rPr>
        <w:t>57</w:t>
      </w:r>
      <w:r w:rsidR="00763DBE" w:rsidRPr="008A2E99">
        <w:rPr>
          <w:rFonts w:cs="Arial"/>
          <w:sz w:val="24"/>
        </w:rPr>
        <w:t xml:space="preserve"> чел. = </w:t>
      </w:r>
      <w:r w:rsidR="00344796" w:rsidRPr="008A2E99">
        <w:rPr>
          <w:rFonts w:cs="Arial"/>
          <w:sz w:val="24"/>
        </w:rPr>
        <w:t>1425</w:t>
      </w:r>
      <w:r w:rsidR="00E62A1D" w:rsidRPr="008A2E99">
        <w:rPr>
          <w:rFonts w:cs="Arial"/>
          <w:sz w:val="24"/>
        </w:rPr>
        <w:t xml:space="preserve"> </w:t>
      </w:r>
      <w:r w:rsidR="00763DBE" w:rsidRPr="008A2E99">
        <w:rPr>
          <w:rFonts w:cs="Arial"/>
          <w:sz w:val="24"/>
        </w:rPr>
        <w:t>м2</w:t>
      </w:r>
    </w:p>
    <w:p w:rsidR="00763DBE" w:rsidRPr="008A2E99" w:rsidRDefault="00763DBE" w:rsidP="00763DBE">
      <w:pPr>
        <w:ind w:firstLine="709"/>
        <w:rPr>
          <w:sz w:val="24"/>
        </w:rPr>
      </w:pPr>
      <w:r w:rsidRPr="008A2E99">
        <w:rPr>
          <w:rFonts w:cs="Arial"/>
          <w:sz w:val="24"/>
        </w:rPr>
        <w:t>Из них объемы нового строительства на 1 очередь составят:</w:t>
      </w:r>
    </w:p>
    <w:p w:rsidR="00763DBE" w:rsidRPr="008A2E99" w:rsidRDefault="00763DBE" w:rsidP="00763DBE">
      <w:pPr>
        <w:ind w:firstLine="709"/>
        <w:rPr>
          <w:sz w:val="24"/>
        </w:rPr>
      </w:pPr>
      <w:r w:rsidRPr="008A2E99">
        <w:rPr>
          <w:rFonts w:cs="Arial"/>
          <w:sz w:val="24"/>
        </w:rPr>
        <w:t xml:space="preserve">25 м2/чел х </w:t>
      </w:r>
      <w:r w:rsidR="00C52C63" w:rsidRPr="008A2E99">
        <w:rPr>
          <w:rFonts w:cs="Arial"/>
          <w:sz w:val="24"/>
        </w:rPr>
        <w:t>1</w:t>
      </w:r>
      <w:r w:rsidRPr="008A2E99">
        <w:rPr>
          <w:rFonts w:cs="Arial"/>
          <w:sz w:val="24"/>
        </w:rPr>
        <w:t xml:space="preserve"> чел. = </w:t>
      </w:r>
      <w:r w:rsidR="00344796" w:rsidRPr="008A2E99">
        <w:rPr>
          <w:rFonts w:cs="Arial"/>
          <w:sz w:val="24"/>
        </w:rPr>
        <w:t>25</w:t>
      </w:r>
      <w:r w:rsidRPr="008A2E99">
        <w:rPr>
          <w:rFonts w:cs="Arial"/>
          <w:sz w:val="24"/>
        </w:rPr>
        <w:t xml:space="preserve"> м2</w:t>
      </w:r>
    </w:p>
    <w:p w:rsidR="00763DBE" w:rsidRPr="008A2E99" w:rsidRDefault="00763DBE" w:rsidP="00763DBE">
      <w:pPr>
        <w:ind w:firstLine="709"/>
        <w:rPr>
          <w:rFonts w:cs="Arial"/>
          <w:sz w:val="24"/>
        </w:rPr>
      </w:pPr>
      <w:r w:rsidRPr="008A2E99">
        <w:rPr>
          <w:rFonts w:cs="Arial"/>
          <w:sz w:val="24"/>
        </w:rPr>
        <w:t>При плотности населения 21 чел/га (согласно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w:t>
      </w:r>
      <w:r w:rsidR="00E62A1D" w:rsidRPr="008A2E99">
        <w:rPr>
          <w:rFonts w:cs="Arial"/>
          <w:sz w:val="24"/>
        </w:rPr>
        <w:t xml:space="preserve">ан»), требуется территорий под </w:t>
      </w:r>
      <w:r w:rsidRPr="008A2E99">
        <w:rPr>
          <w:rFonts w:cs="Arial"/>
          <w:sz w:val="24"/>
        </w:rPr>
        <w:t>усадебную застройку по расчету</w:t>
      </w:r>
    </w:p>
    <w:p w:rsidR="00763DBE" w:rsidRPr="008A2E99" w:rsidRDefault="00344796" w:rsidP="00763DBE">
      <w:pPr>
        <w:ind w:firstLine="709"/>
        <w:rPr>
          <w:rFonts w:cs="Arial"/>
          <w:sz w:val="24"/>
        </w:rPr>
      </w:pPr>
      <w:r w:rsidRPr="008A2E99">
        <w:rPr>
          <w:rFonts w:cs="Arial"/>
          <w:sz w:val="24"/>
        </w:rPr>
        <w:t>1</w:t>
      </w:r>
      <w:r w:rsidR="00763DBE" w:rsidRPr="008A2E99">
        <w:rPr>
          <w:rFonts w:cs="Arial"/>
          <w:sz w:val="24"/>
        </w:rPr>
        <w:t xml:space="preserve"> :21 чел/га = 0,</w:t>
      </w:r>
      <w:r w:rsidRPr="008A2E99">
        <w:rPr>
          <w:rFonts w:cs="Arial"/>
          <w:sz w:val="24"/>
        </w:rPr>
        <w:t>05</w:t>
      </w:r>
      <w:r w:rsidR="00763DBE" w:rsidRPr="008A2E99">
        <w:rPr>
          <w:rFonts w:cs="Arial"/>
          <w:sz w:val="24"/>
        </w:rPr>
        <w:t xml:space="preserve"> га</w:t>
      </w:r>
    </w:p>
    <w:p w:rsidR="00763DBE" w:rsidRPr="008A2E99" w:rsidRDefault="00763DBE" w:rsidP="00763DBE">
      <w:pPr>
        <w:ind w:firstLine="709"/>
        <w:rPr>
          <w:rFonts w:cs="Arial"/>
          <w:sz w:val="24"/>
        </w:rPr>
      </w:pPr>
      <w:r w:rsidRPr="008A2E99">
        <w:rPr>
          <w:rFonts w:cs="Arial"/>
          <w:sz w:val="24"/>
        </w:rPr>
        <w:t>Принимая жилищную обеспеченность на конец расчетного срока – 30 м2/чел, определяем объемы жилого фонда на расчетный срок:</w:t>
      </w:r>
    </w:p>
    <w:p w:rsidR="00763DBE" w:rsidRPr="008A2E99" w:rsidRDefault="00763DBE" w:rsidP="00763DBE">
      <w:pPr>
        <w:ind w:firstLine="709"/>
        <w:rPr>
          <w:rFonts w:cs="Arial"/>
          <w:sz w:val="24"/>
        </w:rPr>
      </w:pPr>
      <w:r w:rsidRPr="008A2E99">
        <w:rPr>
          <w:rFonts w:cs="Arial"/>
          <w:sz w:val="24"/>
        </w:rPr>
        <w:lastRenderedPageBreak/>
        <w:t xml:space="preserve">30 м2/чел х </w:t>
      </w:r>
      <w:r w:rsidR="00344796" w:rsidRPr="008A2E99">
        <w:rPr>
          <w:rFonts w:cs="Arial"/>
          <w:sz w:val="24"/>
        </w:rPr>
        <w:t>58</w:t>
      </w:r>
      <w:r w:rsidRPr="008A2E99">
        <w:rPr>
          <w:rFonts w:cs="Arial"/>
          <w:sz w:val="24"/>
        </w:rPr>
        <w:t xml:space="preserve"> чел. = </w:t>
      </w:r>
      <w:r w:rsidR="00E62A1D" w:rsidRPr="008A2E99">
        <w:rPr>
          <w:rFonts w:cs="Arial"/>
          <w:sz w:val="24"/>
        </w:rPr>
        <w:t>1</w:t>
      </w:r>
      <w:r w:rsidR="00344796" w:rsidRPr="008A2E99">
        <w:rPr>
          <w:rFonts w:cs="Arial"/>
          <w:sz w:val="24"/>
        </w:rPr>
        <w:t>740</w:t>
      </w:r>
      <w:r w:rsidRPr="008A2E99">
        <w:rPr>
          <w:rFonts w:cs="Arial"/>
          <w:sz w:val="24"/>
        </w:rPr>
        <w:t xml:space="preserve"> м2</w:t>
      </w:r>
    </w:p>
    <w:p w:rsidR="00763DBE" w:rsidRPr="008A2E99" w:rsidRDefault="00763DBE" w:rsidP="00763DBE">
      <w:pPr>
        <w:ind w:firstLine="709"/>
        <w:rPr>
          <w:rFonts w:cs="Arial"/>
          <w:sz w:val="24"/>
        </w:rPr>
      </w:pPr>
      <w:r w:rsidRPr="008A2E99">
        <w:rPr>
          <w:rFonts w:cs="Arial"/>
          <w:sz w:val="24"/>
        </w:rPr>
        <w:t>Из них объемы нового строительства на расчетный срок:</w:t>
      </w:r>
    </w:p>
    <w:p w:rsidR="00763DBE" w:rsidRPr="008A2E99" w:rsidRDefault="00763DBE" w:rsidP="00763DBE">
      <w:pPr>
        <w:ind w:firstLine="709"/>
        <w:rPr>
          <w:rFonts w:cs="Arial"/>
          <w:sz w:val="24"/>
        </w:rPr>
      </w:pPr>
      <w:r w:rsidRPr="008A2E99">
        <w:rPr>
          <w:rFonts w:cs="Arial"/>
          <w:sz w:val="24"/>
        </w:rPr>
        <w:t xml:space="preserve">30 м2/чел х </w:t>
      </w:r>
      <w:r w:rsidR="00C52C63" w:rsidRPr="008A2E99">
        <w:rPr>
          <w:rFonts w:cs="Arial"/>
          <w:sz w:val="24"/>
        </w:rPr>
        <w:t>2</w:t>
      </w:r>
      <w:r w:rsidR="00E62A1D" w:rsidRPr="008A2E99">
        <w:rPr>
          <w:rFonts w:cs="Arial"/>
          <w:sz w:val="24"/>
        </w:rPr>
        <w:t xml:space="preserve"> чел. = </w:t>
      </w:r>
      <w:r w:rsidR="00344796" w:rsidRPr="008A2E99">
        <w:rPr>
          <w:rFonts w:cs="Arial"/>
          <w:sz w:val="24"/>
        </w:rPr>
        <w:t>6</w:t>
      </w:r>
      <w:r w:rsidRPr="008A2E99">
        <w:rPr>
          <w:rFonts w:cs="Arial"/>
          <w:sz w:val="24"/>
        </w:rPr>
        <w:t>0 м2</w:t>
      </w:r>
    </w:p>
    <w:p w:rsidR="00763DBE" w:rsidRPr="008A2E99" w:rsidRDefault="00763DBE" w:rsidP="00763DBE">
      <w:pPr>
        <w:ind w:firstLine="709"/>
        <w:rPr>
          <w:rFonts w:cs="Arial"/>
          <w:sz w:val="24"/>
        </w:rPr>
      </w:pPr>
      <w:r w:rsidRPr="008A2E99">
        <w:rPr>
          <w:rFonts w:cs="Arial"/>
          <w:sz w:val="24"/>
        </w:rPr>
        <w:t>При плотности населения 21 чел/га (согласно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требуется территорий под усадебную застройку по расчету</w:t>
      </w:r>
    </w:p>
    <w:p w:rsidR="00763DBE" w:rsidRPr="008A2E99" w:rsidRDefault="00E62A1D" w:rsidP="00763DBE">
      <w:pPr>
        <w:rPr>
          <w:rFonts w:cs="Arial"/>
          <w:sz w:val="24"/>
        </w:rPr>
      </w:pPr>
      <w:r w:rsidRPr="008A2E99">
        <w:rPr>
          <w:rFonts w:cs="Arial"/>
          <w:sz w:val="24"/>
        </w:rPr>
        <w:t xml:space="preserve">          </w:t>
      </w:r>
      <w:r w:rsidR="00344796" w:rsidRPr="008A2E99">
        <w:rPr>
          <w:rFonts w:cs="Arial"/>
          <w:sz w:val="24"/>
        </w:rPr>
        <w:t>2</w:t>
      </w:r>
      <w:r w:rsidR="00763DBE" w:rsidRPr="008A2E99">
        <w:rPr>
          <w:rFonts w:cs="Arial"/>
          <w:sz w:val="24"/>
        </w:rPr>
        <w:t xml:space="preserve">:21 чел/га = </w:t>
      </w:r>
      <w:r w:rsidR="00344796" w:rsidRPr="008A2E99">
        <w:rPr>
          <w:rFonts w:cs="Arial"/>
          <w:sz w:val="24"/>
        </w:rPr>
        <w:t>0,1</w:t>
      </w:r>
      <w:r w:rsidR="00763DBE" w:rsidRPr="008A2E99">
        <w:rPr>
          <w:rFonts w:cs="Arial"/>
          <w:sz w:val="24"/>
        </w:rPr>
        <w:t xml:space="preserve"> га</w:t>
      </w:r>
      <w:r w:rsidR="00763DBE" w:rsidRPr="008A2E99">
        <w:rPr>
          <w:sz w:val="24"/>
        </w:rPr>
        <w:t xml:space="preserve">  </w:t>
      </w:r>
    </w:p>
    <w:p w:rsidR="00763DBE" w:rsidRPr="008A2E99" w:rsidRDefault="00763DBE" w:rsidP="00763DBE">
      <w:r w:rsidRPr="008A2E99">
        <w:rPr>
          <w:sz w:val="24"/>
        </w:rPr>
        <w:t xml:space="preserve">           </w:t>
      </w:r>
      <w:r w:rsidRPr="008A2E99">
        <w:rPr>
          <w:rFonts w:cs="Arial"/>
          <w:sz w:val="24"/>
        </w:rPr>
        <w:t>Для нового строительства зарезервировано 0,</w:t>
      </w:r>
      <w:r w:rsidR="00344796" w:rsidRPr="008A2E99">
        <w:rPr>
          <w:rFonts w:cs="Arial"/>
          <w:sz w:val="24"/>
        </w:rPr>
        <w:t>05</w:t>
      </w:r>
      <w:r w:rsidRPr="008A2E99">
        <w:rPr>
          <w:rFonts w:cs="Arial"/>
          <w:sz w:val="24"/>
        </w:rPr>
        <w:t xml:space="preserve"> га на первую очередь, </w:t>
      </w:r>
      <w:r w:rsidR="00344796" w:rsidRPr="008A2E99">
        <w:rPr>
          <w:rFonts w:cs="Arial"/>
          <w:sz w:val="24"/>
        </w:rPr>
        <w:t>0,1</w:t>
      </w:r>
    </w:p>
    <w:p w:rsidR="00763DBE" w:rsidRPr="008A2E99" w:rsidRDefault="00763DBE" w:rsidP="00763DBE">
      <w:pPr>
        <w:rPr>
          <w:rFonts w:cs="Arial"/>
          <w:sz w:val="24"/>
        </w:rPr>
      </w:pPr>
      <w:r w:rsidRPr="008A2E99">
        <w:rPr>
          <w:rFonts w:cs="Arial"/>
          <w:sz w:val="24"/>
        </w:rPr>
        <w:t xml:space="preserve">га на расчетный срок. Объемы нового строительства составят на 1 очередь строительства </w:t>
      </w:r>
      <w:r w:rsidR="00344796" w:rsidRPr="008A2E99">
        <w:rPr>
          <w:rFonts w:cs="Arial"/>
          <w:sz w:val="24"/>
        </w:rPr>
        <w:t>25</w:t>
      </w:r>
      <w:r w:rsidRPr="008A2E99">
        <w:rPr>
          <w:rFonts w:cs="Arial"/>
          <w:sz w:val="24"/>
        </w:rPr>
        <w:t xml:space="preserve"> м2, на расчетный срок </w:t>
      </w:r>
      <w:r w:rsidR="00344796" w:rsidRPr="008A2E99">
        <w:rPr>
          <w:rFonts w:cs="Arial"/>
          <w:sz w:val="24"/>
        </w:rPr>
        <w:t>6</w:t>
      </w:r>
      <w:r w:rsidR="00066127" w:rsidRPr="008A2E99">
        <w:rPr>
          <w:rFonts w:cs="Arial"/>
          <w:sz w:val="24"/>
        </w:rPr>
        <w:t>0</w:t>
      </w:r>
      <w:r w:rsidRPr="008A2E99">
        <w:rPr>
          <w:rFonts w:cs="Arial"/>
          <w:sz w:val="24"/>
        </w:rPr>
        <w:t xml:space="preserve"> м2.</w:t>
      </w:r>
    </w:p>
    <w:p w:rsidR="00AB2EE0" w:rsidRPr="008A2E99" w:rsidRDefault="00AB2EE0" w:rsidP="00AB2EE0">
      <w:pPr>
        <w:jc w:val="right"/>
        <w:rPr>
          <w:rFonts w:cs="Arial"/>
          <w:b/>
          <w:sz w:val="24"/>
          <w:shd w:val="clear" w:color="auto" w:fill="FFFFFF"/>
        </w:rPr>
      </w:pPr>
      <w:r w:rsidRPr="008A2E99">
        <w:rPr>
          <w:rFonts w:cs="Arial"/>
          <w:b/>
          <w:sz w:val="24"/>
          <w:shd w:val="clear" w:color="auto" w:fill="FFFFFF"/>
        </w:rPr>
        <w:t>Таблица№</w:t>
      </w:r>
      <w:r w:rsidR="008A2E99" w:rsidRPr="008A2E99">
        <w:rPr>
          <w:rFonts w:cs="Arial"/>
          <w:b/>
          <w:sz w:val="24"/>
          <w:shd w:val="clear" w:color="auto" w:fill="FFFFFF"/>
        </w:rPr>
        <w:t>4</w:t>
      </w:r>
      <w:r w:rsidRPr="008A2E99">
        <w:rPr>
          <w:rFonts w:cs="Arial"/>
          <w:b/>
          <w:sz w:val="24"/>
          <w:shd w:val="clear" w:color="auto" w:fill="FFFFFF"/>
        </w:rPr>
        <w:t>.4</w:t>
      </w:r>
    </w:p>
    <w:p w:rsidR="00763DBE" w:rsidRPr="00344796" w:rsidRDefault="00AB2EE0" w:rsidP="00AB2EE0">
      <w:pPr>
        <w:ind w:firstLine="709"/>
        <w:jc w:val="center"/>
        <w:rPr>
          <w:rFonts w:cs="Arial"/>
          <w:sz w:val="24"/>
        </w:rPr>
      </w:pPr>
      <w:r w:rsidRPr="008A2E99">
        <w:rPr>
          <w:rFonts w:cs="Arial"/>
          <w:b/>
          <w:bCs/>
          <w:sz w:val="24"/>
        </w:rPr>
        <w:t>Распределение объёмов жилищного строительства по генеральному</w:t>
      </w:r>
      <w:r w:rsidRPr="00344796">
        <w:rPr>
          <w:rFonts w:cs="Arial"/>
          <w:b/>
          <w:bCs/>
          <w:sz w:val="24"/>
        </w:rPr>
        <w:t xml:space="preserve"> плану</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04"/>
        <w:gridCol w:w="1245"/>
        <w:gridCol w:w="708"/>
        <w:gridCol w:w="512"/>
        <w:gridCol w:w="512"/>
        <w:gridCol w:w="606"/>
        <w:gridCol w:w="512"/>
        <w:gridCol w:w="512"/>
        <w:gridCol w:w="512"/>
        <w:gridCol w:w="544"/>
        <w:gridCol w:w="506"/>
        <w:gridCol w:w="606"/>
        <w:gridCol w:w="622"/>
        <w:gridCol w:w="506"/>
        <w:gridCol w:w="497"/>
        <w:gridCol w:w="514"/>
        <w:gridCol w:w="559"/>
      </w:tblGrid>
      <w:tr w:rsidR="00763DBE" w:rsidRPr="00344796" w:rsidTr="00763DBE">
        <w:trPr>
          <w:tblCellSpacing w:w="0" w:type="dxa"/>
        </w:trPr>
        <w:tc>
          <w:tcPr>
            <w:tcW w:w="155" w:type="pct"/>
            <w:vMerge w:val="restar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w:t>
            </w:r>
          </w:p>
        </w:tc>
        <w:tc>
          <w:tcPr>
            <w:tcW w:w="636" w:type="pct"/>
            <w:vMerge w:val="restar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Тип застройки</w:t>
            </w:r>
          </w:p>
        </w:tc>
        <w:tc>
          <w:tcPr>
            <w:tcW w:w="1720" w:type="pct"/>
            <w:gridSpan w:val="6"/>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Количество квартир, (домовладений), шт.</w:t>
            </w:r>
          </w:p>
        </w:tc>
        <w:tc>
          <w:tcPr>
            <w:tcW w:w="1686" w:type="pct"/>
            <w:gridSpan w:val="6"/>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Общая площадь, м2</w:t>
            </w:r>
          </w:p>
        </w:tc>
        <w:tc>
          <w:tcPr>
            <w:tcW w:w="803" w:type="pct"/>
            <w:gridSpan w:val="3"/>
            <w:vMerge w:val="restar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Население, чел.</w:t>
            </w:r>
          </w:p>
        </w:tc>
      </w:tr>
      <w:tr w:rsidR="00763DBE" w:rsidRPr="00344796" w:rsidTr="00763DBE">
        <w:trPr>
          <w:tblCellSpacing w:w="0" w:type="dxa"/>
        </w:trPr>
        <w:tc>
          <w:tcPr>
            <w:tcW w:w="0" w:type="auto"/>
            <w:vMerge/>
            <w:vAlign w:val="center"/>
            <w:hideMark/>
          </w:tcPr>
          <w:p w:rsidR="00763DBE" w:rsidRPr="00344796" w:rsidRDefault="00763DBE" w:rsidP="00763DBE">
            <w:pPr>
              <w:rPr>
                <w:rFonts w:ascii="Arial Narrow" w:hAnsi="Arial Narrow" w:cs="Arial"/>
                <w:sz w:val="16"/>
                <w:szCs w:val="16"/>
              </w:rPr>
            </w:pPr>
          </w:p>
        </w:tc>
        <w:tc>
          <w:tcPr>
            <w:tcW w:w="0" w:type="auto"/>
            <w:vMerge/>
            <w:vAlign w:val="center"/>
            <w:hideMark/>
          </w:tcPr>
          <w:p w:rsidR="00763DBE" w:rsidRPr="00344796" w:rsidRDefault="00763DBE" w:rsidP="00763DBE">
            <w:pPr>
              <w:rPr>
                <w:rFonts w:ascii="Arial Narrow" w:hAnsi="Arial Narrow" w:cs="Arial"/>
                <w:sz w:val="16"/>
                <w:szCs w:val="16"/>
              </w:rPr>
            </w:pPr>
          </w:p>
        </w:tc>
        <w:tc>
          <w:tcPr>
            <w:tcW w:w="886" w:type="pct"/>
            <w:gridSpan w:val="3"/>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1 очередь</w:t>
            </w:r>
          </w:p>
        </w:tc>
        <w:tc>
          <w:tcPr>
            <w:tcW w:w="834" w:type="pct"/>
            <w:gridSpan w:val="3"/>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рассчетный срок</w:t>
            </w:r>
          </w:p>
        </w:tc>
        <w:tc>
          <w:tcPr>
            <w:tcW w:w="799" w:type="pct"/>
            <w:gridSpan w:val="3"/>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1 очередь</w:t>
            </w:r>
          </w:p>
        </w:tc>
        <w:tc>
          <w:tcPr>
            <w:tcW w:w="887" w:type="pct"/>
            <w:gridSpan w:val="3"/>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рассчетный срок</w:t>
            </w:r>
          </w:p>
        </w:tc>
        <w:tc>
          <w:tcPr>
            <w:tcW w:w="0" w:type="auto"/>
            <w:gridSpan w:val="3"/>
            <w:vMerge/>
            <w:hideMark/>
          </w:tcPr>
          <w:p w:rsidR="00763DBE" w:rsidRPr="00344796" w:rsidRDefault="00763DBE" w:rsidP="00763DBE">
            <w:pPr>
              <w:rPr>
                <w:rFonts w:ascii="Arial Narrow" w:hAnsi="Arial Narrow" w:cs="Arial"/>
                <w:sz w:val="16"/>
                <w:szCs w:val="16"/>
              </w:rPr>
            </w:pPr>
          </w:p>
        </w:tc>
      </w:tr>
      <w:tr w:rsidR="00763DBE" w:rsidRPr="00344796" w:rsidTr="00763DBE">
        <w:trPr>
          <w:tblCellSpacing w:w="0" w:type="dxa"/>
        </w:trPr>
        <w:tc>
          <w:tcPr>
            <w:tcW w:w="0" w:type="auto"/>
            <w:vMerge/>
            <w:vAlign w:val="center"/>
            <w:hideMark/>
          </w:tcPr>
          <w:p w:rsidR="00763DBE" w:rsidRPr="00344796" w:rsidRDefault="00763DBE" w:rsidP="00763DBE">
            <w:pPr>
              <w:rPr>
                <w:rFonts w:ascii="Arial Narrow" w:hAnsi="Arial Narrow" w:cs="Arial"/>
                <w:sz w:val="16"/>
                <w:szCs w:val="16"/>
              </w:rPr>
            </w:pPr>
          </w:p>
        </w:tc>
        <w:tc>
          <w:tcPr>
            <w:tcW w:w="0" w:type="auto"/>
            <w:vMerge/>
            <w:vAlign w:val="center"/>
            <w:hideMark/>
          </w:tcPr>
          <w:p w:rsidR="00763DBE" w:rsidRPr="00344796" w:rsidRDefault="00763DBE" w:rsidP="00763DBE">
            <w:pPr>
              <w:rPr>
                <w:rFonts w:ascii="Arial Narrow" w:hAnsi="Arial Narrow" w:cs="Arial"/>
                <w:sz w:val="16"/>
                <w:szCs w:val="16"/>
              </w:rPr>
            </w:pPr>
          </w:p>
        </w:tc>
        <w:tc>
          <w:tcPr>
            <w:tcW w:w="362"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сущ.</w:t>
            </w:r>
          </w:p>
        </w:tc>
        <w:tc>
          <w:tcPr>
            <w:tcW w:w="262"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нов. стр.</w:t>
            </w:r>
          </w:p>
        </w:tc>
        <w:tc>
          <w:tcPr>
            <w:tcW w:w="262"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всего</w:t>
            </w:r>
          </w:p>
        </w:tc>
        <w:tc>
          <w:tcPr>
            <w:tcW w:w="310"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сущ. сохран</w:t>
            </w:r>
          </w:p>
        </w:tc>
        <w:tc>
          <w:tcPr>
            <w:tcW w:w="262"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нов. стр</w:t>
            </w:r>
          </w:p>
        </w:tc>
        <w:tc>
          <w:tcPr>
            <w:tcW w:w="262"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всего</w:t>
            </w:r>
          </w:p>
        </w:tc>
        <w:tc>
          <w:tcPr>
            <w:tcW w:w="262"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сущ.</w:t>
            </w:r>
          </w:p>
        </w:tc>
        <w:tc>
          <w:tcPr>
            <w:tcW w:w="278"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нов. стр.</w:t>
            </w:r>
          </w:p>
        </w:tc>
        <w:tc>
          <w:tcPr>
            <w:tcW w:w="259"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всего</w:t>
            </w:r>
          </w:p>
        </w:tc>
        <w:tc>
          <w:tcPr>
            <w:tcW w:w="310"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сущ. сохран</w:t>
            </w:r>
          </w:p>
        </w:tc>
        <w:tc>
          <w:tcPr>
            <w:tcW w:w="318"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нов. стр</w:t>
            </w:r>
          </w:p>
        </w:tc>
        <w:tc>
          <w:tcPr>
            <w:tcW w:w="259"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всего</w:t>
            </w:r>
          </w:p>
        </w:tc>
        <w:tc>
          <w:tcPr>
            <w:tcW w:w="254"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сущ.</w:t>
            </w:r>
          </w:p>
        </w:tc>
        <w:tc>
          <w:tcPr>
            <w:tcW w:w="263"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1оч.</w:t>
            </w:r>
          </w:p>
        </w:tc>
        <w:tc>
          <w:tcPr>
            <w:tcW w:w="286"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Расч. срок.</w:t>
            </w:r>
          </w:p>
        </w:tc>
      </w:tr>
      <w:tr w:rsidR="00763DBE" w:rsidRPr="00344796" w:rsidTr="00763DBE">
        <w:trPr>
          <w:tblCellSpacing w:w="0" w:type="dxa"/>
        </w:trPr>
        <w:tc>
          <w:tcPr>
            <w:tcW w:w="155"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1</w:t>
            </w:r>
          </w:p>
        </w:tc>
        <w:tc>
          <w:tcPr>
            <w:tcW w:w="636"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2</w:t>
            </w:r>
          </w:p>
        </w:tc>
        <w:tc>
          <w:tcPr>
            <w:tcW w:w="362"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3</w:t>
            </w:r>
          </w:p>
        </w:tc>
        <w:tc>
          <w:tcPr>
            <w:tcW w:w="262"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4</w:t>
            </w:r>
          </w:p>
        </w:tc>
        <w:tc>
          <w:tcPr>
            <w:tcW w:w="262"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5</w:t>
            </w:r>
          </w:p>
        </w:tc>
        <w:tc>
          <w:tcPr>
            <w:tcW w:w="310"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6</w:t>
            </w:r>
          </w:p>
        </w:tc>
        <w:tc>
          <w:tcPr>
            <w:tcW w:w="262"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7</w:t>
            </w:r>
          </w:p>
        </w:tc>
        <w:tc>
          <w:tcPr>
            <w:tcW w:w="262"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8</w:t>
            </w:r>
          </w:p>
        </w:tc>
        <w:tc>
          <w:tcPr>
            <w:tcW w:w="262"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9</w:t>
            </w:r>
          </w:p>
        </w:tc>
        <w:tc>
          <w:tcPr>
            <w:tcW w:w="278"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10</w:t>
            </w:r>
          </w:p>
        </w:tc>
        <w:tc>
          <w:tcPr>
            <w:tcW w:w="259"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11</w:t>
            </w:r>
          </w:p>
        </w:tc>
        <w:tc>
          <w:tcPr>
            <w:tcW w:w="310"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12</w:t>
            </w:r>
          </w:p>
        </w:tc>
        <w:tc>
          <w:tcPr>
            <w:tcW w:w="318"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13</w:t>
            </w:r>
          </w:p>
        </w:tc>
        <w:tc>
          <w:tcPr>
            <w:tcW w:w="259"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14</w:t>
            </w:r>
          </w:p>
        </w:tc>
        <w:tc>
          <w:tcPr>
            <w:tcW w:w="254"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15</w:t>
            </w:r>
          </w:p>
        </w:tc>
        <w:tc>
          <w:tcPr>
            <w:tcW w:w="263"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16</w:t>
            </w:r>
          </w:p>
        </w:tc>
        <w:tc>
          <w:tcPr>
            <w:tcW w:w="286"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17</w:t>
            </w:r>
          </w:p>
        </w:tc>
      </w:tr>
      <w:tr w:rsidR="00763DBE" w:rsidRPr="00344796" w:rsidTr="00763DBE">
        <w:trPr>
          <w:tblCellSpacing w:w="0" w:type="dxa"/>
        </w:trPr>
        <w:tc>
          <w:tcPr>
            <w:tcW w:w="155"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1</w:t>
            </w:r>
          </w:p>
        </w:tc>
        <w:tc>
          <w:tcPr>
            <w:tcW w:w="636" w:type="pct"/>
            <w:hideMark/>
          </w:tcPr>
          <w:p w:rsidR="00763DBE" w:rsidRPr="00344796" w:rsidRDefault="00763DBE" w:rsidP="00763DBE">
            <w:pPr>
              <w:spacing w:before="100" w:beforeAutospacing="1" w:after="100" w:afterAutospacing="1"/>
              <w:rPr>
                <w:rFonts w:ascii="Arial Narrow" w:hAnsi="Arial Narrow" w:cs="Arial"/>
                <w:sz w:val="16"/>
                <w:szCs w:val="16"/>
              </w:rPr>
            </w:pPr>
            <w:r w:rsidRPr="00344796">
              <w:rPr>
                <w:rFonts w:ascii="Arial Narrow" w:hAnsi="Arial Narrow" w:cs="Arial"/>
                <w:sz w:val="16"/>
                <w:szCs w:val="16"/>
              </w:rPr>
              <w:t>Малоэтажная индивидуальная с участками</w:t>
            </w:r>
          </w:p>
        </w:tc>
        <w:tc>
          <w:tcPr>
            <w:tcW w:w="362"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w:t>
            </w:r>
          </w:p>
        </w:tc>
        <w:tc>
          <w:tcPr>
            <w:tcW w:w="262" w:type="pct"/>
            <w:hideMark/>
          </w:tcPr>
          <w:p w:rsidR="00763DBE" w:rsidRPr="00344796" w:rsidRDefault="00344796"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1</w:t>
            </w:r>
          </w:p>
        </w:tc>
        <w:tc>
          <w:tcPr>
            <w:tcW w:w="262"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w:t>
            </w:r>
          </w:p>
        </w:tc>
        <w:tc>
          <w:tcPr>
            <w:tcW w:w="310"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w:t>
            </w:r>
          </w:p>
        </w:tc>
        <w:tc>
          <w:tcPr>
            <w:tcW w:w="262" w:type="pct"/>
            <w:hideMark/>
          </w:tcPr>
          <w:p w:rsidR="00763DBE" w:rsidRPr="00344796" w:rsidRDefault="00344796"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1</w:t>
            </w:r>
          </w:p>
        </w:tc>
        <w:tc>
          <w:tcPr>
            <w:tcW w:w="262"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w:t>
            </w:r>
          </w:p>
        </w:tc>
        <w:tc>
          <w:tcPr>
            <w:tcW w:w="262"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w:t>
            </w:r>
          </w:p>
        </w:tc>
        <w:tc>
          <w:tcPr>
            <w:tcW w:w="278" w:type="pct"/>
            <w:hideMark/>
          </w:tcPr>
          <w:p w:rsidR="00763DBE" w:rsidRPr="00344796" w:rsidRDefault="00344796"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25</w:t>
            </w:r>
          </w:p>
        </w:tc>
        <w:tc>
          <w:tcPr>
            <w:tcW w:w="259"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w:t>
            </w:r>
          </w:p>
        </w:tc>
        <w:tc>
          <w:tcPr>
            <w:tcW w:w="310"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w:t>
            </w:r>
          </w:p>
        </w:tc>
        <w:tc>
          <w:tcPr>
            <w:tcW w:w="318" w:type="pct"/>
            <w:hideMark/>
          </w:tcPr>
          <w:p w:rsidR="00763DBE" w:rsidRPr="00344796" w:rsidRDefault="00344796"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60</w:t>
            </w:r>
          </w:p>
        </w:tc>
        <w:tc>
          <w:tcPr>
            <w:tcW w:w="259" w:type="pct"/>
            <w:hideMark/>
          </w:tcPr>
          <w:p w:rsidR="00763DBE" w:rsidRPr="00344796" w:rsidRDefault="00763DBE"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w:t>
            </w:r>
          </w:p>
        </w:tc>
        <w:tc>
          <w:tcPr>
            <w:tcW w:w="254" w:type="pct"/>
            <w:hideMark/>
          </w:tcPr>
          <w:p w:rsidR="00763DBE" w:rsidRPr="00344796" w:rsidRDefault="00344796" w:rsidP="00AB2EE0">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56</w:t>
            </w:r>
          </w:p>
        </w:tc>
        <w:tc>
          <w:tcPr>
            <w:tcW w:w="263" w:type="pct"/>
            <w:hideMark/>
          </w:tcPr>
          <w:p w:rsidR="00763DBE" w:rsidRPr="00344796" w:rsidRDefault="00344796"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57</w:t>
            </w:r>
          </w:p>
          <w:p w:rsidR="00763DBE" w:rsidRPr="00344796" w:rsidRDefault="00763DBE" w:rsidP="00344796">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w:t>
            </w:r>
            <w:r w:rsidR="0056431E" w:rsidRPr="00344796">
              <w:rPr>
                <w:rFonts w:ascii="Arial Narrow" w:hAnsi="Arial Narrow" w:cs="Arial"/>
                <w:sz w:val="16"/>
                <w:szCs w:val="16"/>
              </w:rPr>
              <w:t>1</w:t>
            </w:r>
            <w:r w:rsidRPr="00344796">
              <w:rPr>
                <w:rFonts w:ascii="Arial Narrow" w:hAnsi="Arial Narrow" w:cs="Arial"/>
                <w:sz w:val="16"/>
                <w:szCs w:val="16"/>
              </w:rPr>
              <w:t>)</w:t>
            </w:r>
          </w:p>
        </w:tc>
        <w:tc>
          <w:tcPr>
            <w:tcW w:w="286" w:type="pct"/>
            <w:hideMark/>
          </w:tcPr>
          <w:p w:rsidR="00763DBE" w:rsidRPr="00344796" w:rsidRDefault="00344796" w:rsidP="00763DB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58</w:t>
            </w:r>
          </w:p>
          <w:p w:rsidR="00763DBE" w:rsidRPr="00344796" w:rsidRDefault="00E62A1D" w:rsidP="0056431E">
            <w:pPr>
              <w:spacing w:before="100" w:beforeAutospacing="1" w:after="100" w:afterAutospacing="1"/>
              <w:jc w:val="center"/>
              <w:rPr>
                <w:rFonts w:ascii="Arial Narrow" w:hAnsi="Arial Narrow" w:cs="Arial"/>
                <w:sz w:val="16"/>
                <w:szCs w:val="16"/>
              </w:rPr>
            </w:pPr>
            <w:r w:rsidRPr="00344796">
              <w:rPr>
                <w:rFonts w:ascii="Arial Narrow" w:hAnsi="Arial Narrow" w:cs="Arial"/>
                <w:sz w:val="16"/>
                <w:szCs w:val="16"/>
              </w:rPr>
              <w:t>(</w:t>
            </w:r>
            <w:r w:rsidR="00344796" w:rsidRPr="00344796">
              <w:rPr>
                <w:rFonts w:ascii="Arial Narrow" w:hAnsi="Arial Narrow" w:cs="Arial"/>
                <w:sz w:val="16"/>
                <w:szCs w:val="16"/>
              </w:rPr>
              <w:t>2</w:t>
            </w:r>
            <w:r w:rsidR="00763DBE" w:rsidRPr="00344796">
              <w:rPr>
                <w:rFonts w:ascii="Arial Narrow" w:hAnsi="Arial Narrow" w:cs="Arial"/>
                <w:sz w:val="16"/>
                <w:szCs w:val="16"/>
              </w:rPr>
              <w:t>)</w:t>
            </w:r>
          </w:p>
        </w:tc>
      </w:tr>
    </w:tbl>
    <w:p w:rsidR="00763DBE" w:rsidRPr="00344796" w:rsidRDefault="00763DBE" w:rsidP="00763DBE">
      <w:pPr>
        <w:ind w:firstLine="709"/>
        <w:rPr>
          <w:rFonts w:cs="Arial"/>
          <w:sz w:val="24"/>
        </w:rPr>
      </w:pPr>
      <w:r w:rsidRPr="00344796">
        <w:rPr>
          <w:rFonts w:cs="Arial"/>
          <w:sz w:val="24"/>
        </w:rPr>
        <w:t xml:space="preserve">Примечание: жилищная </w:t>
      </w:r>
      <w:r w:rsidR="004110BA" w:rsidRPr="00344796">
        <w:rPr>
          <w:rFonts w:cs="Arial"/>
          <w:sz w:val="24"/>
        </w:rPr>
        <w:t>обеспеченность —</w:t>
      </w:r>
      <w:r w:rsidRPr="00344796">
        <w:rPr>
          <w:rFonts w:cs="Arial"/>
          <w:sz w:val="24"/>
        </w:rPr>
        <w:tab/>
        <w:t xml:space="preserve">1 оч. - 25,0 кв.м/чел., </w:t>
      </w:r>
    </w:p>
    <w:p w:rsidR="00763DBE" w:rsidRPr="00344796" w:rsidRDefault="00763DBE" w:rsidP="00747B7C">
      <w:pPr>
        <w:ind w:left="4963" w:firstLine="709"/>
        <w:rPr>
          <w:rFonts w:cs="Arial"/>
          <w:sz w:val="24"/>
        </w:rPr>
      </w:pPr>
      <w:r w:rsidRPr="00344796">
        <w:rPr>
          <w:rFonts w:cs="Arial"/>
          <w:sz w:val="24"/>
        </w:rPr>
        <w:t xml:space="preserve">расч. срок- 30,0 кв.м/чел. </w:t>
      </w:r>
    </w:p>
    <w:p w:rsidR="00533165" w:rsidRPr="00344796" w:rsidRDefault="00533165" w:rsidP="00763DBE">
      <w:pPr>
        <w:ind w:left="4963" w:firstLine="709"/>
        <w:rPr>
          <w:rFonts w:cs="Arial"/>
          <w:sz w:val="24"/>
        </w:rPr>
      </w:pPr>
    </w:p>
    <w:p w:rsidR="00763DBE" w:rsidRPr="00344796" w:rsidRDefault="00763DBE" w:rsidP="00763DBE">
      <w:pPr>
        <w:ind w:firstLine="709"/>
        <w:rPr>
          <w:rFonts w:cs="Arial"/>
          <w:b/>
          <w:bCs/>
          <w:sz w:val="24"/>
        </w:rPr>
      </w:pPr>
      <w:r w:rsidRPr="00344796">
        <w:rPr>
          <w:rFonts w:cs="Arial"/>
          <w:b/>
          <w:bCs/>
          <w:sz w:val="24"/>
        </w:rPr>
        <w:t>3.2.2 Культурно-бытовое строительство.</w:t>
      </w:r>
    </w:p>
    <w:p w:rsidR="00763DBE" w:rsidRPr="00747B7C" w:rsidRDefault="00763DBE" w:rsidP="00763DBE">
      <w:pPr>
        <w:ind w:firstLine="709"/>
        <w:rPr>
          <w:rFonts w:cs="Arial"/>
          <w:b/>
          <w:bCs/>
          <w:color w:val="FF0000"/>
          <w:sz w:val="24"/>
        </w:rPr>
      </w:pPr>
    </w:p>
    <w:p w:rsidR="00763DBE" w:rsidRPr="00344796" w:rsidRDefault="00763DBE" w:rsidP="00763DBE">
      <w:pPr>
        <w:ind w:firstLine="709"/>
        <w:rPr>
          <w:rFonts w:cs="Arial"/>
          <w:sz w:val="24"/>
        </w:rPr>
      </w:pPr>
      <w:r w:rsidRPr="00344796">
        <w:rPr>
          <w:rFonts w:cs="Arial"/>
          <w:sz w:val="24"/>
          <w:u w:val="single"/>
        </w:rPr>
        <w:t>с.</w:t>
      </w:r>
      <w:r w:rsidR="00BB1DBB" w:rsidRPr="00344796">
        <w:rPr>
          <w:rFonts w:cs="Arial"/>
          <w:sz w:val="24"/>
          <w:u w:val="single"/>
        </w:rPr>
        <w:t>Халикеево</w:t>
      </w:r>
    </w:p>
    <w:p w:rsidR="00763DBE" w:rsidRPr="00344796" w:rsidRDefault="00763DBE" w:rsidP="00763DBE">
      <w:pPr>
        <w:ind w:firstLine="709"/>
        <w:rPr>
          <w:sz w:val="24"/>
        </w:rPr>
      </w:pPr>
      <w:r w:rsidRPr="00344796">
        <w:rPr>
          <w:rFonts w:cs="Arial"/>
          <w:sz w:val="24"/>
        </w:rPr>
        <w:t>Расчет объемов культурно-бытового строительства выполнен, 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и радиусам пешеходной и транспортной доступности.</w:t>
      </w:r>
    </w:p>
    <w:p w:rsidR="00763DBE" w:rsidRPr="00344796" w:rsidRDefault="00763DBE" w:rsidP="00763DBE">
      <w:r w:rsidRPr="00344796">
        <w:rPr>
          <w:rFonts w:cs="Arial"/>
          <w:sz w:val="24"/>
        </w:rPr>
        <w:t xml:space="preserve">          Расчет потребности в учреждениях культурно-бытового обслуживания про- </w:t>
      </w:r>
    </w:p>
    <w:p w:rsidR="00763DBE" w:rsidRPr="00344796" w:rsidRDefault="00763DBE" w:rsidP="00763DBE">
      <w:pPr>
        <w:rPr>
          <w:sz w:val="24"/>
        </w:rPr>
      </w:pPr>
      <w:r w:rsidRPr="00344796">
        <w:rPr>
          <w:rFonts w:cs="Arial"/>
          <w:sz w:val="24"/>
        </w:rPr>
        <w:t xml:space="preserve">изведен в соответствии с рекомендациями СНиП ΙΙ 07.01.89* (приложение №7) и республиканских нормативов градостроительного проектирования, утверждённых в 2008 г. на расчетную численность населения. </w:t>
      </w:r>
    </w:p>
    <w:p w:rsidR="00763DBE" w:rsidRPr="00344796" w:rsidRDefault="00344796" w:rsidP="00763DBE">
      <w:r>
        <w:rPr>
          <w:rFonts w:cs="Arial"/>
          <w:color w:val="FF0000"/>
          <w:sz w:val="24"/>
        </w:rPr>
        <w:t xml:space="preserve">    </w:t>
      </w:r>
      <w:r w:rsidRPr="008A2E99">
        <w:rPr>
          <w:rFonts w:cs="Arial"/>
          <w:sz w:val="24"/>
        </w:rPr>
        <w:t xml:space="preserve">      </w:t>
      </w:r>
      <w:r w:rsidR="00763DBE" w:rsidRPr="008A2E99">
        <w:rPr>
          <w:rFonts w:cs="Arial"/>
          <w:sz w:val="24"/>
        </w:rPr>
        <w:t xml:space="preserve">Расчеты сведены в таблицу </w:t>
      </w:r>
      <w:r w:rsidR="008A2E99" w:rsidRPr="008A2E99">
        <w:rPr>
          <w:rFonts w:cs="Arial"/>
          <w:sz w:val="24"/>
        </w:rPr>
        <w:t>5</w:t>
      </w:r>
      <w:r w:rsidR="008A2E99">
        <w:rPr>
          <w:rFonts w:cs="Arial"/>
          <w:sz w:val="24"/>
        </w:rPr>
        <w:t>.1</w:t>
      </w:r>
      <w:r w:rsidR="00763DBE" w:rsidRPr="008A2E99">
        <w:rPr>
          <w:rFonts w:cs="Arial"/>
          <w:sz w:val="24"/>
        </w:rPr>
        <w:t>. Указанные нормативы содержат ми</w:t>
      </w:r>
      <w:r w:rsidR="00763DBE" w:rsidRPr="00344796">
        <w:rPr>
          <w:rFonts w:cs="Arial"/>
          <w:sz w:val="24"/>
        </w:rPr>
        <w:t>нимальные расчетные показатели обеспечения благоприятных</w:t>
      </w:r>
      <w:r w:rsidR="00AE55A3" w:rsidRPr="00344796">
        <w:rPr>
          <w:rFonts w:cs="Arial"/>
          <w:sz w:val="24"/>
        </w:rPr>
        <w:t xml:space="preserve"> условий жизнедеятельности чело</w:t>
      </w:r>
      <w:r w:rsidR="00763DBE" w:rsidRPr="00344796">
        <w:rPr>
          <w:rFonts w:cs="Arial"/>
          <w:sz w:val="24"/>
        </w:rPr>
        <w:t>века.</w:t>
      </w:r>
    </w:p>
    <w:p w:rsidR="00763DBE" w:rsidRPr="00344796" w:rsidRDefault="00763DBE" w:rsidP="00763DBE">
      <w:pPr>
        <w:ind w:firstLine="709"/>
        <w:rPr>
          <w:sz w:val="24"/>
        </w:rPr>
      </w:pPr>
      <w:r w:rsidRPr="00344796">
        <w:rPr>
          <w:rFonts w:cs="Arial"/>
          <w:sz w:val="24"/>
        </w:rPr>
        <w:t xml:space="preserve">Требуемые ёмкости проектируемых объектов определены в основном с учетом сохранения существующих объектов обслуживания. Расчет потребности в детских дошкольных учреждениях и общеобразовательных школах произведен по </w:t>
      </w:r>
    </w:p>
    <w:p w:rsidR="00763DBE" w:rsidRPr="00344796" w:rsidRDefault="00763DBE" w:rsidP="00763DBE">
      <w:pPr>
        <w:rPr>
          <w:sz w:val="24"/>
        </w:rPr>
      </w:pPr>
      <w:r w:rsidRPr="00344796">
        <w:rPr>
          <w:rFonts w:cs="Arial"/>
          <w:sz w:val="24"/>
        </w:rPr>
        <w:t xml:space="preserve">нормативам, исходя из демографии. </w:t>
      </w:r>
    </w:p>
    <w:p w:rsidR="00763DBE" w:rsidRPr="00344796" w:rsidRDefault="00763DBE" w:rsidP="00763DBE">
      <w:pPr>
        <w:ind w:firstLine="709"/>
        <w:rPr>
          <w:sz w:val="24"/>
        </w:rPr>
      </w:pPr>
      <w:r w:rsidRPr="00344796">
        <w:rPr>
          <w:rFonts w:cs="Arial"/>
          <w:sz w:val="24"/>
        </w:rPr>
        <w:t>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w:t>
      </w:r>
    </w:p>
    <w:p w:rsidR="00763DBE" w:rsidRPr="00344796" w:rsidRDefault="00763DBE" w:rsidP="00763DBE">
      <w:pPr>
        <w:ind w:firstLine="709"/>
        <w:rPr>
          <w:sz w:val="24"/>
        </w:rPr>
      </w:pPr>
      <w:r w:rsidRPr="00344796">
        <w:rPr>
          <w:rFonts w:cs="Arial"/>
          <w:sz w:val="24"/>
        </w:rPr>
        <w:t xml:space="preserve">На первую очередь строительства включены объекты повседневного обслуживания. </w:t>
      </w:r>
    </w:p>
    <w:p w:rsidR="00763DBE" w:rsidRPr="00344796" w:rsidRDefault="00763DBE" w:rsidP="00AE55A3">
      <w:pPr>
        <w:ind w:firstLine="709"/>
        <w:rPr>
          <w:rFonts w:cs="Arial"/>
          <w:sz w:val="24"/>
        </w:rPr>
      </w:pPr>
      <w:r w:rsidRPr="00344796">
        <w:rPr>
          <w:rFonts w:cs="Arial"/>
          <w:sz w:val="24"/>
        </w:rPr>
        <w:t>Перечень размещаемых объектов дан в экспликаци</w:t>
      </w:r>
      <w:r w:rsidR="00AE55A3" w:rsidRPr="00344796">
        <w:rPr>
          <w:rFonts w:cs="Arial"/>
          <w:sz w:val="24"/>
        </w:rPr>
        <w:t>и на основных чертежах проекта.</w:t>
      </w:r>
    </w:p>
    <w:p w:rsidR="005A34DA" w:rsidRDefault="00763DBE" w:rsidP="005A34DA">
      <w:pPr>
        <w:jc w:val="center"/>
        <w:rPr>
          <w:rFonts w:cs="Arial"/>
          <w:b/>
          <w:sz w:val="24"/>
        </w:rPr>
      </w:pPr>
      <w:r w:rsidRPr="00344796">
        <w:rPr>
          <w:rFonts w:cs="Arial"/>
          <w:b/>
          <w:sz w:val="24"/>
        </w:rPr>
        <w:t xml:space="preserve">Расчет потребности в объектах обслуживания села </w:t>
      </w:r>
      <w:proofErr w:type="spellStart"/>
      <w:r w:rsidR="00BB1DBB" w:rsidRPr="00344796">
        <w:rPr>
          <w:rFonts w:cs="Arial"/>
          <w:b/>
          <w:sz w:val="24"/>
        </w:rPr>
        <w:t>Халикеево</w:t>
      </w:r>
      <w:proofErr w:type="spellEnd"/>
    </w:p>
    <w:p w:rsidR="005A34DA" w:rsidRPr="005A34DA" w:rsidRDefault="005A34DA" w:rsidP="005A34DA">
      <w:pPr>
        <w:jc w:val="center"/>
        <w:rPr>
          <w:rFonts w:cs="Arial"/>
          <w:b/>
          <w:sz w:val="24"/>
        </w:rPr>
      </w:pPr>
    </w:p>
    <w:p w:rsidR="00AE55A3" w:rsidRPr="00D1602D" w:rsidRDefault="00AE55A3" w:rsidP="00AE55A3">
      <w:pPr>
        <w:jc w:val="right"/>
        <w:rPr>
          <w:rFonts w:cs="Arial"/>
          <w:b/>
          <w:sz w:val="24"/>
          <w:shd w:val="clear" w:color="auto" w:fill="FFFFFF"/>
        </w:rPr>
      </w:pPr>
      <w:r w:rsidRPr="00D1602D">
        <w:rPr>
          <w:rFonts w:cs="Arial"/>
          <w:b/>
          <w:sz w:val="24"/>
          <w:shd w:val="clear" w:color="auto" w:fill="FFFFFF"/>
        </w:rPr>
        <w:t>Таблица№</w:t>
      </w:r>
      <w:r w:rsidR="008A2E99" w:rsidRPr="00D1602D">
        <w:rPr>
          <w:rFonts w:cs="Arial"/>
          <w:b/>
          <w:sz w:val="24"/>
          <w:shd w:val="clear" w:color="auto" w:fill="FFFFFF"/>
        </w:rPr>
        <w:t>5</w:t>
      </w:r>
      <w:r w:rsidRPr="00D1602D">
        <w:rPr>
          <w:rFonts w:cs="Arial"/>
          <w:b/>
          <w:sz w:val="24"/>
          <w:shd w:val="clear" w:color="auto" w:fill="FFFFFF"/>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4"/>
        <w:gridCol w:w="1063"/>
        <w:gridCol w:w="1013"/>
        <w:gridCol w:w="658"/>
        <w:gridCol w:w="658"/>
        <w:gridCol w:w="575"/>
        <w:gridCol w:w="575"/>
        <w:gridCol w:w="526"/>
        <w:gridCol w:w="560"/>
        <w:gridCol w:w="575"/>
        <w:gridCol w:w="575"/>
        <w:gridCol w:w="625"/>
        <w:gridCol w:w="646"/>
      </w:tblGrid>
      <w:tr w:rsidR="00763DBE" w:rsidRPr="00D1602D" w:rsidTr="00763DBE">
        <w:tc>
          <w:tcPr>
            <w:tcW w:w="915" w:type="pct"/>
            <w:vMerge w:val="restart"/>
            <w:hideMark/>
          </w:tcPr>
          <w:p w:rsidR="00763DBE" w:rsidRPr="00D1602D" w:rsidRDefault="00763DBE"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Наименование предприятий</w:t>
            </w:r>
          </w:p>
        </w:tc>
        <w:tc>
          <w:tcPr>
            <w:tcW w:w="539" w:type="pct"/>
            <w:vMerge w:val="restart"/>
            <w:hideMark/>
          </w:tcPr>
          <w:p w:rsidR="00763DBE" w:rsidRPr="00D1602D" w:rsidRDefault="00763DBE"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Ед. измер.</w:t>
            </w:r>
          </w:p>
        </w:tc>
        <w:tc>
          <w:tcPr>
            <w:tcW w:w="514" w:type="pct"/>
            <w:vMerge w:val="restar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Норматив на1000 чел.</w:t>
            </w:r>
          </w:p>
        </w:tc>
        <w:tc>
          <w:tcPr>
            <w:tcW w:w="668" w:type="pct"/>
            <w:gridSpan w:val="2"/>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Требуется</w:t>
            </w:r>
          </w:p>
        </w:tc>
        <w:tc>
          <w:tcPr>
            <w:tcW w:w="584" w:type="pct"/>
            <w:gridSpan w:val="2"/>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Существ. сохран</w:t>
            </w:r>
          </w:p>
        </w:tc>
        <w:tc>
          <w:tcPr>
            <w:tcW w:w="551" w:type="pct"/>
            <w:gridSpan w:val="2"/>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Новое стр-во</w:t>
            </w:r>
          </w:p>
        </w:tc>
        <w:tc>
          <w:tcPr>
            <w:tcW w:w="584" w:type="pct"/>
            <w:gridSpan w:val="2"/>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Размещается всего</w:t>
            </w:r>
          </w:p>
        </w:tc>
        <w:tc>
          <w:tcPr>
            <w:tcW w:w="645" w:type="pct"/>
            <w:gridSpan w:val="2"/>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Требуется территорий, га</w:t>
            </w:r>
          </w:p>
        </w:tc>
      </w:tr>
      <w:tr w:rsidR="00763DBE" w:rsidRPr="00D1602D" w:rsidTr="00763DBE">
        <w:tc>
          <w:tcPr>
            <w:tcW w:w="915" w:type="pct"/>
            <w:vMerge/>
            <w:hideMark/>
          </w:tcPr>
          <w:p w:rsidR="00763DBE" w:rsidRPr="00D1602D" w:rsidRDefault="00763DBE" w:rsidP="00763DBE">
            <w:pPr>
              <w:rPr>
                <w:rFonts w:ascii="Arial Narrow" w:hAnsi="Arial Narrow"/>
                <w:sz w:val="16"/>
                <w:szCs w:val="16"/>
              </w:rPr>
            </w:pPr>
          </w:p>
        </w:tc>
        <w:tc>
          <w:tcPr>
            <w:tcW w:w="539" w:type="pct"/>
            <w:vMerge/>
            <w:hideMark/>
          </w:tcPr>
          <w:p w:rsidR="00763DBE" w:rsidRPr="00D1602D" w:rsidRDefault="00763DBE" w:rsidP="00763DBE">
            <w:pPr>
              <w:rPr>
                <w:rFonts w:ascii="Arial Narrow" w:hAnsi="Arial Narrow"/>
                <w:sz w:val="16"/>
                <w:szCs w:val="16"/>
              </w:rPr>
            </w:pPr>
          </w:p>
        </w:tc>
        <w:tc>
          <w:tcPr>
            <w:tcW w:w="514" w:type="pct"/>
            <w:vMerge/>
            <w:hideMark/>
          </w:tcPr>
          <w:p w:rsidR="00763DBE" w:rsidRPr="000F6B51" w:rsidRDefault="00763DBE" w:rsidP="00763DBE">
            <w:pPr>
              <w:rPr>
                <w:rFonts w:ascii="Arial Narrow" w:hAnsi="Arial Narrow"/>
                <w:sz w:val="16"/>
                <w:szCs w:val="16"/>
              </w:rPr>
            </w:pPr>
          </w:p>
        </w:tc>
        <w:tc>
          <w:tcPr>
            <w:tcW w:w="334"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1оч</w:t>
            </w:r>
          </w:p>
        </w:tc>
        <w:tc>
          <w:tcPr>
            <w:tcW w:w="334"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РС</w:t>
            </w:r>
          </w:p>
        </w:tc>
        <w:tc>
          <w:tcPr>
            <w:tcW w:w="292"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1оч</w:t>
            </w:r>
          </w:p>
        </w:tc>
        <w:tc>
          <w:tcPr>
            <w:tcW w:w="292"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РС</w:t>
            </w:r>
          </w:p>
        </w:tc>
        <w:tc>
          <w:tcPr>
            <w:tcW w:w="267"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1оч</w:t>
            </w:r>
          </w:p>
        </w:tc>
        <w:tc>
          <w:tcPr>
            <w:tcW w:w="284"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РС</w:t>
            </w:r>
          </w:p>
        </w:tc>
        <w:tc>
          <w:tcPr>
            <w:tcW w:w="292"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1оч</w:t>
            </w:r>
          </w:p>
        </w:tc>
        <w:tc>
          <w:tcPr>
            <w:tcW w:w="292"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РС</w:t>
            </w:r>
          </w:p>
        </w:tc>
        <w:tc>
          <w:tcPr>
            <w:tcW w:w="317"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1оч</w:t>
            </w:r>
          </w:p>
        </w:tc>
        <w:tc>
          <w:tcPr>
            <w:tcW w:w="328"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РС</w:t>
            </w:r>
          </w:p>
        </w:tc>
      </w:tr>
      <w:tr w:rsidR="00763DBE" w:rsidRPr="00D1602D" w:rsidTr="00763DBE">
        <w:tc>
          <w:tcPr>
            <w:tcW w:w="915" w:type="pct"/>
            <w:hideMark/>
          </w:tcPr>
          <w:p w:rsidR="00763DBE" w:rsidRPr="00D1602D" w:rsidRDefault="00763DBE" w:rsidP="00763DBE">
            <w:pPr>
              <w:spacing w:before="100" w:beforeAutospacing="1" w:after="100" w:afterAutospacing="1"/>
              <w:jc w:val="center"/>
              <w:rPr>
                <w:rFonts w:ascii="Arial Narrow" w:hAnsi="Arial Narrow"/>
                <w:sz w:val="16"/>
                <w:szCs w:val="16"/>
              </w:rPr>
            </w:pPr>
            <w:r w:rsidRPr="00D1602D">
              <w:rPr>
                <w:rFonts w:ascii="Arial Narrow" w:hAnsi="Arial Narrow" w:cs="Arial"/>
                <w:sz w:val="16"/>
                <w:szCs w:val="16"/>
              </w:rPr>
              <w:t>1</w:t>
            </w:r>
          </w:p>
        </w:tc>
        <w:tc>
          <w:tcPr>
            <w:tcW w:w="539" w:type="pct"/>
            <w:hideMark/>
          </w:tcPr>
          <w:p w:rsidR="00763DBE" w:rsidRPr="00D1602D" w:rsidRDefault="00763DBE" w:rsidP="00763DBE">
            <w:pPr>
              <w:spacing w:before="100" w:beforeAutospacing="1" w:after="100" w:afterAutospacing="1"/>
              <w:jc w:val="center"/>
              <w:rPr>
                <w:rFonts w:ascii="Arial Narrow" w:hAnsi="Arial Narrow"/>
                <w:sz w:val="16"/>
                <w:szCs w:val="16"/>
              </w:rPr>
            </w:pPr>
            <w:r w:rsidRPr="00D1602D">
              <w:rPr>
                <w:rFonts w:ascii="Arial Narrow" w:hAnsi="Arial Narrow" w:cs="Arial"/>
                <w:sz w:val="16"/>
                <w:szCs w:val="16"/>
              </w:rPr>
              <w:t>2</w:t>
            </w:r>
          </w:p>
        </w:tc>
        <w:tc>
          <w:tcPr>
            <w:tcW w:w="514" w:type="pct"/>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sz w:val="16"/>
                <w:szCs w:val="16"/>
              </w:rPr>
              <w:t>3</w:t>
            </w:r>
          </w:p>
        </w:tc>
        <w:tc>
          <w:tcPr>
            <w:tcW w:w="334" w:type="pct"/>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sz w:val="16"/>
                <w:szCs w:val="16"/>
              </w:rPr>
              <w:t>4</w:t>
            </w:r>
          </w:p>
        </w:tc>
        <w:tc>
          <w:tcPr>
            <w:tcW w:w="334" w:type="pct"/>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sz w:val="16"/>
                <w:szCs w:val="16"/>
              </w:rPr>
              <w:t>5</w:t>
            </w:r>
          </w:p>
        </w:tc>
        <w:tc>
          <w:tcPr>
            <w:tcW w:w="292" w:type="pct"/>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sz w:val="16"/>
                <w:szCs w:val="16"/>
              </w:rPr>
              <w:t>6</w:t>
            </w:r>
          </w:p>
        </w:tc>
        <w:tc>
          <w:tcPr>
            <w:tcW w:w="292" w:type="pct"/>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sz w:val="16"/>
                <w:szCs w:val="16"/>
              </w:rPr>
              <w:t>7</w:t>
            </w:r>
          </w:p>
        </w:tc>
        <w:tc>
          <w:tcPr>
            <w:tcW w:w="267" w:type="pct"/>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sz w:val="16"/>
                <w:szCs w:val="16"/>
              </w:rPr>
              <w:t>8</w:t>
            </w:r>
          </w:p>
        </w:tc>
        <w:tc>
          <w:tcPr>
            <w:tcW w:w="284" w:type="pct"/>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sz w:val="16"/>
                <w:szCs w:val="16"/>
              </w:rPr>
              <w:t>9</w:t>
            </w:r>
          </w:p>
        </w:tc>
        <w:tc>
          <w:tcPr>
            <w:tcW w:w="292" w:type="pct"/>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sz w:val="16"/>
                <w:szCs w:val="16"/>
              </w:rPr>
              <w:t>10</w:t>
            </w:r>
          </w:p>
        </w:tc>
        <w:tc>
          <w:tcPr>
            <w:tcW w:w="292" w:type="pct"/>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sz w:val="16"/>
                <w:szCs w:val="16"/>
              </w:rPr>
              <w:t>11</w:t>
            </w:r>
          </w:p>
        </w:tc>
        <w:tc>
          <w:tcPr>
            <w:tcW w:w="317" w:type="pct"/>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sz w:val="16"/>
                <w:szCs w:val="16"/>
              </w:rPr>
              <w:t>12</w:t>
            </w:r>
          </w:p>
        </w:tc>
        <w:tc>
          <w:tcPr>
            <w:tcW w:w="328" w:type="pct"/>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sz w:val="16"/>
                <w:szCs w:val="16"/>
              </w:rPr>
              <w:t>13</w:t>
            </w:r>
          </w:p>
        </w:tc>
      </w:tr>
      <w:tr w:rsidR="00763DBE" w:rsidRPr="00D1602D" w:rsidTr="00763DBE">
        <w:tc>
          <w:tcPr>
            <w:tcW w:w="915" w:type="pct"/>
            <w:hideMark/>
          </w:tcPr>
          <w:p w:rsidR="00763DBE" w:rsidRPr="00D1602D" w:rsidRDefault="00763DBE" w:rsidP="00763DBE">
            <w:pPr>
              <w:rPr>
                <w:rFonts w:ascii="Arial Narrow" w:hAnsi="Arial Narrow"/>
                <w:sz w:val="16"/>
                <w:szCs w:val="16"/>
              </w:rPr>
            </w:pPr>
            <w:r w:rsidRPr="00D1602D">
              <w:rPr>
                <w:rFonts w:ascii="Arial Narrow" w:hAnsi="Arial Narrow" w:cs="Arial"/>
                <w:sz w:val="16"/>
                <w:szCs w:val="16"/>
              </w:rPr>
              <w:t>Население</w:t>
            </w:r>
          </w:p>
          <w:p w:rsidR="00763DBE" w:rsidRPr="00D1602D" w:rsidRDefault="00763DBE" w:rsidP="00763DBE">
            <w:pPr>
              <w:rPr>
                <w:rFonts w:ascii="Arial Narrow" w:hAnsi="Arial Narrow"/>
                <w:sz w:val="16"/>
                <w:szCs w:val="16"/>
              </w:rPr>
            </w:pPr>
          </w:p>
        </w:tc>
        <w:tc>
          <w:tcPr>
            <w:tcW w:w="539" w:type="pct"/>
            <w:hideMark/>
          </w:tcPr>
          <w:p w:rsidR="00763DBE" w:rsidRPr="00D1602D" w:rsidRDefault="00763DBE"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чел</w:t>
            </w:r>
          </w:p>
        </w:tc>
        <w:tc>
          <w:tcPr>
            <w:tcW w:w="514"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334" w:type="pct"/>
            <w:hideMark/>
          </w:tcPr>
          <w:p w:rsidR="00763DBE" w:rsidRPr="000F6B51" w:rsidRDefault="00D1602D"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352</w:t>
            </w:r>
          </w:p>
        </w:tc>
        <w:tc>
          <w:tcPr>
            <w:tcW w:w="334" w:type="pct"/>
            <w:hideMark/>
          </w:tcPr>
          <w:p w:rsidR="00763DBE" w:rsidRPr="000F6B51" w:rsidRDefault="00D1602D"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357</w:t>
            </w:r>
          </w:p>
        </w:tc>
        <w:tc>
          <w:tcPr>
            <w:tcW w:w="292"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292"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267"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284"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292"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292"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317"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328" w:type="pct"/>
            <w:hideMark/>
          </w:tcPr>
          <w:p w:rsidR="00763DBE" w:rsidRPr="000F6B51" w:rsidRDefault="00763DBE" w:rsidP="00763DBE">
            <w:pPr>
              <w:spacing w:before="100" w:beforeAutospacing="1" w:after="100" w:afterAutospacing="1"/>
              <w:rPr>
                <w:rFonts w:ascii="Arial Narrow" w:hAnsi="Arial Narrow"/>
                <w:sz w:val="16"/>
                <w:szCs w:val="16"/>
              </w:rPr>
            </w:pPr>
          </w:p>
        </w:tc>
      </w:tr>
      <w:tr w:rsidR="00763DBE" w:rsidRPr="00747B7C" w:rsidTr="00763DBE">
        <w:tc>
          <w:tcPr>
            <w:tcW w:w="5000" w:type="pct"/>
            <w:gridSpan w:val="13"/>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b/>
                <w:bCs/>
                <w:sz w:val="16"/>
                <w:szCs w:val="16"/>
              </w:rPr>
              <w:t>Учреждения здравоохранения, социального обеспечения</w:t>
            </w:r>
          </w:p>
        </w:tc>
      </w:tr>
      <w:tr w:rsidR="002933CF" w:rsidRPr="00747B7C" w:rsidTr="00763DBE">
        <w:tc>
          <w:tcPr>
            <w:tcW w:w="915" w:type="pct"/>
            <w:hideMark/>
          </w:tcPr>
          <w:p w:rsidR="002933CF" w:rsidRPr="00D1602D" w:rsidRDefault="002933CF" w:rsidP="002933CF">
            <w:pPr>
              <w:spacing w:before="100" w:beforeAutospacing="1" w:after="100" w:afterAutospacing="1"/>
              <w:rPr>
                <w:rFonts w:ascii="Arial Narrow" w:hAnsi="Arial Narrow"/>
                <w:sz w:val="16"/>
                <w:szCs w:val="16"/>
              </w:rPr>
            </w:pPr>
            <w:r w:rsidRPr="00D1602D">
              <w:rPr>
                <w:rFonts w:ascii="Arial Narrow" w:hAnsi="Arial Narrow" w:cs="Arial"/>
                <w:sz w:val="16"/>
                <w:szCs w:val="16"/>
              </w:rPr>
              <w:t>1.Аптека</w:t>
            </w:r>
          </w:p>
        </w:tc>
        <w:tc>
          <w:tcPr>
            <w:tcW w:w="539" w:type="pct"/>
            <w:hideMark/>
          </w:tcPr>
          <w:p w:rsidR="002933CF" w:rsidRPr="00D1602D" w:rsidRDefault="002933CF" w:rsidP="002933CF">
            <w:pPr>
              <w:spacing w:before="100" w:beforeAutospacing="1" w:after="100" w:afterAutospacing="1"/>
              <w:rPr>
                <w:rFonts w:ascii="Arial Narrow" w:hAnsi="Arial Narrow"/>
                <w:sz w:val="16"/>
                <w:szCs w:val="16"/>
              </w:rPr>
            </w:pPr>
            <w:r w:rsidRPr="00D1602D">
              <w:rPr>
                <w:rFonts w:ascii="Arial Narrow" w:hAnsi="Arial Narrow" w:cs="Arial"/>
                <w:sz w:val="16"/>
                <w:szCs w:val="16"/>
              </w:rPr>
              <w:t>объект</w:t>
            </w:r>
          </w:p>
        </w:tc>
        <w:tc>
          <w:tcPr>
            <w:tcW w:w="514" w:type="pct"/>
            <w:hideMark/>
          </w:tcPr>
          <w:p w:rsidR="002933CF" w:rsidRPr="000F6B51" w:rsidRDefault="002933CF" w:rsidP="002933CF">
            <w:pPr>
              <w:spacing w:before="100" w:beforeAutospacing="1" w:after="100" w:afterAutospacing="1"/>
              <w:rPr>
                <w:rFonts w:ascii="Arial Narrow" w:hAnsi="Arial Narrow"/>
                <w:sz w:val="16"/>
                <w:szCs w:val="16"/>
              </w:rPr>
            </w:pPr>
            <w:r w:rsidRPr="000F6B51">
              <w:rPr>
                <w:rFonts w:ascii="Arial Narrow" w:hAnsi="Arial Narrow" w:cs="Arial"/>
                <w:sz w:val="16"/>
                <w:szCs w:val="16"/>
              </w:rPr>
              <w:t>по зад. 1 объект на м/р</w:t>
            </w:r>
          </w:p>
        </w:tc>
        <w:tc>
          <w:tcPr>
            <w:tcW w:w="334" w:type="pct"/>
            <w:hideMark/>
          </w:tcPr>
          <w:p w:rsidR="002933CF" w:rsidRPr="000F6B51" w:rsidRDefault="002933CF" w:rsidP="002933CF">
            <w:pPr>
              <w:spacing w:before="100" w:beforeAutospacing="1" w:after="100" w:afterAutospacing="1"/>
              <w:rPr>
                <w:rFonts w:ascii="Arial Narrow" w:hAnsi="Arial Narrow"/>
                <w:sz w:val="16"/>
                <w:szCs w:val="16"/>
              </w:rPr>
            </w:pPr>
            <w:r w:rsidRPr="000F6B51">
              <w:rPr>
                <w:rFonts w:ascii="Arial Narrow" w:hAnsi="Arial Narrow" w:cs="Arial"/>
                <w:sz w:val="16"/>
                <w:szCs w:val="16"/>
              </w:rPr>
              <w:t>1</w:t>
            </w:r>
          </w:p>
        </w:tc>
        <w:tc>
          <w:tcPr>
            <w:tcW w:w="334" w:type="pct"/>
            <w:hideMark/>
          </w:tcPr>
          <w:p w:rsidR="002933CF" w:rsidRPr="000F6B51" w:rsidRDefault="002933CF" w:rsidP="002933CF">
            <w:pPr>
              <w:spacing w:before="100" w:beforeAutospacing="1" w:after="100" w:afterAutospacing="1"/>
              <w:rPr>
                <w:rFonts w:ascii="Arial Narrow" w:hAnsi="Arial Narrow"/>
                <w:sz w:val="16"/>
                <w:szCs w:val="16"/>
              </w:rPr>
            </w:pPr>
            <w:r w:rsidRPr="000F6B51">
              <w:rPr>
                <w:rFonts w:ascii="Arial Narrow" w:hAnsi="Arial Narrow" w:cs="Arial"/>
                <w:sz w:val="16"/>
                <w:szCs w:val="16"/>
              </w:rPr>
              <w:t>1</w:t>
            </w:r>
          </w:p>
        </w:tc>
        <w:tc>
          <w:tcPr>
            <w:tcW w:w="292" w:type="pct"/>
            <w:hideMark/>
          </w:tcPr>
          <w:p w:rsidR="002933CF" w:rsidRPr="000F6B51" w:rsidRDefault="002933CF" w:rsidP="002933CF">
            <w:pPr>
              <w:spacing w:before="100" w:beforeAutospacing="1" w:after="100" w:afterAutospacing="1"/>
              <w:rPr>
                <w:rFonts w:ascii="Arial Narrow" w:hAnsi="Arial Narrow"/>
                <w:sz w:val="16"/>
                <w:szCs w:val="16"/>
              </w:rPr>
            </w:pPr>
            <w:r w:rsidRPr="000F6B51">
              <w:rPr>
                <w:rFonts w:ascii="Arial Narrow" w:hAnsi="Arial Narrow" w:cs="Arial"/>
                <w:sz w:val="16"/>
                <w:szCs w:val="16"/>
              </w:rPr>
              <w:t>-</w:t>
            </w:r>
          </w:p>
        </w:tc>
        <w:tc>
          <w:tcPr>
            <w:tcW w:w="292" w:type="pct"/>
            <w:hideMark/>
          </w:tcPr>
          <w:p w:rsidR="002933CF" w:rsidRPr="000F6B51" w:rsidRDefault="002933CF" w:rsidP="002933CF">
            <w:pPr>
              <w:spacing w:before="100" w:beforeAutospacing="1" w:after="100" w:afterAutospacing="1"/>
              <w:rPr>
                <w:rFonts w:ascii="Arial Narrow" w:hAnsi="Arial Narrow"/>
                <w:sz w:val="16"/>
                <w:szCs w:val="16"/>
              </w:rPr>
            </w:pPr>
            <w:r w:rsidRPr="000F6B51">
              <w:rPr>
                <w:rFonts w:ascii="Arial Narrow" w:hAnsi="Arial Narrow" w:cs="Arial"/>
                <w:sz w:val="16"/>
                <w:szCs w:val="16"/>
              </w:rPr>
              <w:t>-</w:t>
            </w:r>
          </w:p>
        </w:tc>
        <w:tc>
          <w:tcPr>
            <w:tcW w:w="267" w:type="pct"/>
            <w:hideMark/>
          </w:tcPr>
          <w:p w:rsidR="002933CF" w:rsidRPr="000F6B51" w:rsidRDefault="002933CF" w:rsidP="002933CF">
            <w:pPr>
              <w:spacing w:before="100" w:beforeAutospacing="1" w:after="100" w:afterAutospacing="1"/>
              <w:rPr>
                <w:rFonts w:ascii="Arial Narrow" w:hAnsi="Arial Narrow"/>
                <w:sz w:val="16"/>
                <w:szCs w:val="16"/>
              </w:rPr>
            </w:pPr>
            <w:r w:rsidRPr="000F6B51">
              <w:rPr>
                <w:rFonts w:ascii="Arial Narrow" w:hAnsi="Arial Narrow" w:cs="Arial"/>
                <w:sz w:val="16"/>
                <w:szCs w:val="16"/>
              </w:rPr>
              <w:t>1</w:t>
            </w:r>
          </w:p>
        </w:tc>
        <w:tc>
          <w:tcPr>
            <w:tcW w:w="284" w:type="pct"/>
            <w:hideMark/>
          </w:tcPr>
          <w:p w:rsidR="002933CF" w:rsidRPr="000F6B51" w:rsidRDefault="002933CF" w:rsidP="002933CF">
            <w:pPr>
              <w:spacing w:before="100" w:beforeAutospacing="1" w:after="100" w:afterAutospacing="1"/>
              <w:rPr>
                <w:rFonts w:ascii="Arial Narrow" w:hAnsi="Arial Narrow"/>
                <w:sz w:val="16"/>
                <w:szCs w:val="16"/>
              </w:rPr>
            </w:pPr>
            <w:r w:rsidRPr="000F6B51">
              <w:rPr>
                <w:rFonts w:ascii="Arial Narrow" w:hAnsi="Arial Narrow" w:cs="Arial"/>
                <w:sz w:val="16"/>
                <w:szCs w:val="16"/>
              </w:rPr>
              <w:t>-</w:t>
            </w:r>
          </w:p>
        </w:tc>
        <w:tc>
          <w:tcPr>
            <w:tcW w:w="292" w:type="pct"/>
            <w:hideMark/>
          </w:tcPr>
          <w:p w:rsidR="002933CF" w:rsidRPr="000F6B51" w:rsidRDefault="002933CF" w:rsidP="002933CF">
            <w:pPr>
              <w:spacing w:before="100" w:beforeAutospacing="1" w:after="100" w:afterAutospacing="1"/>
              <w:rPr>
                <w:rFonts w:ascii="Arial Narrow" w:hAnsi="Arial Narrow"/>
                <w:sz w:val="16"/>
                <w:szCs w:val="16"/>
              </w:rPr>
            </w:pPr>
            <w:r w:rsidRPr="000F6B51">
              <w:rPr>
                <w:rFonts w:ascii="Arial Narrow" w:hAnsi="Arial Narrow" w:cs="Arial"/>
                <w:sz w:val="16"/>
                <w:szCs w:val="16"/>
              </w:rPr>
              <w:t>1</w:t>
            </w:r>
          </w:p>
        </w:tc>
        <w:tc>
          <w:tcPr>
            <w:tcW w:w="292" w:type="pct"/>
            <w:hideMark/>
          </w:tcPr>
          <w:p w:rsidR="002933CF" w:rsidRPr="000F6B51" w:rsidRDefault="002933CF" w:rsidP="002933CF">
            <w:pPr>
              <w:spacing w:before="100" w:beforeAutospacing="1" w:after="100" w:afterAutospacing="1"/>
              <w:rPr>
                <w:rFonts w:ascii="Arial Narrow" w:hAnsi="Arial Narrow"/>
                <w:sz w:val="16"/>
                <w:szCs w:val="16"/>
              </w:rPr>
            </w:pPr>
            <w:r w:rsidRPr="000F6B51">
              <w:rPr>
                <w:rFonts w:ascii="Arial Narrow" w:hAnsi="Arial Narrow" w:cs="Arial"/>
                <w:sz w:val="16"/>
                <w:szCs w:val="16"/>
              </w:rPr>
              <w:t>-</w:t>
            </w:r>
          </w:p>
        </w:tc>
        <w:tc>
          <w:tcPr>
            <w:tcW w:w="317" w:type="pct"/>
            <w:hideMark/>
          </w:tcPr>
          <w:p w:rsidR="002933CF" w:rsidRPr="000F6B51" w:rsidRDefault="002933CF" w:rsidP="002933CF">
            <w:pPr>
              <w:spacing w:before="100" w:beforeAutospacing="1" w:after="100" w:afterAutospacing="1"/>
              <w:rPr>
                <w:rFonts w:ascii="Arial Narrow" w:hAnsi="Arial Narrow"/>
                <w:sz w:val="16"/>
                <w:szCs w:val="16"/>
              </w:rPr>
            </w:pPr>
            <w:r w:rsidRPr="000F6B51">
              <w:rPr>
                <w:rFonts w:ascii="Arial Narrow" w:hAnsi="Arial Narrow" w:cs="Arial"/>
                <w:sz w:val="16"/>
                <w:szCs w:val="16"/>
              </w:rPr>
              <w:t>встр.</w:t>
            </w:r>
          </w:p>
        </w:tc>
        <w:tc>
          <w:tcPr>
            <w:tcW w:w="328" w:type="pct"/>
            <w:hideMark/>
          </w:tcPr>
          <w:p w:rsidR="002933CF" w:rsidRPr="000F6B51" w:rsidRDefault="002933CF" w:rsidP="002933CF">
            <w:pPr>
              <w:spacing w:before="100" w:beforeAutospacing="1" w:after="100" w:afterAutospacing="1"/>
              <w:rPr>
                <w:rFonts w:ascii="Arial Narrow" w:hAnsi="Arial Narrow"/>
                <w:sz w:val="16"/>
                <w:szCs w:val="16"/>
              </w:rPr>
            </w:pPr>
            <w:r w:rsidRPr="000F6B51">
              <w:rPr>
                <w:rFonts w:ascii="Arial Narrow" w:hAnsi="Arial Narrow" w:cs="Arial"/>
                <w:sz w:val="16"/>
                <w:szCs w:val="16"/>
              </w:rPr>
              <w:t>-</w:t>
            </w:r>
          </w:p>
        </w:tc>
      </w:tr>
      <w:tr w:rsidR="00763DBE" w:rsidRPr="00747B7C" w:rsidTr="00763DBE">
        <w:tc>
          <w:tcPr>
            <w:tcW w:w="5000" w:type="pct"/>
            <w:gridSpan w:val="13"/>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b/>
                <w:bCs/>
                <w:sz w:val="16"/>
                <w:szCs w:val="16"/>
              </w:rPr>
              <w:t>Предприятия торговли и общественного питания, бытового обслуживания</w:t>
            </w:r>
          </w:p>
        </w:tc>
      </w:tr>
      <w:tr w:rsidR="00763DBE" w:rsidRPr="00747B7C" w:rsidTr="00763DBE">
        <w:tc>
          <w:tcPr>
            <w:tcW w:w="915" w:type="pct"/>
            <w:hideMark/>
          </w:tcPr>
          <w:p w:rsidR="00763DBE" w:rsidRPr="00D1602D" w:rsidRDefault="00763DBE"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1.Магазины, всего</w:t>
            </w:r>
          </w:p>
        </w:tc>
        <w:tc>
          <w:tcPr>
            <w:tcW w:w="539" w:type="pct"/>
            <w:hideMark/>
          </w:tcPr>
          <w:p w:rsidR="00763DBE" w:rsidRPr="00D1602D" w:rsidRDefault="00763DBE"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м</w:t>
            </w:r>
            <w:r w:rsidRPr="00D1602D">
              <w:rPr>
                <w:rFonts w:ascii="Arial Narrow" w:hAnsi="Arial Narrow" w:cs="Arial"/>
                <w:sz w:val="16"/>
                <w:szCs w:val="16"/>
                <w:vertAlign w:val="superscript"/>
              </w:rPr>
              <w:t>2</w:t>
            </w:r>
            <w:r w:rsidRPr="00D1602D">
              <w:rPr>
                <w:rFonts w:ascii="Arial Narrow" w:hAnsi="Arial Narrow" w:cs="Arial"/>
                <w:sz w:val="16"/>
                <w:szCs w:val="16"/>
              </w:rPr>
              <w:t xml:space="preserve"> торг площ</w:t>
            </w:r>
          </w:p>
        </w:tc>
        <w:tc>
          <w:tcPr>
            <w:tcW w:w="514"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300</w:t>
            </w:r>
          </w:p>
        </w:tc>
        <w:tc>
          <w:tcPr>
            <w:tcW w:w="334" w:type="pct"/>
            <w:hideMark/>
          </w:tcPr>
          <w:p w:rsidR="00763DBE" w:rsidRPr="000F6B51" w:rsidRDefault="000F6B51"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106</w:t>
            </w:r>
          </w:p>
        </w:tc>
        <w:tc>
          <w:tcPr>
            <w:tcW w:w="334" w:type="pct"/>
            <w:hideMark/>
          </w:tcPr>
          <w:p w:rsidR="00763DBE" w:rsidRPr="000F6B51" w:rsidRDefault="000F6B51"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107</w:t>
            </w:r>
          </w:p>
        </w:tc>
        <w:tc>
          <w:tcPr>
            <w:tcW w:w="292" w:type="pct"/>
            <w:hideMark/>
          </w:tcPr>
          <w:p w:rsidR="000F6B51" w:rsidRPr="000F6B51" w:rsidRDefault="000F6B51" w:rsidP="00763DBE">
            <w:pPr>
              <w:spacing w:before="100" w:beforeAutospacing="1" w:after="100" w:afterAutospacing="1"/>
              <w:rPr>
                <w:rFonts w:ascii="Arial Narrow" w:hAnsi="Arial Narrow"/>
                <w:sz w:val="16"/>
                <w:szCs w:val="16"/>
              </w:rPr>
            </w:pPr>
            <w:r w:rsidRPr="000F6B51">
              <w:rPr>
                <w:rFonts w:ascii="Arial Narrow" w:hAnsi="Arial Narrow"/>
                <w:sz w:val="16"/>
                <w:szCs w:val="16"/>
              </w:rPr>
              <w:t>90</w:t>
            </w:r>
          </w:p>
        </w:tc>
        <w:tc>
          <w:tcPr>
            <w:tcW w:w="292" w:type="pct"/>
            <w:hideMark/>
          </w:tcPr>
          <w:p w:rsidR="00763DBE" w:rsidRPr="000F6B51" w:rsidRDefault="000F6B51" w:rsidP="00412941">
            <w:pPr>
              <w:spacing w:before="100" w:beforeAutospacing="1" w:after="100" w:afterAutospacing="1"/>
              <w:rPr>
                <w:rFonts w:ascii="Arial Narrow" w:hAnsi="Arial Narrow"/>
                <w:sz w:val="16"/>
                <w:szCs w:val="16"/>
              </w:rPr>
            </w:pPr>
            <w:r w:rsidRPr="000F6B51">
              <w:rPr>
                <w:rFonts w:ascii="Arial Narrow" w:hAnsi="Arial Narrow"/>
                <w:sz w:val="16"/>
                <w:szCs w:val="16"/>
              </w:rPr>
              <w:t>90</w:t>
            </w:r>
          </w:p>
        </w:tc>
        <w:tc>
          <w:tcPr>
            <w:tcW w:w="267" w:type="pct"/>
            <w:hideMark/>
          </w:tcPr>
          <w:p w:rsidR="00763DBE" w:rsidRPr="000F6B51" w:rsidRDefault="000F6B51" w:rsidP="00763DBE">
            <w:pPr>
              <w:spacing w:before="100" w:beforeAutospacing="1" w:after="100" w:afterAutospacing="1"/>
              <w:rPr>
                <w:rFonts w:ascii="Arial Narrow" w:hAnsi="Arial Narrow"/>
                <w:sz w:val="16"/>
                <w:szCs w:val="16"/>
              </w:rPr>
            </w:pPr>
            <w:r w:rsidRPr="000F6B51">
              <w:rPr>
                <w:rFonts w:ascii="Arial Narrow" w:hAnsi="Arial Narrow"/>
                <w:sz w:val="16"/>
                <w:szCs w:val="16"/>
              </w:rPr>
              <w:t>20</w:t>
            </w:r>
          </w:p>
        </w:tc>
        <w:tc>
          <w:tcPr>
            <w:tcW w:w="284" w:type="pct"/>
            <w:hideMark/>
          </w:tcPr>
          <w:p w:rsidR="00763DBE" w:rsidRPr="000F6B51" w:rsidRDefault="00412941" w:rsidP="00763DBE">
            <w:pPr>
              <w:spacing w:before="100" w:beforeAutospacing="1" w:after="100" w:afterAutospacing="1"/>
              <w:rPr>
                <w:rFonts w:ascii="Arial Narrow" w:hAnsi="Arial Narrow"/>
                <w:sz w:val="16"/>
                <w:szCs w:val="16"/>
              </w:rPr>
            </w:pPr>
            <w:r w:rsidRPr="000F6B51">
              <w:rPr>
                <w:rFonts w:ascii="Arial Narrow" w:hAnsi="Arial Narrow"/>
                <w:sz w:val="16"/>
                <w:szCs w:val="16"/>
              </w:rPr>
              <w:t>-</w:t>
            </w:r>
          </w:p>
        </w:tc>
        <w:tc>
          <w:tcPr>
            <w:tcW w:w="292" w:type="pct"/>
            <w:hideMark/>
          </w:tcPr>
          <w:p w:rsidR="00763DBE" w:rsidRPr="000F6B51" w:rsidRDefault="000F6B51" w:rsidP="00763DBE">
            <w:pPr>
              <w:spacing w:before="100" w:beforeAutospacing="1" w:after="100" w:afterAutospacing="1"/>
              <w:rPr>
                <w:rFonts w:ascii="Arial Narrow" w:hAnsi="Arial Narrow"/>
                <w:sz w:val="16"/>
                <w:szCs w:val="16"/>
              </w:rPr>
            </w:pPr>
            <w:r w:rsidRPr="000F6B51">
              <w:rPr>
                <w:rFonts w:ascii="Arial Narrow" w:hAnsi="Arial Narrow"/>
                <w:sz w:val="16"/>
                <w:szCs w:val="16"/>
              </w:rPr>
              <w:t>110</w:t>
            </w:r>
          </w:p>
        </w:tc>
        <w:tc>
          <w:tcPr>
            <w:tcW w:w="292" w:type="pct"/>
            <w:hideMark/>
          </w:tcPr>
          <w:p w:rsidR="00763DBE" w:rsidRPr="000F6B51" w:rsidRDefault="00D924F3" w:rsidP="00763DBE">
            <w:pPr>
              <w:spacing w:before="100" w:beforeAutospacing="1" w:after="100" w:afterAutospacing="1"/>
              <w:rPr>
                <w:rFonts w:ascii="Arial Narrow" w:hAnsi="Arial Narrow"/>
                <w:sz w:val="16"/>
                <w:szCs w:val="16"/>
              </w:rPr>
            </w:pPr>
            <w:r w:rsidRPr="000F6B51">
              <w:rPr>
                <w:rFonts w:ascii="Arial Narrow" w:hAnsi="Arial Narrow"/>
                <w:sz w:val="16"/>
                <w:szCs w:val="16"/>
              </w:rPr>
              <w:t>-</w:t>
            </w:r>
          </w:p>
        </w:tc>
        <w:tc>
          <w:tcPr>
            <w:tcW w:w="317" w:type="pct"/>
            <w:hideMark/>
          </w:tcPr>
          <w:p w:rsidR="00763DBE" w:rsidRPr="000F6B51" w:rsidRDefault="00763DBE" w:rsidP="000F6B51">
            <w:pPr>
              <w:spacing w:before="100" w:beforeAutospacing="1" w:after="100" w:afterAutospacing="1"/>
              <w:rPr>
                <w:rFonts w:ascii="Arial Narrow" w:hAnsi="Arial Narrow"/>
                <w:sz w:val="16"/>
                <w:szCs w:val="16"/>
              </w:rPr>
            </w:pPr>
            <w:r w:rsidRPr="000F6B51">
              <w:rPr>
                <w:rFonts w:ascii="Arial Narrow" w:hAnsi="Arial Narrow"/>
                <w:sz w:val="16"/>
                <w:szCs w:val="16"/>
              </w:rPr>
              <w:t>0,</w:t>
            </w:r>
            <w:r w:rsidR="00412941" w:rsidRPr="000F6B51">
              <w:rPr>
                <w:rFonts w:ascii="Arial Narrow" w:hAnsi="Arial Narrow"/>
                <w:sz w:val="16"/>
                <w:szCs w:val="16"/>
              </w:rPr>
              <w:t>0</w:t>
            </w:r>
            <w:r w:rsidR="000F6B51" w:rsidRPr="000F6B51">
              <w:rPr>
                <w:rFonts w:ascii="Arial Narrow" w:hAnsi="Arial Narrow"/>
                <w:sz w:val="16"/>
                <w:szCs w:val="16"/>
              </w:rPr>
              <w:t>1</w:t>
            </w:r>
          </w:p>
        </w:tc>
        <w:tc>
          <w:tcPr>
            <w:tcW w:w="328" w:type="pct"/>
            <w:hideMark/>
          </w:tcPr>
          <w:p w:rsidR="00763DBE" w:rsidRPr="000F6B51" w:rsidRDefault="00412941" w:rsidP="00763DBE">
            <w:pPr>
              <w:spacing w:before="100" w:beforeAutospacing="1" w:after="100" w:afterAutospacing="1"/>
              <w:rPr>
                <w:rFonts w:ascii="Arial Narrow" w:hAnsi="Arial Narrow"/>
                <w:sz w:val="16"/>
                <w:szCs w:val="16"/>
              </w:rPr>
            </w:pPr>
            <w:r w:rsidRPr="000F6B51">
              <w:rPr>
                <w:rFonts w:ascii="Arial Narrow" w:hAnsi="Arial Narrow"/>
                <w:sz w:val="16"/>
                <w:szCs w:val="16"/>
              </w:rPr>
              <w:t>-</w:t>
            </w:r>
          </w:p>
        </w:tc>
      </w:tr>
      <w:tr w:rsidR="00763DBE" w:rsidRPr="00747B7C" w:rsidTr="00763DBE">
        <w:tc>
          <w:tcPr>
            <w:tcW w:w="5000" w:type="pct"/>
            <w:gridSpan w:val="13"/>
            <w:hideMark/>
          </w:tcPr>
          <w:p w:rsidR="00763DBE" w:rsidRPr="00D1602D" w:rsidRDefault="00763DBE" w:rsidP="00763DBE">
            <w:pPr>
              <w:spacing w:before="100" w:beforeAutospacing="1" w:after="100" w:afterAutospacing="1"/>
              <w:jc w:val="center"/>
              <w:rPr>
                <w:rFonts w:ascii="Arial Narrow" w:hAnsi="Arial Narrow"/>
                <w:sz w:val="16"/>
                <w:szCs w:val="16"/>
              </w:rPr>
            </w:pPr>
            <w:r w:rsidRPr="00D1602D">
              <w:rPr>
                <w:rFonts w:ascii="Arial Narrow" w:hAnsi="Arial Narrow" w:cs="Arial"/>
                <w:b/>
                <w:bCs/>
                <w:sz w:val="16"/>
                <w:szCs w:val="16"/>
              </w:rPr>
              <w:t>Учреждения жилищно-коммунального хозяйства</w:t>
            </w:r>
          </w:p>
        </w:tc>
      </w:tr>
      <w:tr w:rsidR="00763DBE" w:rsidRPr="00D1602D" w:rsidTr="00763DBE">
        <w:tc>
          <w:tcPr>
            <w:tcW w:w="915" w:type="pct"/>
            <w:hideMark/>
          </w:tcPr>
          <w:p w:rsidR="00763DBE" w:rsidRPr="00D1602D" w:rsidRDefault="00763DBE"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1. Пункт приема вторсырья</w:t>
            </w:r>
          </w:p>
        </w:tc>
        <w:tc>
          <w:tcPr>
            <w:tcW w:w="539" w:type="pct"/>
            <w:hideMark/>
          </w:tcPr>
          <w:p w:rsidR="00763DBE" w:rsidRPr="00D1602D" w:rsidRDefault="00763DBE"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объект</w:t>
            </w:r>
          </w:p>
        </w:tc>
        <w:tc>
          <w:tcPr>
            <w:tcW w:w="514" w:type="pct"/>
            <w:hideMark/>
          </w:tcPr>
          <w:p w:rsidR="00763DBE" w:rsidRPr="00D1602D" w:rsidRDefault="00763DBE"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1 об.20 тыс.</w:t>
            </w:r>
          </w:p>
        </w:tc>
        <w:tc>
          <w:tcPr>
            <w:tcW w:w="334" w:type="pct"/>
            <w:hideMark/>
          </w:tcPr>
          <w:p w:rsidR="00763DBE" w:rsidRPr="00D1602D" w:rsidRDefault="00763DBE"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1</w:t>
            </w:r>
          </w:p>
        </w:tc>
        <w:tc>
          <w:tcPr>
            <w:tcW w:w="334" w:type="pct"/>
            <w:hideMark/>
          </w:tcPr>
          <w:p w:rsidR="00763DBE" w:rsidRPr="00D1602D" w:rsidRDefault="00763DBE"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1</w:t>
            </w:r>
          </w:p>
        </w:tc>
        <w:tc>
          <w:tcPr>
            <w:tcW w:w="292" w:type="pct"/>
            <w:hideMark/>
          </w:tcPr>
          <w:p w:rsidR="00763DBE" w:rsidRPr="00D1602D" w:rsidRDefault="00763DBE"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w:t>
            </w:r>
          </w:p>
        </w:tc>
        <w:tc>
          <w:tcPr>
            <w:tcW w:w="292" w:type="pct"/>
            <w:hideMark/>
          </w:tcPr>
          <w:p w:rsidR="00763DBE" w:rsidRPr="00D1602D" w:rsidRDefault="00763DBE"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w:t>
            </w:r>
          </w:p>
        </w:tc>
        <w:tc>
          <w:tcPr>
            <w:tcW w:w="267" w:type="pct"/>
            <w:hideMark/>
          </w:tcPr>
          <w:p w:rsidR="00763DBE" w:rsidRPr="00D1602D" w:rsidRDefault="00803D7C"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1</w:t>
            </w:r>
          </w:p>
        </w:tc>
        <w:tc>
          <w:tcPr>
            <w:tcW w:w="284" w:type="pct"/>
            <w:hideMark/>
          </w:tcPr>
          <w:p w:rsidR="00763DBE" w:rsidRPr="00D1602D" w:rsidRDefault="00803D7C"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w:t>
            </w:r>
          </w:p>
        </w:tc>
        <w:tc>
          <w:tcPr>
            <w:tcW w:w="292" w:type="pct"/>
            <w:hideMark/>
          </w:tcPr>
          <w:p w:rsidR="00763DBE" w:rsidRPr="00D1602D" w:rsidRDefault="00803D7C"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1</w:t>
            </w:r>
          </w:p>
        </w:tc>
        <w:tc>
          <w:tcPr>
            <w:tcW w:w="292" w:type="pct"/>
            <w:hideMark/>
          </w:tcPr>
          <w:p w:rsidR="00763DBE" w:rsidRPr="00D1602D" w:rsidRDefault="00803D7C"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w:t>
            </w:r>
          </w:p>
        </w:tc>
        <w:tc>
          <w:tcPr>
            <w:tcW w:w="317" w:type="pct"/>
            <w:hideMark/>
          </w:tcPr>
          <w:p w:rsidR="00763DBE" w:rsidRPr="00D1602D" w:rsidRDefault="00803D7C" w:rsidP="00763DBE">
            <w:pPr>
              <w:spacing w:before="100" w:beforeAutospacing="1" w:after="100" w:afterAutospacing="1"/>
              <w:rPr>
                <w:rFonts w:ascii="Arial Narrow" w:hAnsi="Arial Narrow"/>
                <w:sz w:val="16"/>
                <w:szCs w:val="16"/>
              </w:rPr>
            </w:pPr>
            <w:r w:rsidRPr="00D1602D">
              <w:rPr>
                <w:rFonts w:ascii="Arial Narrow" w:hAnsi="Arial Narrow"/>
                <w:sz w:val="16"/>
                <w:szCs w:val="16"/>
              </w:rPr>
              <w:t>0,01</w:t>
            </w:r>
          </w:p>
        </w:tc>
        <w:tc>
          <w:tcPr>
            <w:tcW w:w="328" w:type="pct"/>
            <w:hideMark/>
          </w:tcPr>
          <w:p w:rsidR="00763DBE" w:rsidRPr="00D1602D" w:rsidRDefault="00803D7C" w:rsidP="00763DBE">
            <w:pPr>
              <w:spacing w:before="100" w:beforeAutospacing="1" w:after="100" w:afterAutospacing="1"/>
              <w:rPr>
                <w:rFonts w:ascii="Arial Narrow" w:hAnsi="Arial Narrow"/>
                <w:sz w:val="16"/>
                <w:szCs w:val="16"/>
              </w:rPr>
            </w:pPr>
            <w:r w:rsidRPr="00D1602D">
              <w:rPr>
                <w:rFonts w:ascii="Arial Narrow" w:hAnsi="Arial Narrow" w:cs="Arial"/>
                <w:sz w:val="16"/>
                <w:szCs w:val="16"/>
              </w:rPr>
              <w:t>-</w:t>
            </w:r>
          </w:p>
        </w:tc>
      </w:tr>
    </w:tbl>
    <w:p w:rsidR="00D924F3" w:rsidRPr="00747B7C" w:rsidRDefault="00D924F3" w:rsidP="002933CF">
      <w:pPr>
        <w:rPr>
          <w:rFonts w:cs="Arial"/>
          <w:color w:val="FF0000"/>
          <w:sz w:val="24"/>
          <w:u w:val="single"/>
        </w:rPr>
      </w:pPr>
    </w:p>
    <w:p w:rsidR="00763DBE" w:rsidRPr="00C81437" w:rsidRDefault="00A81FB3" w:rsidP="00763DBE">
      <w:pPr>
        <w:ind w:firstLine="709"/>
        <w:rPr>
          <w:rFonts w:cs="Arial"/>
          <w:sz w:val="24"/>
        </w:rPr>
      </w:pPr>
      <w:r w:rsidRPr="00C81437">
        <w:rPr>
          <w:rFonts w:cs="Arial"/>
          <w:sz w:val="24"/>
          <w:u w:val="single"/>
        </w:rPr>
        <w:t>д.</w:t>
      </w:r>
      <w:r w:rsidR="00557247" w:rsidRPr="00C81437">
        <w:rPr>
          <w:rFonts w:cs="Arial"/>
          <w:sz w:val="24"/>
          <w:u w:val="single"/>
        </w:rPr>
        <w:t>Сары-Елга</w:t>
      </w:r>
    </w:p>
    <w:p w:rsidR="00763DBE" w:rsidRPr="00C81437" w:rsidRDefault="00763DBE" w:rsidP="00763DBE">
      <w:r w:rsidRPr="00C81437">
        <w:rPr>
          <w:rFonts w:cs="Arial"/>
          <w:sz w:val="24"/>
        </w:rPr>
        <w:t xml:space="preserve">           Несмотря на экономическую ситуацию и проблемы с инвестированием проектом предлагается зарезервировать территории под объекты социальной инфра</w:t>
      </w:r>
    </w:p>
    <w:p w:rsidR="00763DBE" w:rsidRPr="00C81437" w:rsidRDefault="00763DBE" w:rsidP="00763DBE">
      <w:pPr>
        <w:rPr>
          <w:sz w:val="24"/>
        </w:rPr>
      </w:pPr>
      <w:r w:rsidRPr="00C81437">
        <w:rPr>
          <w:rFonts w:cs="Arial"/>
          <w:sz w:val="24"/>
        </w:rPr>
        <w:t>структуры.</w:t>
      </w:r>
    </w:p>
    <w:p w:rsidR="00763DBE" w:rsidRPr="000F6B51" w:rsidRDefault="00763DBE" w:rsidP="007A7CAB">
      <w:pPr>
        <w:ind w:firstLine="709"/>
      </w:pPr>
      <w:r w:rsidRPr="00C81437">
        <w:rPr>
          <w:rFonts w:cs="Arial"/>
          <w:sz w:val="24"/>
        </w:rPr>
        <w:t xml:space="preserve">На первую очередь строительства включены объекты повседневного обслуживания. Перечень размещаемых объектов дан в экспликации на основных </w:t>
      </w:r>
      <w:r w:rsidRPr="000F6B51">
        <w:rPr>
          <w:rFonts w:cs="Arial"/>
          <w:sz w:val="24"/>
        </w:rPr>
        <w:t>чертежах</w:t>
      </w:r>
      <w:r w:rsidRPr="000F6B51">
        <w:rPr>
          <w:sz w:val="24"/>
        </w:rPr>
        <w:t xml:space="preserve"> </w:t>
      </w:r>
      <w:r w:rsidRPr="000F6B51">
        <w:rPr>
          <w:rFonts w:cs="Arial"/>
          <w:sz w:val="24"/>
        </w:rPr>
        <w:t>проекта.</w:t>
      </w:r>
    </w:p>
    <w:p w:rsidR="00763DBE" w:rsidRPr="000F6B51" w:rsidRDefault="00763DBE" w:rsidP="00763DBE">
      <w:pPr>
        <w:jc w:val="both"/>
        <w:rPr>
          <w:rFonts w:cs="Arial"/>
          <w:sz w:val="24"/>
        </w:rPr>
      </w:pPr>
      <w:r w:rsidRPr="000F6B51">
        <w:rPr>
          <w:rFonts w:cs="Arial"/>
          <w:sz w:val="24"/>
        </w:rPr>
        <w:t xml:space="preserve">           В населенном пункте отсутствуют учреждения народного образования, но разрабатывается программа «Желтый автобус», которая будет </w:t>
      </w:r>
      <w:r w:rsidR="009D51B5" w:rsidRPr="000F6B51">
        <w:rPr>
          <w:rFonts w:cs="Arial"/>
          <w:sz w:val="24"/>
        </w:rPr>
        <w:t>выделять</w:t>
      </w:r>
      <w:r w:rsidRPr="000F6B51">
        <w:rPr>
          <w:rFonts w:cs="Arial"/>
          <w:sz w:val="24"/>
        </w:rPr>
        <w:t xml:space="preserve"> транспорт для населения, чтобы добраться до соседнего населенного пункта </w:t>
      </w:r>
      <w:r w:rsidR="00BB1DBB" w:rsidRPr="000F6B51">
        <w:rPr>
          <w:rFonts w:cs="Arial"/>
          <w:sz w:val="24"/>
        </w:rPr>
        <w:t>Халикеево</w:t>
      </w:r>
      <w:r w:rsidRPr="000F6B51">
        <w:rPr>
          <w:rFonts w:cs="Arial"/>
          <w:sz w:val="24"/>
        </w:rPr>
        <w:t>, где есть детский сад и школа.</w:t>
      </w:r>
    </w:p>
    <w:p w:rsidR="00763DBE" w:rsidRPr="00747B7C" w:rsidRDefault="00763DBE" w:rsidP="00763DBE">
      <w:pPr>
        <w:ind w:left="1418" w:firstLine="709"/>
        <w:rPr>
          <w:color w:val="FF0000"/>
          <w:sz w:val="24"/>
        </w:rPr>
      </w:pPr>
    </w:p>
    <w:p w:rsidR="00763DBE" w:rsidRPr="00C81437" w:rsidRDefault="00763DBE" w:rsidP="00763DBE">
      <w:pPr>
        <w:ind w:firstLine="709"/>
        <w:rPr>
          <w:rFonts w:cs="Arial"/>
          <w:sz w:val="24"/>
        </w:rPr>
      </w:pPr>
      <w:r w:rsidRPr="00C81437">
        <w:rPr>
          <w:rFonts w:cs="Arial"/>
          <w:sz w:val="24"/>
          <w:u w:val="single"/>
        </w:rPr>
        <w:t>д.</w:t>
      </w:r>
      <w:r w:rsidR="00557247" w:rsidRPr="00C81437">
        <w:rPr>
          <w:rFonts w:cs="Arial"/>
          <w:sz w:val="24"/>
          <w:u w:val="single"/>
        </w:rPr>
        <w:t>Амирово</w:t>
      </w:r>
    </w:p>
    <w:p w:rsidR="00763DBE" w:rsidRPr="00C81437" w:rsidRDefault="00763DBE" w:rsidP="00763DBE">
      <w:pPr>
        <w:ind w:firstLine="709"/>
        <w:rPr>
          <w:rFonts w:cs="Arial"/>
          <w:sz w:val="24"/>
        </w:rPr>
      </w:pPr>
      <w:r w:rsidRPr="00C81437">
        <w:rPr>
          <w:rFonts w:cs="Arial"/>
          <w:sz w:val="24"/>
        </w:rPr>
        <w:t>Расчет объемов культурно-бытового строительства выполнен, 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и радиусам пешеходной и транспортной доступности.</w:t>
      </w:r>
    </w:p>
    <w:p w:rsidR="00763DBE" w:rsidRPr="00C81437" w:rsidRDefault="00763DBE" w:rsidP="00763DBE">
      <w:pPr>
        <w:ind w:firstLine="709"/>
        <w:rPr>
          <w:sz w:val="24"/>
        </w:rPr>
      </w:pPr>
      <w:r w:rsidRPr="00C81437">
        <w:rPr>
          <w:rFonts w:cs="Arial"/>
          <w:sz w:val="24"/>
        </w:rPr>
        <w:t>Расчет потребности в учреждениях культурно-бытового обслуживания произведен в соответствии с рекомендациями СНиП ΙΙ 07.01.89* (приложение №7) и</w:t>
      </w:r>
    </w:p>
    <w:p w:rsidR="00763DBE" w:rsidRPr="00C81437" w:rsidRDefault="00763DBE" w:rsidP="00763DBE">
      <w:pPr>
        <w:rPr>
          <w:sz w:val="24"/>
        </w:rPr>
      </w:pPr>
      <w:r w:rsidRPr="00C81437">
        <w:rPr>
          <w:rFonts w:cs="Arial"/>
          <w:sz w:val="24"/>
        </w:rPr>
        <w:t xml:space="preserve">республиканских нормативов градостроительного проектирования, утверждённых в 2008 г. на расчетную численность населения. </w:t>
      </w:r>
    </w:p>
    <w:p w:rsidR="00763DBE" w:rsidRPr="00C81437" w:rsidRDefault="00763DBE" w:rsidP="00763DBE">
      <w:pPr>
        <w:rPr>
          <w:sz w:val="24"/>
        </w:rPr>
      </w:pPr>
      <w:r w:rsidRPr="00C81437">
        <w:rPr>
          <w:sz w:val="24"/>
        </w:rPr>
        <w:t xml:space="preserve">            </w:t>
      </w:r>
      <w:r w:rsidRPr="00C81437">
        <w:rPr>
          <w:rFonts w:cs="Arial"/>
          <w:sz w:val="24"/>
        </w:rPr>
        <w:t xml:space="preserve">Расчеты сведены в таблицу </w:t>
      </w:r>
      <w:r w:rsidR="00D95FC6" w:rsidRPr="00C81437">
        <w:rPr>
          <w:rFonts w:cs="Arial"/>
          <w:sz w:val="24"/>
        </w:rPr>
        <w:t>5</w:t>
      </w:r>
      <w:r w:rsidR="004503F3" w:rsidRPr="00C81437">
        <w:rPr>
          <w:rFonts w:cs="Arial"/>
          <w:sz w:val="24"/>
        </w:rPr>
        <w:t>.</w:t>
      </w:r>
      <w:r w:rsidR="000F6B51">
        <w:rPr>
          <w:rFonts w:cs="Arial"/>
          <w:sz w:val="24"/>
        </w:rPr>
        <w:t>2</w:t>
      </w:r>
      <w:r w:rsidRPr="00C81437">
        <w:rPr>
          <w:rFonts w:cs="Arial"/>
          <w:sz w:val="24"/>
        </w:rPr>
        <w:t>. Указанные нормативы содержат минимальные расчетные показатели обеспечения благоприятных условий жизнедеятельности человека.</w:t>
      </w:r>
    </w:p>
    <w:p w:rsidR="00763DBE" w:rsidRPr="00C81437" w:rsidRDefault="00763DBE" w:rsidP="00763DBE">
      <w:pPr>
        <w:ind w:firstLine="709"/>
        <w:rPr>
          <w:sz w:val="24"/>
        </w:rPr>
      </w:pPr>
      <w:r w:rsidRPr="00C81437">
        <w:rPr>
          <w:rFonts w:cs="Arial"/>
          <w:sz w:val="24"/>
        </w:rPr>
        <w:t xml:space="preserve">Требуемые ёмкости проектируемых объектов определены в основном с учетом сохранения существующих объектов обслуживания. Расчет потребности в детских дошкольных учреждениях и общеобразовательных школах произведен по нормативам, исходя из демографии. </w:t>
      </w:r>
    </w:p>
    <w:p w:rsidR="00763DBE" w:rsidRPr="00C81437" w:rsidRDefault="00763DBE" w:rsidP="00763DBE">
      <w:pPr>
        <w:ind w:firstLine="709"/>
        <w:rPr>
          <w:sz w:val="24"/>
        </w:rPr>
      </w:pPr>
      <w:r w:rsidRPr="00C81437">
        <w:rPr>
          <w:rFonts w:cs="Arial"/>
          <w:sz w:val="24"/>
        </w:rPr>
        <w:t>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w:t>
      </w:r>
    </w:p>
    <w:p w:rsidR="00763DBE" w:rsidRPr="00C81437" w:rsidRDefault="00763DBE" w:rsidP="00763DBE">
      <w:pPr>
        <w:ind w:firstLine="709"/>
        <w:rPr>
          <w:sz w:val="24"/>
        </w:rPr>
      </w:pPr>
      <w:r w:rsidRPr="00C81437">
        <w:rPr>
          <w:rFonts w:cs="Arial"/>
          <w:sz w:val="24"/>
        </w:rPr>
        <w:t xml:space="preserve">На первую очередь строительства включены объекты повседневного обслуживания. </w:t>
      </w:r>
    </w:p>
    <w:p w:rsidR="00763DBE" w:rsidRPr="00C81437" w:rsidRDefault="00763DBE" w:rsidP="00763DBE">
      <w:pPr>
        <w:ind w:firstLine="709"/>
        <w:rPr>
          <w:sz w:val="24"/>
        </w:rPr>
      </w:pPr>
      <w:r w:rsidRPr="00C81437">
        <w:rPr>
          <w:rFonts w:cs="Arial"/>
          <w:sz w:val="24"/>
        </w:rPr>
        <w:t xml:space="preserve">Перечень размещаемых объектов дан в экспликации на основных чертежах </w:t>
      </w:r>
    </w:p>
    <w:p w:rsidR="004503F3" w:rsidRPr="00C81437" w:rsidRDefault="00763DBE" w:rsidP="00763DBE">
      <w:pPr>
        <w:rPr>
          <w:rFonts w:cs="Arial"/>
          <w:sz w:val="24"/>
        </w:rPr>
      </w:pPr>
      <w:r w:rsidRPr="00C81437">
        <w:rPr>
          <w:rFonts w:cs="Arial"/>
          <w:sz w:val="24"/>
        </w:rPr>
        <w:t>проекта.</w:t>
      </w:r>
    </w:p>
    <w:p w:rsidR="00763DBE" w:rsidRPr="00C81437" w:rsidRDefault="00763DBE" w:rsidP="00763DBE">
      <w:pPr>
        <w:jc w:val="center"/>
        <w:rPr>
          <w:b/>
          <w:sz w:val="24"/>
        </w:rPr>
      </w:pPr>
      <w:r w:rsidRPr="00C81437">
        <w:rPr>
          <w:rFonts w:cs="Arial"/>
          <w:b/>
          <w:sz w:val="24"/>
        </w:rPr>
        <w:t xml:space="preserve">Расчет потребности в объектах обслуживания деревни </w:t>
      </w:r>
      <w:r w:rsidR="00557247" w:rsidRPr="00C81437">
        <w:rPr>
          <w:rFonts w:cs="Arial"/>
          <w:b/>
          <w:sz w:val="24"/>
        </w:rPr>
        <w:t>Амирово</w:t>
      </w:r>
    </w:p>
    <w:p w:rsidR="00763DBE" w:rsidRPr="00C81437" w:rsidRDefault="00763DBE" w:rsidP="00763DBE">
      <w:pPr>
        <w:jc w:val="right"/>
        <w:rPr>
          <w:rFonts w:cs="Arial"/>
          <w:b/>
          <w:sz w:val="24"/>
        </w:rPr>
      </w:pPr>
      <w:r w:rsidRPr="00C81437">
        <w:rPr>
          <w:rFonts w:cs="Arial"/>
          <w:b/>
          <w:sz w:val="24"/>
        </w:rPr>
        <w:t xml:space="preserve">таблица </w:t>
      </w:r>
      <w:r w:rsidR="008A2E99" w:rsidRPr="00C81437">
        <w:rPr>
          <w:rFonts w:cs="Arial"/>
          <w:b/>
          <w:sz w:val="24"/>
        </w:rPr>
        <w:t>5</w:t>
      </w:r>
      <w:r w:rsidR="004503F3" w:rsidRPr="00C81437">
        <w:rPr>
          <w:rFonts w:cs="Arial"/>
          <w:b/>
          <w:sz w:val="24"/>
        </w:rPr>
        <w:t>.</w:t>
      </w:r>
      <w:r w:rsidR="000F6B51">
        <w:rPr>
          <w:rFonts w:cs="Arial"/>
          <w:b/>
          <w:sz w:val="24"/>
        </w:rPr>
        <w:t>2</w:t>
      </w:r>
      <w:r w:rsidRPr="00C81437">
        <w:rPr>
          <w:rFonts w:cs="Arial"/>
          <w:b/>
          <w:sz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4"/>
        <w:gridCol w:w="1063"/>
        <w:gridCol w:w="1013"/>
        <w:gridCol w:w="658"/>
        <w:gridCol w:w="658"/>
        <w:gridCol w:w="575"/>
        <w:gridCol w:w="575"/>
        <w:gridCol w:w="526"/>
        <w:gridCol w:w="560"/>
        <w:gridCol w:w="575"/>
        <w:gridCol w:w="575"/>
        <w:gridCol w:w="625"/>
        <w:gridCol w:w="646"/>
      </w:tblGrid>
      <w:tr w:rsidR="00763DBE" w:rsidRPr="00C81437" w:rsidTr="00763DBE">
        <w:tc>
          <w:tcPr>
            <w:tcW w:w="915" w:type="pct"/>
            <w:vMerge w:val="restar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Наименование предприятий</w:t>
            </w:r>
          </w:p>
        </w:tc>
        <w:tc>
          <w:tcPr>
            <w:tcW w:w="539" w:type="pct"/>
            <w:vMerge w:val="restar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Ед. измер.</w:t>
            </w:r>
          </w:p>
        </w:tc>
        <w:tc>
          <w:tcPr>
            <w:tcW w:w="514" w:type="pct"/>
            <w:vMerge w:val="restar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Норматив на1000 чел.</w:t>
            </w:r>
          </w:p>
        </w:tc>
        <w:tc>
          <w:tcPr>
            <w:tcW w:w="668" w:type="pct"/>
            <w:gridSpan w:val="2"/>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Требуется</w:t>
            </w:r>
          </w:p>
        </w:tc>
        <w:tc>
          <w:tcPr>
            <w:tcW w:w="584" w:type="pct"/>
            <w:gridSpan w:val="2"/>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Существ. сохран</w:t>
            </w:r>
          </w:p>
        </w:tc>
        <w:tc>
          <w:tcPr>
            <w:tcW w:w="551" w:type="pct"/>
            <w:gridSpan w:val="2"/>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Новое стр-во</w:t>
            </w:r>
          </w:p>
        </w:tc>
        <w:tc>
          <w:tcPr>
            <w:tcW w:w="584" w:type="pct"/>
            <w:gridSpan w:val="2"/>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Размещается всего</w:t>
            </w:r>
          </w:p>
        </w:tc>
        <w:tc>
          <w:tcPr>
            <w:tcW w:w="645" w:type="pct"/>
            <w:gridSpan w:val="2"/>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Требуется территорий, га</w:t>
            </w:r>
          </w:p>
        </w:tc>
      </w:tr>
      <w:tr w:rsidR="00763DBE" w:rsidRPr="00C81437" w:rsidTr="00763DBE">
        <w:tc>
          <w:tcPr>
            <w:tcW w:w="915" w:type="pct"/>
            <w:vMerge/>
            <w:hideMark/>
          </w:tcPr>
          <w:p w:rsidR="00763DBE" w:rsidRPr="00C81437" w:rsidRDefault="00763DBE" w:rsidP="00763DBE">
            <w:pPr>
              <w:rPr>
                <w:rFonts w:ascii="Arial Narrow" w:hAnsi="Arial Narrow"/>
                <w:sz w:val="16"/>
                <w:szCs w:val="16"/>
              </w:rPr>
            </w:pPr>
          </w:p>
        </w:tc>
        <w:tc>
          <w:tcPr>
            <w:tcW w:w="539" w:type="pct"/>
            <w:vMerge/>
            <w:hideMark/>
          </w:tcPr>
          <w:p w:rsidR="00763DBE" w:rsidRPr="00C81437" w:rsidRDefault="00763DBE" w:rsidP="00763DBE">
            <w:pPr>
              <w:rPr>
                <w:rFonts w:ascii="Arial Narrow" w:hAnsi="Arial Narrow"/>
                <w:sz w:val="16"/>
                <w:szCs w:val="16"/>
              </w:rPr>
            </w:pPr>
          </w:p>
        </w:tc>
        <w:tc>
          <w:tcPr>
            <w:tcW w:w="514" w:type="pct"/>
            <w:vMerge/>
            <w:hideMark/>
          </w:tcPr>
          <w:p w:rsidR="00763DBE" w:rsidRPr="00C81437" w:rsidRDefault="00763DBE" w:rsidP="00763DBE">
            <w:pPr>
              <w:rPr>
                <w:rFonts w:ascii="Arial Narrow" w:hAnsi="Arial Narrow"/>
                <w:sz w:val="16"/>
                <w:szCs w:val="16"/>
              </w:rPr>
            </w:pPr>
          </w:p>
        </w:tc>
        <w:tc>
          <w:tcPr>
            <w:tcW w:w="334" w:type="pc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1оч</w:t>
            </w:r>
          </w:p>
        </w:tc>
        <w:tc>
          <w:tcPr>
            <w:tcW w:w="334" w:type="pc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РС</w:t>
            </w:r>
          </w:p>
        </w:tc>
        <w:tc>
          <w:tcPr>
            <w:tcW w:w="292" w:type="pc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1оч</w:t>
            </w:r>
          </w:p>
        </w:tc>
        <w:tc>
          <w:tcPr>
            <w:tcW w:w="292" w:type="pc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РС</w:t>
            </w:r>
          </w:p>
        </w:tc>
        <w:tc>
          <w:tcPr>
            <w:tcW w:w="267" w:type="pc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1оч</w:t>
            </w:r>
          </w:p>
        </w:tc>
        <w:tc>
          <w:tcPr>
            <w:tcW w:w="284" w:type="pc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РС</w:t>
            </w:r>
          </w:p>
        </w:tc>
        <w:tc>
          <w:tcPr>
            <w:tcW w:w="292" w:type="pc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1оч</w:t>
            </w:r>
          </w:p>
        </w:tc>
        <w:tc>
          <w:tcPr>
            <w:tcW w:w="292" w:type="pc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РС</w:t>
            </w:r>
          </w:p>
        </w:tc>
        <w:tc>
          <w:tcPr>
            <w:tcW w:w="317" w:type="pc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1оч</w:t>
            </w:r>
          </w:p>
        </w:tc>
        <w:tc>
          <w:tcPr>
            <w:tcW w:w="328" w:type="pct"/>
            <w:hideMark/>
          </w:tcPr>
          <w:p w:rsidR="00763DBE" w:rsidRPr="00C81437" w:rsidRDefault="00763DBE" w:rsidP="00763DBE">
            <w:pPr>
              <w:spacing w:before="100" w:beforeAutospacing="1" w:after="100" w:afterAutospacing="1"/>
              <w:rPr>
                <w:rFonts w:ascii="Arial Narrow" w:hAnsi="Arial Narrow"/>
                <w:sz w:val="16"/>
                <w:szCs w:val="16"/>
              </w:rPr>
            </w:pPr>
            <w:r w:rsidRPr="00C81437">
              <w:rPr>
                <w:rFonts w:ascii="Arial Narrow" w:hAnsi="Arial Narrow" w:cs="Arial"/>
                <w:sz w:val="16"/>
                <w:szCs w:val="16"/>
              </w:rPr>
              <w:t>РС</w:t>
            </w:r>
          </w:p>
        </w:tc>
      </w:tr>
      <w:tr w:rsidR="00763DBE" w:rsidRPr="00C81437" w:rsidTr="00763DBE">
        <w:tc>
          <w:tcPr>
            <w:tcW w:w="915"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lastRenderedPageBreak/>
              <w:t>1</w:t>
            </w:r>
          </w:p>
        </w:tc>
        <w:tc>
          <w:tcPr>
            <w:tcW w:w="539"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t>2</w:t>
            </w:r>
          </w:p>
        </w:tc>
        <w:tc>
          <w:tcPr>
            <w:tcW w:w="514"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t>3</w:t>
            </w:r>
          </w:p>
        </w:tc>
        <w:tc>
          <w:tcPr>
            <w:tcW w:w="334"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t>4</w:t>
            </w:r>
          </w:p>
        </w:tc>
        <w:tc>
          <w:tcPr>
            <w:tcW w:w="334"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t>5</w:t>
            </w:r>
          </w:p>
        </w:tc>
        <w:tc>
          <w:tcPr>
            <w:tcW w:w="292"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t>6</w:t>
            </w:r>
          </w:p>
        </w:tc>
        <w:tc>
          <w:tcPr>
            <w:tcW w:w="292"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t>7</w:t>
            </w:r>
          </w:p>
        </w:tc>
        <w:tc>
          <w:tcPr>
            <w:tcW w:w="267"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t>8</w:t>
            </w:r>
          </w:p>
        </w:tc>
        <w:tc>
          <w:tcPr>
            <w:tcW w:w="284"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t>9</w:t>
            </w:r>
          </w:p>
        </w:tc>
        <w:tc>
          <w:tcPr>
            <w:tcW w:w="292"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t>10</w:t>
            </w:r>
          </w:p>
        </w:tc>
        <w:tc>
          <w:tcPr>
            <w:tcW w:w="292"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t>11</w:t>
            </w:r>
          </w:p>
        </w:tc>
        <w:tc>
          <w:tcPr>
            <w:tcW w:w="317"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t>12</w:t>
            </w:r>
          </w:p>
        </w:tc>
        <w:tc>
          <w:tcPr>
            <w:tcW w:w="328" w:type="pct"/>
            <w:hideMark/>
          </w:tcPr>
          <w:p w:rsidR="00763DBE" w:rsidRPr="00C81437" w:rsidRDefault="00763DBE" w:rsidP="00763DBE">
            <w:pPr>
              <w:spacing w:before="100" w:beforeAutospacing="1" w:after="100" w:afterAutospacing="1"/>
              <w:jc w:val="center"/>
              <w:rPr>
                <w:rFonts w:ascii="Arial Narrow" w:hAnsi="Arial Narrow"/>
                <w:sz w:val="16"/>
                <w:szCs w:val="16"/>
              </w:rPr>
            </w:pPr>
            <w:r w:rsidRPr="00C81437">
              <w:rPr>
                <w:rFonts w:ascii="Arial Narrow" w:hAnsi="Arial Narrow" w:cs="Arial"/>
                <w:sz w:val="16"/>
                <w:szCs w:val="16"/>
              </w:rPr>
              <w:t>13</w:t>
            </w:r>
          </w:p>
        </w:tc>
      </w:tr>
      <w:tr w:rsidR="00763DBE" w:rsidRPr="00747B7C" w:rsidTr="00763DBE">
        <w:tc>
          <w:tcPr>
            <w:tcW w:w="915" w:type="pct"/>
            <w:hideMark/>
          </w:tcPr>
          <w:p w:rsidR="00763DBE" w:rsidRPr="000F6B51" w:rsidRDefault="00763DBE" w:rsidP="00763DBE">
            <w:pPr>
              <w:rPr>
                <w:rFonts w:ascii="Arial Narrow" w:hAnsi="Arial Narrow"/>
                <w:sz w:val="16"/>
                <w:szCs w:val="16"/>
              </w:rPr>
            </w:pPr>
            <w:r w:rsidRPr="000F6B51">
              <w:rPr>
                <w:rFonts w:ascii="Arial Narrow" w:hAnsi="Arial Narrow" w:cs="Arial"/>
                <w:sz w:val="16"/>
                <w:szCs w:val="16"/>
              </w:rPr>
              <w:t>Население</w:t>
            </w:r>
          </w:p>
          <w:p w:rsidR="00763DBE" w:rsidRPr="000F6B51" w:rsidRDefault="00763DBE" w:rsidP="00763DBE">
            <w:pPr>
              <w:rPr>
                <w:rFonts w:ascii="Arial Narrow" w:hAnsi="Arial Narrow"/>
                <w:sz w:val="16"/>
                <w:szCs w:val="16"/>
              </w:rPr>
            </w:pPr>
          </w:p>
        </w:tc>
        <w:tc>
          <w:tcPr>
            <w:tcW w:w="539"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чел</w:t>
            </w:r>
          </w:p>
        </w:tc>
        <w:tc>
          <w:tcPr>
            <w:tcW w:w="514"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334" w:type="pct"/>
            <w:hideMark/>
          </w:tcPr>
          <w:p w:rsidR="00763DBE" w:rsidRPr="000F6B51" w:rsidRDefault="000F6B51"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566</w:t>
            </w:r>
          </w:p>
        </w:tc>
        <w:tc>
          <w:tcPr>
            <w:tcW w:w="334" w:type="pct"/>
            <w:hideMark/>
          </w:tcPr>
          <w:p w:rsidR="00763DBE" w:rsidRPr="000F6B51" w:rsidRDefault="000F6B51"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568</w:t>
            </w:r>
          </w:p>
        </w:tc>
        <w:tc>
          <w:tcPr>
            <w:tcW w:w="292"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292"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267"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284"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292"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292"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317" w:type="pct"/>
            <w:hideMark/>
          </w:tcPr>
          <w:p w:rsidR="00763DBE" w:rsidRPr="000F6B51" w:rsidRDefault="00763DBE" w:rsidP="00763DBE">
            <w:pPr>
              <w:spacing w:before="100" w:beforeAutospacing="1" w:after="100" w:afterAutospacing="1"/>
              <w:rPr>
                <w:rFonts w:ascii="Arial Narrow" w:hAnsi="Arial Narrow"/>
                <w:sz w:val="16"/>
                <w:szCs w:val="16"/>
              </w:rPr>
            </w:pPr>
          </w:p>
        </w:tc>
        <w:tc>
          <w:tcPr>
            <w:tcW w:w="328" w:type="pct"/>
            <w:hideMark/>
          </w:tcPr>
          <w:p w:rsidR="00763DBE" w:rsidRPr="000F6B51" w:rsidRDefault="00763DBE" w:rsidP="00763DBE">
            <w:pPr>
              <w:spacing w:before="100" w:beforeAutospacing="1" w:after="100" w:afterAutospacing="1"/>
              <w:rPr>
                <w:rFonts w:ascii="Arial Narrow" w:hAnsi="Arial Narrow"/>
                <w:sz w:val="16"/>
                <w:szCs w:val="16"/>
              </w:rPr>
            </w:pPr>
          </w:p>
        </w:tc>
      </w:tr>
      <w:tr w:rsidR="00763DBE" w:rsidRPr="00747B7C" w:rsidTr="00763DBE">
        <w:tc>
          <w:tcPr>
            <w:tcW w:w="5000" w:type="pct"/>
            <w:gridSpan w:val="13"/>
            <w:hideMark/>
          </w:tcPr>
          <w:p w:rsidR="00763DBE" w:rsidRPr="000F6B51" w:rsidRDefault="00763DBE" w:rsidP="00763DBE">
            <w:pPr>
              <w:spacing w:before="100" w:beforeAutospacing="1" w:after="100" w:afterAutospacing="1"/>
              <w:jc w:val="center"/>
              <w:rPr>
                <w:rFonts w:ascii="Arial Narrow" w:hAnsi="Arial Narrow"/>
                <w:sz w:val="16"/>
                <w:szCs w:val="16"/>
              </w:rPr>
            </w:pPr>
            <w:r w:rsidRPr="000F6B51">
              <w:rPr>
                <w:rFonts w:ascii="Arial Narrow" w:hAnsi="Arial Narrow" w:cs="Arial"/>
                <w:b/>
                <w:bCs/>
                <w:sz w:val="16"/>
                <w:szCs w:val="16"/>
              </w:rPr>
              <w:t>Учреждения культуры и искусства</w:t>
            </w:r>
          </w:p>
        </w:tc>
      </w:tr>
      <w:tr w:rsidR="00763DBE" w:rsidRPr="00747B7C" w:rsidTr="00763DBE">
        <w:tc>
          <w:tcPr>
            <w:tcW w:w="915" w:type="pct"/>
            <w:hideMark/>
          </w:tcPr>
          <w:p w:rsidR="00763DBE" w:rsidRPr="000F6B51" w:rsidRDefault="00763DBE" w:rsidP="002B0B50">
            <w:pPr>
              <w:spacing w:before="100" w:beforeAutospacing="1" w:after="100" w:afterAutospacing="1"/>
              <w:rPr>
                <w:rFonts w:ascii="Arial Narrow" w:hAnsi="Arial Narrow"/>
                <w:sz w:val="16"/>
                <w:szCs w:val="16"/>
              </w:rPr>
            </w:pPr>
            <w:r w:rsidRPr="000F6B51">
              <w:rPr>
                <w:rFonts w:ascii="Arial Narrow" w:hAnsi="Arial Narrow" w:cs="Arial"/>
                <w:sz w:val="16"/>
                <w:szCs w:val="16"/>
              </w:rPr>
              <w:t>1.</w:t>
            </w:r>
            <w:r w:rsidR="002B0B50" w:rsidRPr="000F6B51">
              <w:rPr>
                <w:rFonts w:ascii="Arial Narrow" w:hAnsi="Arial Narrow" w:cs="Arial"/>
                <w:sz w:val="16"/>
                <w:szCs w:val="16"/>
              </w:rPr>
              <w:t>Аптека</w:t>
            </w:r>
          </w:p>
        </w:tc>
        <w:tc>
          <w:tcPr>
            <w:tcW w:w="539" w:type="pct"/>
            <w:hideMark/>
          </w:tcPr>
          <w:p w:rsidR="00763DBE" w:rsidRPr="000F6B51" w:rsidRDefault="00857AB4"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объект</w:t>
            </w:r>
          </w:p>
        </w:tc>
        <w:tc>
          <w:tcPr>
            <w:tcW w:w="514" w:type="pct"/>
            <w:hideMark/>
          </w:tcPr>
          <w:p w:rsidR="00763DBE" w:rsidRPr="000F6B51" w:rsidRDefault="00857AB4"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по зад. 1 объект на м/р</w:t>
            </w:r>
          </w:p>
        </w:tc>
        <w:tc>
          <w:tcPr>
            <w:tcW w:w="334" w:type="pct"/>
            <w:hideMark/>
          </w:tcPr>
          <w:p w:rsidR="00763DBE" w:rsidRPr="00347C05" w:rsidRDefault="00857AB4" w:rsidP="00763DBE">
            <w:pPr>
              <w:spacing w:before="100" w:beforeAutospacing="1" w:after="100" w:afterAutospacing="1"/>
              <w:rPr>
                <w:rFonts w:ascii="Arial Narrow" w:hAnsi="Arial Narrow"/>
                <w:sz w:val="16"/>
                <w:szCs w:val="16"/>
              </w:rPr>
            </w:pPr>
            <w:r w:rsidRPr="00347C05">
              <w:rPr>
                <w:rFonts w:ascii="Arial Narrow" w:hAnsi="Arial Narrow"/>
                <w:sz w:val="16"/>
                <w:szCs w:val="16"/>
              </w:rPr>
              <w:t>1</w:t>
            </w:r>
          </w:p>
        </w:tc>
        <w:tc>
          <w:tcPr>
            <w:tcW w:w="334" w:type="pct"/>
            <w:hideMark/>
          </w:tcPr>
          <w:p w:rsidR="00763DBE" w:rsidRPr="00347C05" w:rsidRDefault="00857AB4" w:rsidP="00763DBE">
            <w:pPr>
              <w:spacing w:before="100" w:beforeAutospacing="1" w:after="100" w:afterAutospacing="1"/>
              <w:rPr>
                <w:rFonts w:ascii="Arial Narrow" w:hAnsi="Arial Narrow"/>
                <w:sz w:val="16"/>
                <w:szCs w:val="16"/>
              </w:rPr>
            </w:pPr>
            <w:r w:rsidRPr="00347C05">
              <w:rPr>
                <w:rFonts w:ascii="Arial Narrow" w:hAnsi="Arial Narrow"/>
                <w:sz w:val="16"/>
                <w:szCs w:val="16"/>
              </w:rPr>
              <w:t>1</w:t>
            </w:r>
          </w:p>
        </w:tc>
        <w:tc>
          <w:tcPr>
            <w:tcW w:w="292" w:type="pct"/>
            <w:hideMark/>
          </w:tcPr>
          <w:p w:rsidR="00763DBE" w:rsidRPr="00347C05" w:rsidRDefault="00FD2614" w:rsidP="00857AB4">
            <w:pPr>
              <w:spacing w:before="100" w:beforeAutospacing="1" w:after="100" w:afterAutospacing="1"/>
              <w:rPr>
                <w:rFonts w:ascii="Arial Narrow" w:hAnsi="Arial Narrow"/>
                <w:sz w:val="16"/>
                <w:szCs w:val="16"/>
              </w:rPr>
            </w:pPr>
            <w:r w:rsidRPr="00347C05">
              <w:rPr>
                <w:rFonts w:ascii="Arial Narrow" w:hAnsi="Arial Narrow"/>
                <w:sz w:val="16"/>
                <w:szCs w:val="16"/>
              </w:rPr>
              <w:t>-</w:t>
            </w:r>
          </w:p>
        </w:tc>
        <w:tc>
          <w:tcPr>
            <w:tcW w:w="292" w:type="pct"/>
            <w:hideMark/>
          </w:tcPr>
          <w:p w:rsidR="00763DBE" w:rsidRPr="00347C05" w:rsidRDefault="00FD2614" w:rsidP="00763DBE">
            <w:pPr>
              <w:spacing w:before="100" w:beforeAutospacing="1" w:after="100" w:afterAutospacing="1"/>
              <w:rPr>
                <w:rFonts w:ascii="Arial Narrow" w:hAnsi="Arial Narrow"/>
                <w:sz w:val="16"/>
                <w:szCs w:val="16"/>
              </w:rPr>
            </w:pPr>
            <w:r w:rsidRPr="00347C05">
              <w:rPr>
                <w:rFonts w:ascii="Arial Narrow" w:hAnsi="Arial Narrow"/>
                <w:sz w:val="16"/>
                <w:szCs w:val="16"/>
              </w:rPr>
              <w:t>-</w:t>
            </w:r>
          </w:p>
        </w:tc>
        <w:tc>
          <w:tcPr>
            <w:tcW w:w="267" w:type="pct"/>
            <w:hideMark/>
          </w:tcPr>
          <w:p w:rsidR="00763DBE" w:rsidRPr="00347C05" w:rsidRDefault="00FD2614"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w:t>
            </w:r>
          </w:p>
        </w:tc>
        <w:tc>
          <w:tcPr>
            <w:tcW w:w="28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292" w:type="pct"/>
            <w:hideMark/>
          </w:tcPr>
          <w:p w:rsidR="00763DBE" w:rsidRPr="00347C05" w:rsidRDefault="00857AB4"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w:t>
            </w:r>
            <w:r w:rsidR="00763DBE" w:rsidRPr="00347C05">
              <w:rPr>
                <w:rFonts w:ascii="Arial Narrow" w:hAnsi="Arial Narrow"/>
                <w:sz w:val="16"/>
                <w:szCs w:val="16"/>
              </w:rPr>
              <w:t xml:space="preserve"> </w:t>
            </w:r>
          </w:p>
        </w:tc>
        <w:tc>
          <w:tcPr>
            <w:tcW w:w="292" w:type="pct"/>
            <w:hideMark/>
          </w:tcPr>
          <w:p w:rsidR="00763DBE" w:rsidRPr="00347C05" w:rsidRDefault="00FD2614"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317" w:type="pct"/>
            <w:hideMark/>
          </w:tcPr>
          <w:p w:rsidR="00763DBE" w:rsidRPr="00347C05" w:rsidRDefault="00FD2614"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встр.</w:t>
            </w:r>
          </w:p>
        </w:tc>
        <w:tc>
          <w:tcPr>
            <w:tcW w:w="328"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r>
      <w:tr w:rsidR="00763DBE" w:rsidRPr="00747B7C" w:rsidTr="00763DBE">
        <w:tc>
          <w:tcPr>
            <w:tcW w:w="5000" w:type="pct"/>
            <w:gridSpan w:val="13"/>
            <w:hideMark/>
          </w:tcPr>
          <w:p w:rsidR="00763DBE" w:rsidRPr="00347C05" w:rsidRDefault="00763DBE" w:rsidP="00763DBE">
            <w:pPr>
              <w:spacing w:before="100" w:beforeAutospacing="1" w:after="100" w:afterAutospacing="1"/>
              <w:jc w:val="center"/>
              <w:rPr>
                <w:rFonts w:ascii="Arial Narrow" w:hAnsi="Arial Narrow"/>
                <w:sz w:val="16"/>
                <w:szCs w:val="16"/>
                <w:highlight w:val="yellow"/>
              </w:rPr>
            </w:pPr>
            <w:r w:rsidRPr="00347C05">
              <w:rPr>
                <w:rFonts w:ascii="Arial Narrow" w:hAnsi="Arial Narrow" w:cs="Arial"/>
                <w:b/>
                <w:bCs/>
                <w:sz w:val="16"/>
                <w:szCs w:val="16"/>
              </w:rPr>
              <w:t>Предприятия торговли и общественного питания, бытового обслуживания</w:t>
            </w:r>
          </w:p>
        </w:tc>
      </w:tr>
      <w:tr w:rsidR="00763DBE" w:rsidRPr="00747B7C" w:rsidTr="00763DBE">
        <w:tc>
          <w:tcPr>
            <w:tcW w:w="915"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1.Магазины, всего</w:t>
            </w:r>
          </w:p>
        </w:tc>
        <w:tc>
          <w:tcPr>
            <w:tcW w:w="539"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м</w:t>
            </w:r>
            <w:r w:rsidRPr="000F6B51">
              <w:rPr>
                <w:rFonts w:ascii="Arial Narrow" w:hAnsi="Arial Narrow" w:cs="Arial"/>
                <w:sz w:val="16"/>
                <w:szCs w:val="16"/>
                <w:vertAlign w:val="superscript"/>
              </w:rPr>
              <w:t>2</w:t>
            </w:r>
            <w:r w:rsidRPr="000F6B51">
              <w:rPr>
                <w:rFonts w:ascii="Arial Narrow" w:hAnsi="Arial Narrow" w:cs="Arial"/>
                <w:sz w:val="16"/>
                <w:szCs w:val="16"/>
              </w:rPr>
              <w:t xml:space="preserve"> торг площ</w:t>
            </w:r>
          </w:p>
        </w:tc>
        <w:tc>
          <w:tcPr>
            <w:tcW w:w="514" w:type="pct"/>
            <w:hideMark/>
          </w:tcPr>
          <w:p w:rsidR="00763DBE" w:rsidRPr="000F6B51" w:rsidRDefault="00763DBE" w:rsidP="00763DBE">
            <w:pPr>
              <w:spacing w:before="100" w:beforeAutospacing="1" w:after="100" w:afterAutospacing="1"/>
              <w:rPr>
                <w:rFonts w:ascii="Arial Narrow" w:hAnsi="Arial Narrow"/>
                <w:sz w:val="16"/>
                <w:szCs w:val="16"/>
              </w:rPr>
            </w:pPr>
            <w:r w:rsidRPr="000F6B51">
              <w:rPr>
                <w:rFonts w:ascii="Arial Narrow" w:hAnsi="Arial Narrow" w:cs="Arial"/>
                <w:sz w:val="16"/>
                <w:szCs w:val="16"/>
              </w:rPr>
              <w:t>300</w:t>
            </w:r>
          </w:p>
        </w:tc>
        <w:tc>
          <w:tcPr>
            <w:tcW w:w="334" w:type="pct"/>
            <w:hideMark/>
          </w:tcPr>
          <w:p w:rsidR="00763DBE" w:rsidRPr="00347C05" w:rsidRDefault="000F6B51"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170</w:t>
            </w:r>
          </w:p>
        </w:tc>
        <w:tc>
          <w:tcPr>
            <w:tcW w:w="334" w:type="pct"/>
            <w:hideMark/>
          </w:tcPr>
          <w:p w:rsidR="00763DBE" w:rsidRPr="00347C05" w:rsidRDefault="000F6B51" w:rsidP="00347C05">
            <w:pPr>
              <w:spacing w:before="100" w:beforeAutospacing="1" w:after="100" w:afterAutospacing="1"/>
              <w:rPr>
                <w:rFonts w:ascii="Arial Narrow" w:hAnsi="Arial Narrow"/>
                <w:sz w:val="16"/>
                <w:szCs w:val="16"/>
              </w:rPr>
            </w:pPr>
            <w:r w:rsidRPr="00347C05">
              <w:rPr>
                <w:rFonts w:ascii="Arial Narrow" w:hAnsi="Arial Narrow" w:cs="Arial"/>
                <w:sz w:val="16"/>
                <w:szCs w:val="16"/>
              </w:rPr>
              <w:t>17</w:t>
            </w:r>
            <w:r w:rsidR="00347C05" w:rsidRPr="00347C05">
              <w:rPr>
                <w:rFonts w:ascii="Arial Narrow" w:hAnsi="Arial Narrow" w:cs="Arial"/>
                <w:sz w:val="16"/>
                <w:szCs w:val="16"/>
              </w:rPr>
              <w:t>1</w:t>
            </w:r>
          </w:p>
        </w:tc>
        <w:tc>
          <w:tcPr>
            <w:tcW w:w="292" w:type="pct"/>
            <w:hideMark/>
          </w:tcPr>
          <w:p w:rsidR="00763DBE" w:rsidRPr="00347C05" w:rsidRDefault="00347C05"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10</w:t>
            </w:r>
          </w:p>
        </w:tc>
        <w:tc>
          <w:tcPr>
            <w:tcW w:w="292" w:type="pct"/>
            <w:hideMark/>
          </w:tcPr>
          <w:p w:rsidR="00763DBE" w:rsidRPr="00347C05" w:rsidRDefault="00FD2614"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267" w:type="pct"/>
            <w:hideMark/>
          </w:tcPr>
          <w:p w:rsidR="00763DBE" w:rsidRPr="00347C05" w:rsidRDefault="00347C05"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160</w:t>
            </w:r>
          </w:p>
        </w:tc>
        <w:tc>
          <w:tcPr>
            <w:tcW w:w="284" w:type="pct"/>
            <w:hideMark/>
          </w:tcPr>
          <w:p w:rsidR="00763DBE" w:rsidRPr="00347C05" w:rsidRDefault="00FD2614"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292" w:type="pct"/>
            <w:hideMark/>
          </w:tcPr>
          <w:p w:rsidR="00763DBE" w:rsidRPr="00347C05" w:rsidRDefault="00347C05"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170</w:t>
            </w:r>
          </w:p>
        </w:tc>
        <w:tc>
          <w:tcPr>
            <w:tcW w:w="292" w:type="pct"/>
            <w:hideMark/>
          </w:tcPr>
          <w:p w:rsidR="00763DBE" w:rsidRPr="00347C05" w:rsidRDefault="00986782"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317" w:type="pct"/>
            <w:hideMark/>
          </w:tcPr>
          <w:p w:rsidR="00763DBE" w:rsidRPr="00347C05" w:rsidRDefault="00347C05" w:rsidP="00FD2614">
            <w:pPr>
              <w:spacing w:before="100" w:beforeAutospacing="1" w:after="100" w:afterAutospacing="1"/>
              <w:rPr>
                <w:rFonts w:ascii="Arial Narrow" w:hAnsi="Arial Narrow"/>
                <w:sz w:val="16"/>
                <w:szCs w:val="16"/>
              </w:rPr>
            </w:pPr>
            <w:r w:rsidRPr="00347C05">
              <w:rPr>
                <w:rFonts w:ascii="Arial Narrow" w:hAnsi="Arial Narrow"/>
                <w:sz w:val="16"/>
                <w:szCs w:val="16"/>
              </w:rPr>
              <w:t>0,017</w:t>
            </w:r>
          </w:p>
        </w:tc>
        <w:tc>
          <w:tcPr>
            <w:tcW w:w="328" w:type="pct"/>
            <w:hideMark/>
          </w:tcPr>
          <w:p w:rsidR="00763DBE" w:rsidRPr="00347C05" w:rsidRDefault="00986782" w:rsidP="00763DBE">
            <w:pPr>
              <w:spacing w:before="100" w:beforeAutospacing="1" w:after="100" w:afterAutospacing="1"/>
              <w:rPr>
                <w:rFonts w:ascii="Arial Narrow" w:hAnsi="Arial Narrow"/>
                <w:sz w:val="16"/>
                <w:szCs w:val="16"/>
              </w:rPr>
            </w:pPr>
            <w:r w:rsidRPr="00347C05">
              <w:rPr>
                <w:rFonts w:ascii="Arial Narrow" w:hAnsi="Arial Narrow"/>
                <w:sz w:val="16"/>
                <w:szCs w:val="16"/>
              </w:rPr>
              <w:t>-</w:t>
            </w:r>
          </w:p>
        </w:tc>
      </w:tr>
    </w:tbl>
    <w:p w:rsidR="00763DBE" w:rsidRPr="00747B7C" w:rsidRDefault="000F6B51" w:rsidP="000F6B51">
      <w:pPr>
        <w:rPr>
          <w:rFonts w:cs="Arial"/>
          <w:color w:val="FF0000"/>
          <w:sz w:val="24"/>
        </w:rPr>
      </w:pPr>
      <w:r>
        <w:rPr>
          <w:rFonts w:cs="Arial"/>
          <w:color w:val="FF0000"/>
          <w:sz w:val="24"/>
        </w:rPr>
        <w:t xml:space="preserve">  </w:t>
      </w:r>
      <w:r w:rsidR="004503F3" w:rsidRPr="00747B7C">
        <w:rPr>
          <w:rFonts w:cs="Arial"/>
          <w:color w:val="FF0000"/>
          <w:sz w:val="24"/>
        </w:rPr>
        <w:t xml:space="preserve">         </w:t>
      </w:r>
    </w:p>
    <w:p w:rsidR="00763DBE" w:rsidRPr="00C81437" w:rsidRDefault="00763DBE" w:rsidP="00763DBE">
      <w:pPr>
        <w:rPr>
          <w:rFonts w:cs="Arial"/>
          <w:sz w:val="24"/>
        </w:rPr>
      </w:pPr>
      <w:r w:rsidRPr="00C81437">
        <w:rPr>
          <w:rFonts w:cs="Arial"/>
          <w:sz w:val="24"/>
        </w:rPr>
        <w:t xml:space="preserve">           </w:t>
      </w:r>
      <w:r w:rsidRPr="00C81437">
        <w:rPr>
          <w:rFonts w:cs="Arial"/>
          <w:sz w:val="24"/>
          <w:u w:val="single"/>
        </w:rPr>
        <w:t>д.</w:t>
      </w:r>
      <w:r w:rsidR="001A2C92" w:rsidRPr="00C81437">
        <w:rPr>
          <w:rFonts w:cs="Arial"/>
          <w:sz w:val="24"/>
          <w:u w:val="single"/>
        </w:rPr>
        <w:t>Акчишма</w:t>
      </w:r>
    </w:p>
    <w:p w:rsidR="00763DBE" w:rsidRPr="00C81437" w:rsidRDefault="003D4F67" w:rsidP="00763DBE">
      <w:r w:rsidRPr="00C81437">
        <w:rPr>
          <w:rFonts w:cs="Arial"/>
          <w:sz w:val="24"/>
        </w:rPr>
        <w:t xml:space="preserve">           </w:t>
      </w:r>
      <w:r w:rsidR="00763DBE" w:rsidRPr="00C81437">
        <w:rPr>
          <w:rFonts w:cs="Arial"/>
          <w:sz w:val="24"/>
        </w:rPr>
        <w:t>Расчет объемов культурно-бытового строительства выполнен, 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и радиусам пешеходной и транспортной доступности.</w:t>
      </w:r>
    </w:p>
    <w:p w:rsidR="00763DBE" w:rsidRPr="00C81437" w:rsidRDefault="00763DBE" w:rsidP="00763DBE">
      <w:pPr>
        <w:ind w:firstLine="709"/>
        <w:rPr>
          <w:sz w:val="24"/>
        </w:rPr>
      </w:pPr>
      <w:r w:rsidRPr="00C81437">
        <w:rPr>
          <w:rFonts w:cs="Arial"/>
          <w:sz w:val="24"/>
        </w:rPr>
        <w:t xml:space="preserve">Расчет потребности в учреждениях культурно-бытового обслуживания произведен в соответствии с рекомендациями СНиП ΙΙ 07.01.89* (приложение №7) и республиканских нормативов градостроительного проектирования, утверждённых в 2008 г. на расчетную численность населения. </w:t>
      </w:r>
    </w:p>
    <w:p w:rsidR="00763DBE" w:rsidRPr="00C81437" w:rsidRDefault="00763DBE" w:rsidP="00763DBE">
      <w:pPr>
        <w:ind w:firstLine="709"/>
        <w:rPr>
          <w:sz w:val="24"/>
        </w:rPr>
      </w:pPr>
      <w:r w:rsidRPr="00C81437">
        <w:rPr>
          <w:rFonts w:cs="Arial"/>
          <w:sz w:val="24"/>
        </w:rPr>
        <w:t xml:space="preserve">Расчеты сведены в таблицу </w:t>
      </w:r>
      <w:r w:rsidR="00D95FC6" w:rsidRPr="00C81437">
        <w:rPr>
          <w:rFonts w:cs="Arial"/>
          <w:sz w:val="24"/>
        </w:rPr>
        <w:t>5</w:t>
      </w:r>
      <w:r w:rsidR="003D4F67" w:rsidRPr="00C81437">
        <w:rPr>
          <w:rFonts w:cs="Arial"/>
          <w:sz w:val="24"/>
        </w:rPr>
        <w:t>.</w:t>
      </w:r>
      <w:r w:rsidR="000F6B51">
        <w:rPr>
          <w:rFonts w:cs="Arial"/>
          <w:sz w:val="24"/>
        </w:rPr>
        <w:t>3</w:t>
      </w:r>
      <w:r w:rsidRPr="00C81437">
        <w:rPr>
          <w:rFonts w:cs="Arial"/>
          <w:sz w:val="24"/>
        </w:rPr>
        <w:t>. Указанные нормативы содержат минимальные расчетные показатели обеспечения благоприятных условий жизнедеятельности человека.</w:t>
      </w:r>
    </w:p>
    <w:p w:rsidR="00763DBE" w:rsidRPr="00C81437" w:rsidRDefault="00763DBE" w:rsidP="00763DBE">
      <w:pPr>
        <w:ind w:firstLine="709"/>
        <w:rPr>
          <w:sz w:val="24"/>
        </w:rPr>
      </w:pPr>
      <w:r w:rsidRPr="00C81437">
        <w:rPr>
          <w:rFonts w:cs="Arial"/>
          <w:sz w:val="24"/>
        </w:rPr>
        <w:t xml:space="preserve">Требуемые ёмкости проектируемых объектов определены в основном с учетом сохранения существующих объектов обслуживания. Расчет потребности в детских дошкольных учреждениях и общеобразовательных школах произведен по нормативам, исходя из демографии. </w:t>
      </w:r>
    </w:p>
    <w:p w:rsidR="00763DBE" w:rsidRPr="00C81437" w:rsidRDefault="00763DBE" w:rsidP="00763DBE">
      <w:pPr>
        <w:ind w:firstLine="709"/>
        <w:rPr>
          <w:sz w:val="24"/>
        </w:rPr>
      </w:pPr>
      <w:r w:rsidRPr="00C81437">
        <w:rPr>
          <w:rFonts w:cs="Arial"/>
          <w:sz w:val="24"/>
        </w:rPr>
        <w:t>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w:t>
      </w:r>
    </w:p>
    <w:p w:rsidR="00763DBE" w:rsidRPr="00C81437" w:rsidRDefault="00763DBE" w:rsidP="00763DBE">
      <w:pPr>
        <w:rPr>
          <w:sz w:val="24"/>
        </w:rPr>
      </w:pPr>
      <w:r w:rsidRPr="00C81437">
        <w:rPr>
          <w:rFonts w:cs="Arial"/>
          <w:sz w:val="24"/>
        </w:rPr>
        <w:t xml:space="preserve">           На первую очередь строительства включены объекты повседневного обслуживания. </w:t>
      </w:r>
    </w:p>
    <w:p w:rsidR="00763DBE" w:rsidRPr="00C81437" w:rsidRDefault="00763DBE" w:rsidP="00FD2614">
      <w:pPr>
        <w:ind w:firstLine="709"/>
        <w:rPr>
          <w:rFonts w:cs="Arial"/>
          <w:sz w:val="24"/>
        </w:rPr>
      </w:pPr>
      <w:r w:rsidRPr="00C81437">
        <w:rPr>
          <w:rFonts w:cs="Arial"/>
          <w:sz w:val="24"/>
        </w:rPr>
        <w:t>Перечень размещаемых объектов дан в экспликации на основных чертежах проекта.</w:t>
      </w:r>
    </w:p>
    <w:p w:rsidR="00763DBE" w:rsidRPr="00C81437" w:rsidRDefault="00763DBE" w:rsidP="00763DBE">
      <w:pPr>
        <w:jc w:val="center"/>
        <w:rPr>
          <w:rFonts w:cs="Arial"/>
          <w:b/>
          <w:sz w:val="24"/>
        </w:rPr>
      </w:pPr>
      <w:r w:rsidRPr="00C81437">
        <w:rPr>
          <w:rFonts w:cs="Arial"/>
          <w:b/>
          <w:sz w:val="24"/>
        </w:rPr>
        <w:t xml:space="preserve">Расчет потребности в объектах обслуживания деревни </w:t>
      </w:r>
      <w:r w:rsidR="001A2C92" w:rsidRPr="00C81437">
        <w:rPr>
          <w:rFonts w:cs="Arial"/>
          <w:b/>
          <w:sz w:val="24"/>
        </w:rPr>
        <w:t>Акчишма</w:t>
      </w:r>
    </w:p>
    <w:p w:rsidR="00763DBE" w:rsidRPr="00C81437" w:rsidRDefault="003D4F67" w:rsidP="003D4F67">
      <w:pPr>
        <w:jc w:val="right"/>
        <w:rPr>
          <w:rFonts w:cs="Arial"/>
          <w:b/>
          <w:sz w:val="24"/>
          <w:shd w:val="clear" w:color="auto" w:fill="FFFFFF"/>
        </w:rPr>
      </w:pPr>
      <w:r w:rsidRPr="00C81437">
        <w:rPr>
          <w:rFonts w:cs="Arial"/>
          <w:b/>
          <w:sz w:val="24"/>
          <w:shd w:val="clear" w:color="auto" w:fill="FFFFFF"/>
        </w:rPr>
        <w:t>Таблица№</w:t>
      </w:r>
      <w:r w:rsidR="008A2E99" w:rsidRPr="00C81437">
        <w:rPr>
          <w:rFonts w:cs="Arial"/>
          <w:b/>
          <w:sz w:val="24"/>
          <w:shd w:val="clear" w:color="auto" w:fill="FFFFFF"/>
        </w:rPr>
        <w:t>5</w:t>
      </w:r>
      <w:r w:rsidRPr="00C81437">
        <w:rPr>
          <w:rFonts w:cs="Arial"/>
          <w:b/>
          <w:sz w:val="24"/>
          <w:shd w:val="clear" w:color="auto" w:fill="FFFFFF"/>
        </w:rPr>
        <w:t>.</w:t>
      </w:r>
      <w:r w:rsidR="000F6B51">
        <w:rPr>
          <w:rFonts w:cs="Arial"/>
          <w:b/>
          <w:sz w:val="24"/>
          <w:shd w:val="clear" w:color="auto" w:fill="FFFFFF"/>
        </w:rPr>
        <w:t>3</w:t>
      </w:r>
      <w:r w:rsidR="00763DBE" w:rsidRPr="00C81437">
        <w:rPr>
          <w:rFonts w:cs="Arial"/>
          <w:sz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2"/>
        <w:gridCol w:w="1063"/>
        <w:gridCol w:w="1013"/>
        <w:gridCol w:w="658"/>
        <w:gridCol w:w="658"/>
        <w:gridCol w:w="575"/>
        <w:gridCol w:w="575"/>
        <w:gridCol w:w="526"/>
        <w:gridCol w:w="560"/>
        <w:gridCol w:w="575"/>
        <w:gridCol w:w="575"/>
        <w:gridCol w:w="625"/>
        <w:gridCol w:w="648"/>
      </w:tblGrid>
      <w:tr w:rsidR="00763DBE" w:rsidRPr="00C81437" w:rsidTr="00763DBE">
        <w:tc>
          <w:tcPr>
            <w:tcW w:w="914" w:type="pct"/>
            <w:vMerge w:val="restar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Наименование предприятий</w:t>
            </w:r>
          </w:p>
        </w:tc>
        <w:tc>
          <w:tcPr>
            <w:tcW w:w="539" w:type="pct"/>
            <w:vMerge w:val="restar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Ед. измер.</w:t>
            </w:r>
          </w:p>
        </w:tc>
        <w:tc>
          <w:tcPr>
            <w:tcW w:w="514" w:type="pct"/>
            <w:vMerge w:val="restar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Норматив на1000 чел.</w:t>
            </w:r>
          </w:p>
        </w:tc>
        <w:tc>
          <w:tcPr>
            <w:tcW w:w="668" w:type="pct"/>
            <w:gridSpan w:val="2"/>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Требуется</w:t>
            </w:r>
          </w:p>
        </w:tc>
        <w:tc>
          <w:tcPr>
            <w:tcW w:w="584" w:type="pct"/>
            <w:gridSpan w:val="2"/>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Существ. сохран</w:t>
            </w:r>
          </w:p>
        </w:tc>
        <w:tc>
          <w:tcPr>
            <w:tcW w:w="551" w:type="pct"/>
            <w:gridSpan w:val="2"/>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Новое стр-во</w:t>
            </w:r>
          </w:p>
        </w:tc>
        <w:tc>
          <w:tcPr>
            <w:tcW w:w="584" w:type="pct"/>
            <w:gridSpan w:val="2"/>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Размещается всего</w:t>
            </w:r>
          </w:p>
        </w:tc>
        <w:tc>
          <w:tcPr>
            <w:tcW w:w="646" w:type="pct"/>
            <w:gridSpan w:val="2"/>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Требуется территорий, га</w:t>
            </w:r>
          </w:p>
        </w:tc>
      </w:tr>
      <w:tr w:rsidR="00763DBE" w:rsidRPr="00C81437" w:rsidTr="00763DBE">
        <w:tc>
          <w:tcPr>
            <w:tcW w:w="914" w:type="pct"/>
            <w:vMerge/>
            <w:hideMark/>
          </w:tcPr>
          <w:p w:rsidR="00763DBE" w:rsidRPr="00347C05" w:rsidRDefault="00763DBE" w:rsidP="00763DBE">
            <w:pPr>
              <w:rPr>
                <w:rFonts w:ascii="Arial Narrow" w:hAnsi="Arial Narrow"/>
                <w:sz w:val="16"/>
                <w:szCs w:val="16"/>
              </w:rPr>
            </w:pPr>
          </w:p>
        </w:tc>
        <w:tc>
          <w:tcPr>
            <w:tcW w:w="539" w:type="pct"/>
            <w:vMerge/>
            <w:hideMark/>
          </w:tcPr>
          <w:p w:rsidR="00763DBE" w:rsidRPr="00347C05" w:rsidRDefault="00763DBE" w:rsidP="00763DBE">
            <w:pPr>
              <w:rPr>
                <w:rFonts w:ascii="Arial Narrow" w:hAnsi="Arial Narrow"/>
                <w:sz w:val="16"/>
                <w:szCs w:val="16"/>
              </w:rPr>
            </w:pPr>
          </w:p>
        </w:tc>
        <w:tc>
          <w:tcPr>
            <w:tcW w:w="514" w:type="pct"/>
            <w:vMerge/>
            <w:hideMark/>
          </w:tcPr>
          <w:p w:rsidR="00763DBE" w:rsidRPr="00347C05" w:rsidRDefault="00763DBE" w:rsidP="00763DBE">
            <w:pPr>
              <w:rPr>
                <w:rFonts w:ascii="Arial Narrow" w:hAnsi="Arial Narrow"/>
                <w:sz w:val="16"/>
                <w:szCs w:val="16"/>
              </w:rPr>
            </w:pPr>
          </w:p>
        </w:tc>
        <w:tc>
          <w:tcPr>
            <w:tcW w:w="33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1оч</w:t>
            </w:r>
          </w:p>
        </w:tc>
        <w:tc>
          <w:tcPr>
            <w:tcW w:w="33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РС</w:t>
            </w:r>
          </w:p>
        </w:tc>
        <w:tc>
          <w:tcPr>
            <w:tcW w:w="292"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1оч</w:t>
            </w:r>
          </w:p>
        </w:tc>
        <w:tc>
          <w:tcPr>
            <w:tcW w:w="292"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РС</w:t>
            </w:r>
          </w:p>
        </w:tc>
        <w:tc>
          <w:tcPr>
            <w:tcW w:w="267"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1оч</w:t>
            </w:r>
          </w:p>
        </w:tc>
        <w:tc>
          <w:tcPr>
            <w:tcW w:w="28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РС</w:t>
            </w:r>
          </w:p>
        </w:tc>
        <w:tc>
          <w:tcPr>
            <w:tcW w:w="292"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1оч</w:t>
            </w:r>
          </w:p>
        </w:tc>
        <w:tc>
          <w:tcPr>
            <w:tcW w:w="292"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РС</w:t>
            </w:r>
          </w:p>
        </w:tc>
        <w:tc>
          <w:tcPr>
            <w:tcW w:w="317"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1оч</w:t>
            </w:r>
          </w:p>
        </w:tc>
        <w:tc>
          <w:tcPr>
            <w:tcW w:w="329"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РС</w:t>
            </w:r>
          </w:p>
        </w:tc>
      </w:tr>
      <w:tr w:rsidR="00763DBE" w:rsidRPr="00C81437" w:rsidTr="00763DBE">
        <w:tc>
          <w:tcPr>
            <w:tcW w:w="914"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1</w:t>
            </w:r>
          </w:p>
        </w:tc>
        <w:tc>
          <w:tcPr>
            <w:tcW w:w="539"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2</w:t>
            </w:r>
          </w:p>
        </w:tc>
        <w:tc>
          <w:tcPr>
            <w:tcW w:w="514"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3</w:t>
            </w:r>
          </w:p>
        </w:tc>
        <w:tc>
          <w:tcPr>
            <w:tcW w:w="334"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4</w:t>
            </w:r>
          </w:p>
        </w:tc>
        <w:tc>
          <w:tcPr>
            <w:tcW w:w="334"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5</w:t>
            </w:r>
          </w:p>
        </w:tc>
        <w:tc>
          <w:tcPr>
            <w:tcW w:w="292"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6</w:t>
            </w:r>
          </w:p>
        </w:tc>
        <w:tc>
          <w:tcPr>
            <w:tcW w:w="292"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7</w:t>
            </w:r>
          </w:p>
        </w:tc>
        <w:tc>
          <w:tcPr>
            <w:tcW w:w="267"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8</w:t>
            </w:r>
          </w:p>
        </w:tc>
        <w:tc>
          <w:tcPr>
            <w:tcW w:w="284"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9</w:t>
            </w:r>
          </w:p>
        </w:tc>
        <w:tc>
          <w:tcPr>
            <w:tcW w:w="292"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10</w:t>
            </w:r>
          </w:p>
        </w:tc>
        <w:tc>
          <w:tcPr>
            <w:tcW w:w="292"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11</w:t>
            </w:r>
          </w:p>
        </w:tc>
        <w:tc>
          <w:tcPr>
            <w:tcW w:w="317"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12</w:t>
            </w:r>
          </w:p>
        </w:tc>
        <w:tc>
          <w:tcPr>
            <w:tcW w:w="329" w:type="pct"/>
            <w:hideMark/>
          </w:tcPr>
          <w:p w:rsidR="00763DBE" w:rsidRPr="00347C05" w:rsidRDefault="00763DBE" w:rsidP="00763DBE">
            <w:pPr>
              <w:spacing w:before="100" w:beforeAutospacing="1" w:after="100" w:afterAutospacing="1"/>
              <w:jc w:val="center"/>
              <w:rPr>
                <w:rFonts w:ascii="Arial Narrow" w:hAnsi="Arial Narrow"/>
                <w:sz w:val="16"/>
                <w:szCs w:val="16"/>
              </w:rPr>
            </w:pPr>
            <w:r w:rsidRPr="00347C05">
              <w:rPr>
                <w:rFonts w:ascii="Arial Narrow" w:hAnsi="Arial Narrow" w:cs="Arial"/>
                <w:sz w:val="16"/>
                <w:szCs w:val="16"/>
              </w:rPr>
              <w:t>13</w:t>
            </w:r>
          </w:p>
        </w:tc>
      </w:tr>
      <w:tr w:rsidR="00763DBE" w:rsidRPr="00747B7C" w:rsidTr="00763DBE">
        <w:tc>
          <w:tcPr>
            <w:tcW w:w="914" w:type="pct"/>
            <w:hideMark/>
          </w:tcPr>
          <w:p w:rsidR="00763DBE" w:rsidRPr="00347C05" w:rsidRDefault="00763DBE" w:rsidP="00763DBE">
            <w:pPr>
              <w:rPr>
                <w:rFonts w:ascii="Arial Narrow" w:hAnsi="Arial Narrow"/>
                <w:sz w:val="16"/>
                <w:szCs w:val="16"/>
              </w:rPr>
            </w:pPr>
            <w:r w:rsidRPr="00347C05">
              <w:rPr>
                <w:rFonts w:ascii="Arial Narrow" w:hAnsi="Arial Narrow" w:cs="Arial"/>
                <w:sz w:val="16"/>
                <w:szCs w:val="16"/>
              </w:rPr>
              <w:t>Население</w:t>
            </w:r>
          </w:p>
          <w:p w:rsidR="00763DBE" w:rsidRPr="00347C05" w:rsidRDefault="00763DBE" w:rsidP="00763DBE">
            <w:pPr>
              <w:rPr>
                <w:rFonts w:ascii="Arial Narrow" w:hAnsi="Arial Narrow"/>
                <w:sz w:val="16"/>
                <w:szCs w:val="16"/>
              </w:rPr>
            </w:pPr>
          </w:p>
        </w:tc>
        <w:tc>
          <w:tcPr>
            <w:tcW w:w="539"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чел</w:t>
            </w:r>
          </w:p>
        </w:tc>
        <w:tc>
          <w:tcPr>
            <w:tcW w:w="514" w:type="pct"/>
            <w:hideMark/>
          </w:tcPr>
          <w:p w:rsidR="00763DBE" w:rsidRPr="00347C05" w:rsidRDefault="00763DBE" w:rsidP="00763DBE">
            <w:pPr>
              <w:spacing w:before="100" w:beforeAutospacing="1" w:after="100" w:afterAutospacing="1"/>
              <w:rPr>
                <w:rFonts w:ascii="Arial Narrow" w:hAnsi="Arial Narrow"/>
                <w:sz w:val="16"/>
                <w:szCs w:val="16"/>
              </w:rPr>
            </w:pPr>
          </w:p>
        </w:tc>
        <w:tc>
          <w:tcPr>
            <w:tcW w:w="334" w:type="pct"/>
            <w:hideMark/>
          </w:tcPr>
          <w:p w:rsidR="00763DBE" w:rsidRPr="00347C05" w:rsidRDefault="00347C05" w:rsidP="003D4F67">
            <w:pPr>
              <w:spacing w:before="100" w:beforeAutospacing="1" w:after="100" w:afterAutospacing="1"/>
              <w:rPr>
                <w:rFonts w:ascii="Arial Narrow" w:hAnsi="Arial Narrow"/>
                <w:sz w:val="16"/>
                <w:szCs w:val="16"/>
              </w:rPr>
            </w:pPr>
            <w:r w:rsidRPr="00347C05">
              <w:rPr>
                <w:rFonts w:ascii="Arial Narrow" w:hAnsi="Arial Narrow" w:cs="Arial"/>
                <w:sz w:val="16"/>
                <w:szCs w:val="16"/>
              </w:rPr>
              <w:t>57</w:t>
            </w:r>
          </w:p>
        </w:tc>
        <w:tc>
          <w:tcPr>
            <w:tcW w:w="334" w:type="pct"/>
            <w:hideMark/>
          </w:tcPr>
          <w:p w:rsidR="00763DBE" w:rsidRPr="00347C05" w:rsidRDefault="00347C05" w:rsidP="00FD2614">
            <w:pPr>
              <w:spacing w:before="100" w:beforeAutospacing="1" w:after="100" w:afterAutospacing="1"/>
              <w:rPr>
                <w:rFonts w:ascii="Arial Narrow" w:hAnsi="Arial Narrow"/>
                <w:sz w:val="16"/>
                <w:szCs w:val="16"/>
              </w:rPr>
            </w:pPr>
            <w:r w:rsidRPr="00347C05">
              <w:rPr>
                <w:rFonts w:ascii="Arial Narrow" w:hAnsi="Arial Narrow" w:cs="Arial"/>
                <w:sz w:val="16"/>
                <w:szCs w:val="16"/>
              </w:rPr>
              <w:t>58</w:t>
            </w:r>
          </w:p>
        </w:tc>
        <w:tc>
          <w:tcPr>
            <w:tcW w:w="292" w:type="pct"/>
            <w:hideMark/>
          </w:tcPr>
          <w:p w:rsidR="00763DBE" w:rsidRPr="00347C05" w:rsidRDefault="00763DBE" w:rsidP="00763DBE">
            <w:pPr>
              <w:spacing w:before="100" w:beforeAutospacing="1" w:after="100" w:afterAutospacing="1"/>
              <w:rPr>
                <w:rFonts w:ascii="Arial Narrow" w:hAnsi="Arial Narrow"/>
                <w:sz w:val="16"/>
                <w:szCs w:val="16"/>
              </w:rPr>
            </w:pPr>
          </w:p>
        </w:tc>
        <w:tc>
          <w:tcPr>
            <w:tcW w:w="292" w:type="pct"/>
            <w:hideMark/>
          </w:tcPr>
          <w:p w:rsidR="00763DBE" w:rsidRPr="00347C05" w:rsidRDefault="00763DBE" w:rsidP="00763DBE">
            <w:pPr>
              <w:spacing w:before="100" w:beforeAutospacing="1" w:after="100" w:afterAutospacing="1"/>
              <w:rPr>
                <w:rFonts w:ascii="Arial Narrow" w:hAnsi="Arial Narrow"/>
                <w:sz w:val="16"/>
                <w:szCs w:val="16"/>
              </w:rPr>
            </w:pPr>
          </w:p>
        </w:tc>
        <w:tc>
          <w:tcPr>
            <w:tcW w:w="267" w:type="pct"/>
            <w:hideMark/>
          </w:tcPr>
          <w:p w:rsidR="00763DBE" w:rsidRPr="00347C05" w:rsidRDefault="00763DBE" w:rsidP="00763DBE">
            <w:pPr>
              <w:spacing w:before="100" w:beforeAutospacing="1" w:after="100" w:afterAutospacing="1"/>
              <w:rPr>
                <w:rFonts w:ascii="Arial Narrow" w:hAnsi="Arial Narrow"/>
                <w:sz w:val="16"/>
                <w:szCs w:val="16"/>
              </w:rPr>
            </w:pPr>
          </w:p>
        </w:tc>
        <w:tc>
          <w:tcPr>
            <w:tcW w:w="284" w:type="pct"/>
            <w:hideMark/>
          </w:tcPr>
          <w:p w:rsidR="00763DBE" w:rsidRPr="00347C05" w:rsidRDefault="00763DBE" w:rsidP="00763DBE">
            <w:pPr>
              <w:spacing w:before="100" w:beforeAutospacing="1" w:after="100" w:afterAutospacing="1"/>
              <w:rPr>
                <w:rFonts w:ascii="Arial Narrow" w:hAnsi="Arial Narrow"/>
                <w:sz w:val="16"/>
                <w:szCs w:val="16"/>
              </w:rPr>
            </w:pPr>
          </w:p>
        </w:tc>
        <w:tc>
          <w:tcPr>
            <w:tcW w:w="292" w:type="pct"/>
            <w:hideMark/>
          </w:tcPr>
          <w:p w:rsidR="00763DBE" w:rsidRPr="00347C05" w:rsidRDefault="00763DBE" w:rsidP="00763DBE">
            <w:pPr>
              <w:spacing w:before="100" w:beforeAutospacing="1" w:after="100" w:afterAutospacing="1"/>
              <w:rPr>
                <w:rFonts w:ascii="Arial Narrow" w:hAnsi="Arial Narrow"/>
                <w:sz w:val="16"/>
                <w:szCs w:val="16"/>
              </w:rPr>
            </w:pPr>
          </w:p>
        </w:tc>
        <w:tc>
          <w:tcPr>
            <w:tcW w:w="292" w:type="pct"/>
            <w:hideMark/>
          </w:tcPr>
          <w:p w:rsidR="00763DBE" w:rsidRPr="00347C05" w:rsidRDefault="00763DBE" w:rsidP="00763DBE">
            <w:pPr>
              <w:spacing w:before="100" w:beforeAutospacing="1" w:after="100" w:afterAutospacing="1"/>
              <w:rPr>
                <w:rFonts w:ascii="Arial Narrow" w:hAnsi="Arial Narrow"/>
                <w:sz w:val="16"/>
                <w:szCs w:val="16"/>
              </w:rPr>
            </w:pPr>
          </w:p>
        </w:tc>
        <w:tc>
          <w:tcPr>
            <w:tcW w:w="317" w:type="pct"/>
            <w:hideMark/>
          </w:tcPr>
          <w:p w:rsidR="00763DBE" w:rsidRPr="00347C05" w:rsidRDefault="00763DBE" w:rsidP="00763DBE">
            <w:pPr>
              <w:spacing w:before="100" w:beforeAutospacing="1" w:after="100" w:afterAutospacing="1"/>
              <w:rPr>
                <w:rFonts w:ascii="Arial Narrow" w:hAnsi="Arial Narrow"/>
                <w:sz w:val="16"/>
                <w:szCs w:val="16"/>
              </w:rPr>
            </w:pPr>
          </w:p>
        </w:tc>
        <w:tc>
          <w:tcPr>
            <w:tcW w:w="329" w:type="pct"/>
            <w:hideMark/>
          </w:tcPr>
          <w:p w:rsidR="00763DBE" w:rsidRPr="00347C05" w:rsidRDefault="00763DBE" w:rsidP="00763DBE">
            <w:pPr>
              <w:spacing w:before="100" w:beforeAutospacing="1" w:after="100" w:afterAutospacing="1"/>
              <w:rPr>
                <w:rFonts w:ascii="Arial Narrow" w:hAnsi="Arial Narrow"/>
                <w:sz w:val="16"/>
                <w:szCs w:val="16"/>
              </w:rPr>
            </w:pPr>
          </w:p>
        </w:tc>
      </w:tr>
      <w:tr w:rsidR="00763DBE" w:rsidRPr="00747B7C" w:rsidTr="00763DBE">
        <w:tc>
          <w:tcPr>
            <w:tcW w:w="5000" w:type="pct"/>
            <w:gridSpan w:val="13"/>
            <w:hideMark/>
          </w:tcPr>
          <w:p w:rsidR="00763DBE" w:rsidRPr="00347C05" w:rsidRDefault="00763DBE" w:rsidP="00763DBE">
            <w:pPr>
              <w:spacing w:before="100" w:beforeAutospacing="1" w:after="100" w:afterAutospacing="1"/>
              <w:jc w:val="center"/>
              <w:rPr>
                <w:rFonts w:ascii="Arial Narrow" w:hAnsi="Arial Narrow"/>
                <w:sz w:val="16"/>
                <w:szCs w:val="16"/>
                <w:highlight w:val="yellow"/>
              </w:rPr>
            </w:pPr>
            <w:r w:rsidRPr="00347C05">
              <w:rPr>
                <w:rFonts w:ascii="Arial Narrow" w:hAnsi="Arial Narrow" w:cs="Arial"/>
                <w:b/>
                <w:bCs/>
                <w:sz w:val="16"/>
                <w:szCs w:val="16"/>
              </w:rPr>
              <w:t>Учреждения здравоохранения, социального обеспечения</w:t>
            </w:r>
          </w:p>
        </w:tc>
      </w:tr>
      <w:tr w:rsidR="00763DBE" w:rsidRPr="00747B7C" w:rsidTr="00763DBE">
        <w:tc>
          <w:tcPr>
            <w:tcW w:w="91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1.Аптека</w:t>
            </w:r>
          </w:p>
        </w:tc>
        <w:tc>
          <w:tcPr>
            <w:tcW w:w="539"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объект</w:t>
            </w:r>
          </w:p>
        </w:tc>
        <w:tc>
          <w:tcPr>
            <w:tcW w:w="51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по зад. 1 объект на м/р</w:t>
            </w:r>
          </w:p>
        </w:tc>
        <w:tc>
          <w:tcPr>
            <w:tcW w:w="33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w:t>
            </w:r>
          </w:p>
        </w:tc>
        <w:tc>
          <w:tcPr>
            <w:tcW w:w="33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w:t>
            </w:r>
          </w:p>
        </w:tc>
        <w:tc>
          <w:tcPr>
            <w:tcW w:w="292"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292"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267"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w:t>
            </w:r>
          </w:p>
        </w:tc>
        <w:tc>
          <w:tcPr>
            <w:tcW w:w="28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292" w:type="pct"/>
            <w:hideMark/>
          </w:tcPr>
          <w:p w:rsidR="00763DBE" w:rsidRPr="00347C05" w:rsidRDefault="0064428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w:t>
            </w:r>
          </w:p>
        </w:tc>
        <w:tc>
          <w:tcPr>
            <w:tcW w:w="292" w:type="pct"/>
            <w:hideMark/>
          </w:tcPr>
          <w:p w:rsidR="00763DBE" w:rsidRPr="00347C05" w:rsidRDefault="0064428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317" w:type="pct"/>
            <w:hideMark/>
          </w:tcPr>
          <w:p w:rsidR="00763DBE" w:rsidRPr="00347C05" w:rsidRDefault="0064428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встр.</w:t>
            </w:r>
          </w:p>
        </w:tc>
        <w:tc>
          <w:tcPr>
            <w:tcW w:w="329" w:type="pct"/>
            <w:hideMark/>
          </w:tcPr>
          <w:p w:rsidR="00763DBE" w:rsidRPr="00347C05" w:rsidRDefault="0064428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r>
      <w:tr w:rsidR="00763DBE" w:rsidRPr="00747B7C" w:rsidTr="00763DBE">
        <w:tc>
          <w:tcPr>
            <w:tcW w:w="914" w:type="pct"/>
            <w:hideMark/>
          </w:tcPr>
          <w:p w:rsidR="00763DBE" w:rsidRPr="0065241E" w:rsidRDefault="00763DBE" w:rsidP="00763DBE">
            <w:pPr>
              <w:spacing w:before="100" w:beforeAutospacing="1" w:after="100" w:afterAutospacing="1"/>
              <w:rPr>
                <w:rFonts w:ascii="Arial Narrow" w:hAnsi="Arial Narrow"/>
                <w:sz w:val="16"/>
                <w:szCs w:val="16"/>
              </w:rPr>
            </w:pPr>
            <w:r w:rsidRPr="0065241E">
              <w:rPr>
                <w:rFonts w:ascii="Arial Narrow" w:hAnsi="Arial Narrow" w:cs="Arial"/>
                <w:sz w:val="16"/>
                <w:szCs w:val="16"/>
              </w:rPr>
              <w:t>2. ФАП</w:t>
            </w:r>
          </w:p>
        </w:tc>
        <w:tc>
          <w:tcPr>
            <w:tcW w:w="539"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объект</w:t>
            </w:r>
          </w:p>
        </w:tc>
        <w:tc>
          <w:tcPr>
            <w:tcW w:w="51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по зад.</w:t>
            </w:r>
          </w:p>
        </w:tc>
        <w:tc>
          <w:tcPr>
            <w:tcW w:w="33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w:t>
            </w:r>
          </w:p>
        </w:tc>
        <w:tc>
          <w:tcPr>
            <w:tcW w:w="33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w:t>
            </w:r>
          </w:p>
        </w:tc>
        <w:tc>
          <w:tcPr>
            <w:tcW w:w="292" w:type="pct"/>
            <w:hideMark/>
          </w:tcPr>
          <w:p w:rsidR="00763DBE" w:rsidRPr="00347C05" w:rsidRDefault="00FD2614"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292" w:type="pct"/>
            <w:hideMark/>
          </w:tcPr>
          <w:p w:rsidR="00763DBE" w:rsidRPr="00347C05" w:rsidRDefault="00FD2614"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267" w:type="pct"/>
            <w:hideMark/>
          </w:tcPr>
          <w:p w:rsidR="00763DBE" w:rsidRPr="00347C05" w:rsidRDefault="00FD2614"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w:t>
            </w:r>
          </w:p>
        </w:tc>
        <w:tc>
          <w:tcPr>
            <w:tcW w:w="28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292"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1</w:t>
            </w:r>
          </w:p>
        </w:tc>
        <w:tc>
          <w:tcPr>
            <w:tcW w:w="292" w:type="pct"/>
            <w:hideMark/>
          </w:tcPr>
          <w:p w:rsidR="00763DBE" w:rsidRPr="00347C05" w:rsidRDefault="00FD2614"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c>
          <w:tcPr>
            <w:tcW w:w="317" w:type="pct"/>
            <w:hideMark/>
          </w:tcPr>
          <w:p w:rsidR="00763DBE" w:rsidRPr="00347C05" w:rsidRDefault="00FD2614"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0,2</w:t>
            </w:r>
          </w:p>
        </w:tc>
        <w:tc>
          <w:tcPr>
            <w:tcW w:w="329"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w:t>
            </w:r>
          </w:p>
        </w:tc>
      </w:tr>
      <w:tr w:rsidR="00763DBE" w:rsidRPr="00747B7C" w:rsidTr="00763DBE">
        <w:tc>
          <w:tcPr>
            <w:tcW w:w="5000" w:type="pct"/>
            <w:gridSpan w:val="13"/>
            <w:hideMark/>
          </w:tcPr>
          <w:p w:rsidR="00763DBE" w:rsidRPr="00347C05" w:rsidRDefault="00763DBE" w:rsidP="00763DBE">
            <w:pPr>
              <w:spacing w:before="100" w:beforeAutospacing="1" w:after="100" w:afterAutospacing="1"/>
              <w:jc w:val="center"/>
              <w:rPr>
                <w:rFonts w:ascii="Arial Narrow" w:hAnsi="Arial Narrow"/>
                <w:sz w:val="16"/>
                <w:szCs w:val="16"/>
                <w:highlight w:val="yellow"/>
              </w:rPr>
            </w:pPr>
            <w:r w:rsidRPr="00347C05">
              <w:rPr>
                <w:rFonts w:ascii="Arial Narrow" w:hAnsi="Arial Narrow" w:cs="Arial"/>
                <w:b/>
                <w:bCs/>
                <w:sz w:val="16"/>
                <w:szCs w:val="16"/>
              </w:rPr>
              <w:t>Предприятия торговли и общественного питания, бытового обслуживания</w:t>
            </w:r>
          </w:p>
        </w:tc>
      </w:tr>
      <w:tr w:rsidR="00763DBE" w:rsidRPr="00747B7C" w:rsidTr="00763DBE">
        <w:tc>
          <w:tcPr>
            <w:tcW w:w="914" w:type="pct"/>
            <w:hideMark/>
          </w:tcPr>
          <w:p w:rsidR="00763DBE" w:rsidRPr="0065241E" w:rsidRDefault="00763DBE" w:rsidP="00763DBE">
            <w:pPr>
              <w:spacing w:before="100" w:beforeAutospacing="1" w:after="100" w:afterAutospacing="1"/>
              <w:rPr>
                <w:rFonts w:ascii="Arial Narrow" w:hAnsi="Arial Narrow"/>
                <w:sz w:val="16"/>
                <w:szCs w:val="16"/>
              </w:rPr>
            </w:pPr>
            <w:r w:rsidRPr="0065241E">
              <w:rPr>
                <w:rFonts w:ascii="Arial Narrow" w:hAnsi="Arial Narrow" w:cs="Arial"/>
                <w:sz w:val="16"/>
                <w:szCs w:val="16"/>
              </w:rPr>
              <w:t>1.Магазины, всего</w:t>
            </w:r>
          </w:p>
        </w:tc>
        <w:tc>
          <w:tcPr>
            <w:tcW w:w="539"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м</w:t>
            </w:r>
            <w:r w:rsidRPr="00347C05">
              <w:rPr>
                <w:rFonts w:ascii="Arial Narrow" w:hAnsi="Arial Narrow" w:cs="Arial"/>
                <w:sz w:val="16"/>
                <w:szCs w:val="16"/>
                <w:vertAlign w:val="superscript"/>
              </w:rPr>
              <w:t>2</w:t>
            </w:r>
            <w:r w:rsidRPr="00347C05">
              <w:rPr>
                <w:rFonts w:ascii="Arial Narrow" w:hAnsi="Arial Narrow" w:cs="Arial"/>
                <w:sz w:val="16"/>
                <w:szCs w:val="16"/>
              </w:rPr>
              <w:t xml:space="preserve"> торг площ</w:t>
            </w:r>
          </w:p>
        </w:tc>
        <w:tc>
          <w:tcPr>
            <w:tcW w:w="51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cs="Arial"/>
                <w:sz w:val="16"/>
                <w:szCs w:val="16"/>
              </w:rPr>
              <w:t>300</w:t>
            </w:r>
          </w:p>
        </w:tc>
        <w:tc>
          <w:tcPr>
            <w:tcW w:w="334" w:type="pct"/>
            <w:hideMark/>
          </w:tcPr>
          <w:p w:rsidR="00763DBE" w:rsidRPr="00347C05" w:rsidRDefault="00763DBE" w:rsidP="00347C05">
            <w:pPr>
              <w:spacing w:before="100" w:beforeAutospacing="1" w:after="100" w:afterAutospacing="1"/>
              <w:rPr>
                <w:rFonts w:ascii="Arial Narrow" w:hAnsi="Arial Narrow"/>
                <w:sz w:val="16"/>
                <w:szCs w:val="16"/>
              </w:rPr>
            </w:pPr>
            <w:r w:rsidRPr="00347C05">
              <w:rPr>
                <w:rFonts w:ascii="Arial Narrow" w:hAnsi="Arial Narrow" w:cs="Arial"/>
                <w:sz w:val="16"/>
                <w:szCs w:val="16"/>
              </w:rPr>
              <w:t>1</w:t>
            </w:r>
            <w:r w:rsidR="00347C05" w:rsidRPr="00347C05">
              <w:rPr>
                <w:rFonts w:ascii="Arial Narrow" w:hAnsi="Arial Narrow" w:cs="Arial"/>
                <w:sz w:val="16"/>
                <w:szCs w:val="16"/>
              </w:rPr>
              <w:t>7</w:t>
            </w:r>
          </w:p>
        </w:tc>
        <w:tc>
          <w:tcPr>
            <w:tcW w:w="334" w:type="pct"/>
            <w:hideMark/>
          </w:tcPr>
          <w:p w:rsidR="00763DBE" w:rsidRPr="00347C05" w:rsidRDefault="00763DBE" w:rsidP="00347C05">
            <w:pPr>
              <w:spacing w:before="100" w:beforeAutospacing="1" w:after="100" w:afterAutospacing="1"/>
              <w:rPr>
                <w:rFonts w:ascii="Arial Narrow" w:hAnsi="Arial Narrow"/>
                <w:sz w:val="16"/>
                <w:szCs w:val="16"/>
              </w:rPr>
            </w:pPr>
            <w:r w:rsidRPr="00347C05">
              <w:rPr>
                <w:rFonts w:ascii="Arial Narrow" w:hAnsi="Arial Narrow" w:cs="Arial"/>
                <w:sz w:val="16"/>
                <w:szCs w:val="16"/>
              </w:rPr>
              <w:t>1</w:t>
            </w:r>
            <w:r w:rsidR="00FD2614" w:rsidRPr="00347C05">
              <w:rPr>
                <w:rFonts w:ascii="Arial Narrow" w:hAnsi="Arial Narrow" w:cs="Arial"/>
                <w:sz w:val="16"/>
                <w:szCs w:val="16"/>
              </w:rPr>
              <w:t>8</w:t>
            </w:r>
          </w:p>
        </w:tc>
        <w:tc>
          <w:tcPr>
            <w:tcW w:w="292" w:type="pct"/>
            <w:hideMark/>
          </w:tcPr>
          <w:p w:rsidR="00763DBE" w:rsidRPr="00347C05" w:rsidRDefault="00347C05" w:rsidP="0064428E">
            <w:pPr>
              <w:spacing w:before="100" w:beforeAutospacing="1" w:after="100" w:afterAutospacing="1"/>
              <w:rPr>
                <w:rFonts w:ascii="Arial Narrow" w:hAnsi="Arial Narrow"/>
                <w:sz w:val="16"/>
                <w:szCs w:val="16"/>
              </w:rPr>
            </w:pPr>
            <w:r w:rsidRPr="00347C05">
              <w:rPr>
                <w:rFonts w:ascii="Arial Narrow" w:hAnsi="Arial Narrow"/>
                <w:sz w:val="16"/>
                <w:szCs w:val="16"/>
              </w:rPr>
              <w:t>-</w:t>
            </w:r>
          </w:p>
        </w:tc>
        <w:tc>
          <w:tcPr>
            <w:tcW w:w="292" w:type="pct"/>
            <w:hideMark/>
          </w:tcPr>
          <w:p w:rsidR="00763DBE" w:rsidRPr="00347C05" w:rsidRDefault="00347C05" w:rsidP="0064428E">
            <w:pPr>
              <w:spacing w:before="100" w:beforeAutospacing="1" w:after="100" w:afterAutospacing="1"/>
              <w:rPr>
                <w:rFonts w:ascii="Arial Narrow" w:hAnsi="Arial Narrow"/>
                <w:sz w:val="16"/>
                <w:szCs w:val="16"/>
              </w:rPr>
            </w:pPr>
            <w:r w:rsidRPr="00347C05">
              <w:rPr>
                <w:rFonts w:ascii="Arial Narrow" w:hAnsi="Arial Narrow"/>
                <w:sz w:val="16"/>
                <w:szCs w:val="16"/>
              </w:rPr>
              <w:t>-</w:t>
            </w:r>
          </w:p>
        </w:tc>
        <w:tc>
          <w:tcPr>
            <w:tcW w:w="267" w:type="pct"/>
            <w:hideMark/>
          </w:tcPr>
          <w:p w:rsidR="00763DBE" w:rsidRPr="00347C05" w:rsidRDefault="00347C05" w:rsidP="00763DBE">
            <w:pPr>
              <w:spacing w:before="100" w:beforeAutospacing="1" w:after="100" w:afterAutospacing="1"/>
              <w:rPr>
                <w:rFonts w:ascii="Arial Narrow" w:hAnsi="Arial Narrow"/>
                <w:sz w:val="16"/>
                <w:szCs w:val="16"/>
              </w:rPr>
            </w:pPr>
            <w:r w:rsidRPr="00347C05">
              <w:rPr>
                <w:rFonts w:ascii="Arial Narrow" w:hAnsi="Arial Narrow"/>
                <w:sz w:val="16"/>
                <w:szCs w:val="16"/>
              </w:rPr>
              <w:t>17</w:t>
            </w:r>
          </w:p>
        </w:tc>
        <w:tc>
          <w:tcPr>
            <w:tcW w:w="284"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sz w:val="16"/>
                <w:szCs w:val="16"/>
              </w:rPr>
              <w:t>-</w:t>
            </w:r>
          </w:p>
        </w:tc>
        <w:tc>
          <w:tcPr>
            <w:tcW w:w="292" w:type="pct"/>
            <w:hideMark/>
          </w:tcPr>
          <w:p w:rsidR="00763DBE" w:rsidRPr="00347C05" w:rsidRDefault="00347C05" w:rsidP="00763DBE">
            <w:pPr>
              <w:spacing w:before="100" w:beforeAutospacing="1" w:after="100" w:afterAutospacing="1"/>
              <w:rPr>
                <w:rFonts w:ascii="Arial Narrow" w:hAnsi="Arial Narrow"/>
                <w:sz w:val="16"/>
                <w:szCs w:val="16"/>
              </w:rPr>
            </w:pPr>
            <w:r w:rsidRPr="00347C05">
              <w:rPr>
                <w:rFonts w:ascii="Arial Narrow" w:hAnsi="Arial Narrow"/>
                <w:sz w:val="16"/>
                <w:szCs w:val="16"/>
              </w:rPr>
              <w:t>17</w:t>
            </w:r>
          </w:p>
        </w:tc>
        <w:tc>
          <w:tcPr>
            <w:tcW w:w="292" w:type="pct"/>
            <w:hideMark/>
          </w:tcPr>
          <w:p w:rsidR="00763DBE" w:rsidRPr="00347C05" w:rsidRDefault="0064428E" w:rsidP="00763DBE">
            <w:pPr>
              <w:spacing w:before="100" w:beforeAutospacing="1" w:after="100" w:afterAutospacing="1"/>
              <w:rPr>
                <w:rFonts w:ascii="Arial Narrow" w:hAnsi="Arial Narrow"/>
                <w:sz w:val="16"/>
                <w:szCs w:val="16"/>
              </w:rPr>
            </w:pPr>
            <w:r w:rsidRPr="00347C05">
              <w:rPr>
                <w:rFonts w:ascii="Arial Narrow" w:hAnsi="Arial Narrow"/>
                <w:sz w:val="16"/>
                <w:szCs w:val="16"/>
              </w:rPr>
              <w:t>-</w:t>
            </w:r>
          </w:p>
        </w:tc>
        <w:tc>
          <w:tcPr>
            <w:tcW w:w="317" w:type="pct"/>
            <w:hideMark/>
          </w:tcPr>
          <w:p w:rsidR="00763DBE" w:rsidRPr="00347C05" w:rsidRDefault="00347C05" w:rsidP="00347C05">
            <w:pPr>
              <w:spacing w:before="100" w:beforeAutospacing="1" w:after="100" w:afterAutospacing="1"/>
              <w:rPr>
                <w:rFonts w:ascii="Arial Narrow" w:hAnsi="Arial Narrow"/>
                <w:sz w:val="16"/>
                <w:szCs w:val="16"/>
              </w:rPr>
            </w:pPr>
            <w:r w:rsidRPr="00347C05">
              <w:rPr>
                <w:rFonts w:ascii="Arial Narrow" w:hAnsi="Arial Narrow"/>
                <w:sz w:val="16"/>
                <w:szCs w:val="16"/>
              </w:rPr>
              <w:t>0,002</w:t>
            </w:r>
          </w:p>
        </w:tc>
        <w:tc>
          <w:tcPr>
            <w:tcW w:w="329" w:type="pct"/>
            <w:hideMark/>
          </w:tcPr>
          <w:p w:rsidR="00763DBE" w:rsidRPr="00347C05" w:rsidRDefault="00763DBE" w:rsidP="00763DBE">
            <w:pPr>
              <w:spacing w:before="100" w:beforeAutospacing="1" w:after="100" w:afterAutospacing="1"/>
              <w:rPr>
                <w:rFonts w:ascii="Arial Narrow" w:hAnsi="Arial Narrow"/>
                <w:sz w:val="16"/>
                <w:szCs w:val="16"/>
              </w:rPr>
            </w:pPr>
            <w:r w:rsidRPr="00347C05">
              <w:rPr>
                <w:rFonts w:ascii="Arial Narrow" w:hAnsi="Arial Narrow"/>
                <w:sz w:val="16"/>
                <w:szCs w:val="16"/>
              </w:rPr>
              <w:t>-</w:t>
            </w:r>
          </w:p>
        </w:tc>
      </w:tr>
    </w:tbl>
    <w:p w:rsidR="00347C05" w:rsidRDefault="00763DBE" w:rsidP="00347C05">
      <w:pPr>
        <w:rPr>
          <w:color w:val="FF0000"/>
        </w:rPr>
      </w:pPr>
      <w:r w:rsidRPr="00747B7C">
        <w:rPr>
          <w:color w:val="FF0000"/>
        </w:rPr>
        <w:t xml:space="preserve">             </w:t>
      </w:r>
    </w:p>
    <w:p w:rsidR="00347C05" w:rsidRPr="00347C05" w:rsidRDefault="00347C05" w:rsidP="00347C05">
      <w:pPr>
        <w:rPr>
          <w:rFonts w:cs="Arial"/>
          <w:color w:val="FF0000"/>
          <w:sz w:val="24"/>
        </w:rPr>
      </w:pPr>
      <w:r>
        <w:rPr>
          <w:color w:val="FF0000"/>
        </w:rPr>
        <w:t xml:space="preserve">             </w:t>
      </w:r>
      <w:r w:rsidRPr="000F6B51">
        <w:rPr>
          <w:rFonts w:cs="Arial"/>
          <w:sz w:val="24"/>
        </w:rPr>
        <w:t xml:space="preserve">В населенном пункте отсутствуют учреждения народного образования, но разрабатывается программа «Желтый автобус», которая будет выделять транспорт для населения, чтобы добраться до соседнего населенного пункта </w:t>
      </w:r>
      <w:r>
        <w:rPr>
          <w:rFonts w:cs="Arial"/>
          <w:sz w:val="24"/>
        </w:rPr>
        <w:t>Амирово</w:t>
      </w:r>
      <w:r w:rsidRPr="000F6B51">
        <w:rPr>
          <w:rFonts w:cs="Arial"/>
          <w:sz w:val="24"/>
        </w:rPr>
        <w:t>, где есть детский сад и школа.</w:t>
      </w:r>
    </w:p>
    <w:p w:rsidR="00347C05" w:rsidRPr="00747B7C" w:rsidRDefault="00347C05" w:rsidP="00763DBE">
      <w:pPr>
        <w:ind w:left="1418" w:firstLine="709"/>
        <w:rPr>
          <w:color w:val="FF0000"/>
          <w:sz w:val="24"/>
        </w:rPr>
      </w:pPr>
    </w:p>
    <w:p w:rsidR="00865B41" w:rsidRPr="008A2E99" w:rsidRDefault="00865B41" w:rsidP="00865B41">
      <w:pPr>
        <w:rPr>
          <w:rFonts w:cs="Arial"/>
          <w:b/>
          <w:bCs/>
          <w:sz w:val="24"/>
        </w:rPr>
      </w:pPr>
      <w:r w:rsidRPr="008A2E99">
        <w:rPr>
          <w:rFonts w:cs="Arial"/>
          <w:b/>
          <w:bCs/>
          <w:sz w:val="24"/>
        </w:rPr>
        <w:t xml:space="preserve">           3.2.3. Производственное и коммунальное строительство.</w:t>
      </w:r>
    </w:p>
    <w:p w:rsidR="005D35F3" w:rsidRPr="00747B7C" w:rsidRDefault="005D35F3" w:rsidP="00865B41">
      <w:pPr>
        <w:rPr>
          <w:rFonts w:cs="Arial"/>
          <w:b/>
          <w:bCs/>
          <w:color w:val="FF0000"/>
          <w:sz w:val="24"/>
        </w:rPr>
      </w:pPr>
    </w:p>
    <w:p w:rsidR="00865B41" w:rsidRPr="00C02296" w:rsidRDefault="00865B41" w:rsidP="00865B41">
      <w:pPr>
        <w:rPr>
          <w:rFonts w:cs="Arial"/>
          <w:sz w:val="24"/>
        </w:rPr>
      </w:pPr>
      <w:r w:rsidRPr="00747B7C">
        <w:rPr>
          <w:rFonts w:cs="Arial"/>
          <w:color w:val="FF0000"/>
          <w:sz w:val="24"/>
        </w:rPr>
        <w:t xml:space="preserve">           </w:t>
      </w:r>
      <w:r w:rsidRPr="00C02296">
        <w:rPr>
          <w:rFonts w:cs="Arial"/>
          <w:sz w:val="24"/>
          <w:u w:val="single"/>
        </w:rPr>
        <w:t>д.</w:t>
      </w:r>
      <w:r w:rsidR="00BB1DBB" w:rsidRPr="00C02296">
        <w:rPr>
          <w:rFonts w:cs="Arial"/>
          <w:sz w:val="24"/>
          <w:u w:val="single"/>
        </w:rPr>
        <w:t>Халикеево</w:t>
      </w:r>
    </w:p>
    <w:p w:rsidR="005D35F3" w:rsidRPr="00C02296" w:rsidRDefault="00865B41" w:rsidP="00C02296">
      <w:pPr>
        <w:ind w:firstLine="709"/>
        <w:rPr>
          <w:rFonts w:cs="Arial"/>
          <w:sz w:val="24"/>
        </w:rPr>
      </w:pPr>
      <w:r w:rsidRPr="00C02296">
        <w:rPr>
          <w:rFonts w:cs="Arial"/>
          <w:sz w:val="24"/>
        </w:rPr>
        <w:t>Производственными и коммунально-скл</w:t>
      </w:r>
      <w:r w:rsidR="00823F53" w:rsidRPr="00C02296">
        <w:rPr>
          <w:rFonts w:cs="Arial"/>
          <w:sz w:val="24"/>
        </w:rPr>
        <w:t>адскими предприятиями занято зе</w:t>
      </w:r>
      <w:r w:rsidRPr="00C02296">
        <w:rPr>
          <w:rFonts w:cs="Arial"/>
          <w:sz w:val="24"/>
        </w:rPr>
        <w:t xml:space="preserve">мель в границах проектирования </w:t>
      </w:r>
      <w:r w:rsidR="00C02296" w:rsidRPr="00C02296">
        <w:rPr>
          <w:rFonts w:cs="Arial"/>
          <w:sz w:val="24"/>
        </w:rPr>
        <w:t>0,3</w:t>
      </w:r>
      <w:r w:rsidRPr="00C02296">
        <w:rPr>
          <w:rFonts w:cs="Arial"/>
          <w:sz w:val="24"/>
        </w:rPr>
        <w:t xml:space="preserve"> га.</w:t>
      </w:r>
    </w:p>
    <w:p w:rsidR="00502D47" w:rsidRPr="0065241E" w:rsidRDefault="00502D47" w:rsidP="00502D47">
      <w:pPr>
        <w:ind w:firstLine="567"/>
        <w:jc w:val="both"/>
        <w:rPr>
          <w:rFonts w:cs="Arial"/>
          <w:sz w:val="24"/>
        </w:rPr>
      </w:pPr>
      <w:r w:rsidRPr="00747B7C">
        <w:rPr>
          <w:rFonts w:cs="Arial"/>
          <w:bCs/>
          <w:color w:val="FF0000"/>
          <w:sz w:val="24"/>
        </w:rPr>
        <w:lastRenderedPageBreak/>
        <w:t xml:space="preserve"> </w:t>
      </w:r>
      <w:r w:rsidR="00865B41" w:rsidRPr="00747B7C">
        <w:rPr>
          <w:rFonts w:cs="Arial"/>
          <w:bCs/>
          <w:color w:val="FF0000"/>
          <w:sz w:val="24"/>
        </w:rPr>
        <w:t xml:space="preserve">  </w:t>
      </w:r>
      <w:r w:rsidRPr="0065241E">
        <w:rPr>
          <w:rFonts w:cs="Arial"/>
          <w:sz w:val="24"/>
        </w:rPr>
        <w:t xml:space="preserve">Проектом предлагается поместить пункт приема вторсырья с мусороперегрузочной станцией и пожарной частью на 1-2 автомобиля на юго-востоке за чертой населенного, также проектируется АГЗС на </w:t>
      </w:r>
      <w:r w:rsidR="0065241E" w:rsidRPr="0065241E">
        <w:rPr>
          <w:rFonts w:cs="Arial"/>
          <w:sz w:val="24"/>
        </w:rPr>
        <w:t>юго</w:t>
      </w:r>
      <w:r w:rsidRPr="0065241E">
        <w:rPr>
          <w:rFonts w:cs="Arial"/>
          <w:sz w:val="24"/>
        </w:rPr>
        <w:t>-востоке за чертой населенного пункта, из-за смены топлива.</w:t>
      </w:r>
    </w:p>
    <w:p w:rsidR="00865B41" w:rsidRDefault="00865B41" w:rsidP="00502D47">
      <w:pPr>
        <w:rPr>
          <w:color w:val="FF0000"/>
          <w:sz w:val="24"/>
        </w:rPr>
      </w:pPr>
    </w:p>
    <w:p w:rsidR="00C02296" w:rsidRPr="00747B7C" w:rsidRDefault="00C02296" w:rsidP="00502D47">
      <w:pPr>
        <w:rPr>
          <w:color w:val="FF0000"/>
          <w:sz w:val="24"/>
        </w:rPr>
      </w:pPr>
    </w:p>
    <w:p w:rsidR="00865B41" w:rsidRPr="008A2E99" w:rsidRDefault="00A81FB3" w:rsidP="00865B41">
      <w:pPr>
        <w:ind w:firstLine="709"/>
        <w:rPr>
          <w:rFonts w:cs="Arial"/>
          <w:sz w:val="24"/>
        </w:rPr>
      </w:pPr>
      <w:r w:rsidRPr="008A2E99">
        <w:rPr>
          <w:rFonts w:cs="Arial"/>
          <w:sz w:val="24"/>
          <w:u w:val="single"/>
        </w:rPr>
        <w:t>д.</w:t>
      </w:r>
      <w:r w:rsidR="00557247" w:rsidRPr="008A2E99">
        <w:rPr>
          <w:rFonts w:cs="Arial"/>
          <w:sz w:val="24"/>
          <w:u w:val="single"/>
        </w:rPr>
        <w:t>Сары-Елга</w:t>
      </w:r>
    </w:p>
    <w:p w:rsidR="00823F53" w:rsidRPr="008A2E99" w:rsidRDefault="00823F53" w:rsidP="00823F53">
      <w:pPr>
        <w:ind w:firstLine="709"/>
        <w:rPr>
          <w:rFonts w:cs="Arial"/>
          <w:sz w:val="24"/>
        </w:rPr>
      </w:pPr>
      <w:r w:rsidRPr="008A2E99">
        <w:rPr>
          <w:rFonts w:cs="Arial"/>
          <w:sz w:val="24"/>
        </w:rPr>
        <w:t>Производственны</w:t>
      </w:r>
      <w:r w:rsidR="008A2E99" w:rsidRPr="008A2E99">
        <w:rPr>
          <w:rFonts w:cs="Arial"/>
          <w:sz w:val="24"/>
        </w:rPr>
        <w:t>е</w:t>
      </w:r>
      <w:r w:rsidRPr="008A2E99">
        <w:rPr>
          <w:rFonts w:cs="Arial"/>
          <w:sz w:val="24"/>
        </w:rPr>
        <w:t xml:space="preserve"> и коммунально-складски</w:t>
      </w:r>
      <w:r w:rsidR="008A2E99" w:rsidRPr="008A2E99">
        <w:rPr>
          <w:rFonts w:cs="Arial"/>
          <w:sz w:val="24"/>
        </w:rPr>
        <w:t>е</w:t>
      </w:r>
      <w:r w:rsidRPr="008A2E99">
        <w:rPr>
          <w:rFonts w:cs="Arial"/>
          <w:sz w:val="24"/>
        </w:rPr>
        <w:t xml:space="preserve"> предприятия </w:t>
      </w:r>
      <w:r w:rsidR="00D95FC6" w:rsidRPr="008A2E99">
        <w:rPr>
          <w:rFonts w:cs="Arial"/>
          <w:sz w:val="24"/>
        </w:rPr>
        <w:t>отсутствуют</w:t>
      </w:r>
      <w:r w:rsidR="00502D47" w:rsidRPr="008A2E99">
        <w:rPr>
          <w:rFonts w:cs="Arial"/>
          <w:sz w:val="24"/>
        </w:rPr>
        <w:t xml:space="preserve"> в границах проектирования</w:t>
      </w:r>
      <w:r w:rsidRPr="008A2E99">
        <w:rPr>
          <w:rFonts w:cs="Arial"/>
          <w:sz w:val="24"/>
        </w:rPr>
        <w:t>.</w:t>
      </w:r>
    </w:p>
    <w:p w:rsidR="00865B41" w:rsidRPr="00747B7C" w:rsidRDefault="00865B41" w:rsidP="00865B41">
      <w:pPr>
        <w:rPr>
          <w:rFonts w:cs="Arial"/>
          <w:color w:val="FF0000"/>
          <w:sz w:val="24"/>
        </w:rPr>
      </w:pPr>
    </w:p>
    <w:p w:rsidR="00865B41" w:rsidRPr="00C02296" w:rsidRDefault="00865B41" w:rsidP="00865B41">
      <w:pPr>
        <w:rPr>
          <w:rFonts w:cs="Arial"/>
          <w:sz w:val="24"/>
        </w:rPr>
      </w:pPr>
      <w:r w:rsidRPr="00C02296">
        <w:rPr>
          <w:rFonts w:cs="Arial"/>
          <w:sz w:val="24"/>
        </w:rPr>
        <w:t xml:space="preserve">           </w:t>
      </w:r>
      <w:r w:rsidR="008A2E99" w:rsidRPr="00C02296">
        <w:rPr>
          <w:rFonts w:cs="Arial"/>
          <w:sz w:val="24"/>
          <w:u w:val="single"/>
        </w:rPr>
        <w:t>с</w:t>
      </w:r>
      <w:r w:rsidRPr="00C02296">
        <w:rPr>
          <w:rFonts w:cs="Arial"/>
          <w:sz w:val="24"/>
          <w:u w:val="single"/>
        </w:rPr>
        <w:t>.</w:t>
      </w:r>
      <w:r w:rsidR="00557247" w:rsidRPr="00C02296">
        <w:rPr>
          <w:rFonts w:cs="Arial"/>
          <w:sz w:val="24"/>
          <w:u w:val="single"/>
        </w:rPr>
        <w:t>Амирово</w:t>
      </w:r>
    </w:p>
    <w:p w:rsidR="00502D47" w:rsidRPr="00C02296" w:rsidRDefault="00502D47" w:rsidP="00502D47">
      <w:pPr>
        <w:ind w:firstLine="709"/>
        <w:rPr>
          <w:rFonts w:cs="Arial"/>
          <w:sz w:val="24"/>
        </w:rPr>
      </w:pPr>
      <w:r w:rsidRPr="00C02296">
        <w:rPr>
          <w:rFonts w:cs="Arial"/>
          <w:sz w:val="24"/>
        </w:rPr>
        <w:t xml:space="preserve">Производственными и коммунально-складскими предприятиями занято земель в границах проектирования </w:t>
      </w:r>
      <w:r w:rsidR="00C02296" w:rsidRPr="00C02296">
        <w:rPr>
          <w:rFonts w:cs="Arial"/>
          <w:sz w:val="24"/>
        </w:rPr>
        <w:t>7</w:t>
      </w:r>
      <w:r w:rsidRPr="00C02296">
        <w:rPr>
          <w:rFonts w:cs="Arial"/>
          <w:sz w:val="24"/>
        </w:rPr>
        <w:t xml:space="preserve"> га.</w:t>
      </w:r>
    </w:p>
    <w:p w:rsidR="00502D47" w:rsidRPr="00C02296" w:rsidRDefault="00502D47" w:rsidP="00502D47">
      <w:pPr>
        <w:ind w:firstLine="709"/>
        <w:rPr>
          <w:sz w:val="24"/>
        </w:rPr>
      </w:pPr>
      <w:r w:rsidRPr="00C02296">
        <w:rPr>
          <w:rFonts w:cs="Arial"/>
          <w:sz w:val="24"/>
        </w:rPr>
        <w:t xml:space="preserve">Проектом предлагается сохранение существующих производственных территорий. </w:t>
      </w:r>
    </w:p>
    <w:p w:rsidR="00865B41" w:rsidRPr="00747B7C" w:rsidRDefault="00865B41" w:rsidP="00865B41">
      <w:pPr>
        <w:rPr>
          <w:rFonts w:cs="Arial"/>
          <w:color w:val="FF0000"/>
          <w:sz w:val="22"/>
          <w:szCs w:val="22"/>
        </w:rPr>
      </w:pPr>
    </w:p>
    <w:p w:rsidR="00865B41" w:rsidRPr="008A2E99" w:rsidRDefault="00865B41" w:rsidP="00865B41">
      <w:pPr>
        <w:ind w:firstLine="709"/>
        <w:rPr>
          <w:rFonts w:cs="Arial"/>
          <w:sz w:val="24"/>
          <w:u w:val="single"/>
        </w:rPr>
      </w:pPr>
      <w:r w:rsidRPr="008A2E99">
        <w:rPr>
          <w:rFonts w:cs="Arial"/>
          <w:sz w:val="24"/>
          <w:u w:val="single"/>
        </w:rPr>
        <w:t>д.</w:t>
      </w:r>
      <w:r w:rsidR="001A2C92" w:rsidRPr="008A2E99">
        <w:rPr>
          <w:rFonts w:cs="Arial"/>
          <w:sz w:val="24"/>
          <w:u w:val="single"/>
        </w:rPr>
        <w:t>Акчишма</w:t>
      </w:r>
    </w:p>
    <w:p w:rsidR="008A2E99" w:rsidRPr="008A2E99" w:rsidRDefault="008A2E99" w:rsidP="008A2E99">
      <w:pPr>
        <w:ind w:firstLine="709"/>
        <w:rPr>
          <w:rFonts w:cs="Arial"/>
          <w:sz w:val="24"/>
        </w:rPr>
      </w:pPr>
      <w:r w:rsidRPr="008A2E99">
        <w:rPr>
          <w:rFonts w:cs="Arial"/>
          <w:sz w:val="24"/>
        </w:rPr>
        <w:t xml:space="preserve">Производственные и коммунально-складские предприятия </w:t>
      </w:r>
      <w:r w:rsidR="00D95FC6" w:rsidRPr="008A2E99">
        <w:rPr>
          <w:rFonts w:cs="Arial"/>
          <w:sz w:val="24"/>
        </w:rPr>
        <w:t>отсутствуют</w:t>
      </w:r>
      <w:r w:rsidRPr="008A2E99">
        <w:rPr>
          <w:rFonts w:cs="Arial"/>
          <w:sz w:val="24"/>
        </w:rPr>
        <w:t xml:space="preserve"> в границах проектирования.</w:t>
      </w:r>
    </w:p>
    <w:p w:rsidR="00865B41" w:rsidRPr="00344796" w:rsidRDefault="00865B41" w:rsidP="00865B41">
      <w:pPr>
        <w:rPr>
          <w:rFonts w:cs="Arial"/>
          <w:sz w:val="24"/>
        </w:rPr>
      </w:pPr>
    </w:p>
    <w:p w:rsidR="00865B41" w:rsidRPr="00344796" w:rsidRDefault="00865B41" w:rsidP="00865B41">
      <w:r w:rsidRPr="00344796">
        <w:rPr>
          <w:rFonts w:cs="Arial"/>
          <w:b/>
          <w:bCs/>
          <w:sz w:val="24"/>
        </w:rPr>
        <w:t xml:space="preserve">           3.3 Функциональное зонирование.</w:t>
      </w:r>
    </w:p>
    <w:p w:rsidR="00865B41" w:rsidRPr="00344796" w:rsidRDefault="00865B41" w:rsidP="00865B41">
      <w:pPr>
        <w:ind w:firstLine="709"/>
        <w:rPr>
          <w:sz w:val="24"/>
        </w:rPr>
      </w:pPr>
    </w:p>
    <w:p w:rsidR="00865B41" w:rsidRPr="00344796" w:rsidRDefault="00865B41" w:rsidP="00865B41">
      <w:pPr>
        <w:ind w:firstLine="709"/>
        <w:rPr>
          <w:sz w:val="24"/>
        </w:rPr>
      </w:pPr>
      <w:r w:rsidRPr="00344796">
        <w:rPr>
          <w:rFonts w:cs="Arial"/>
          <w:sz w:val="24"/>
        </w:rPr>
        <w:t>Проектом предусмотрены следующие функциональные зоны:</w:t>
      </w:r>
    </w:p>
    <w:p w:rsidR="00865B41" w:rsidRPr="00344796" w:rsidRDefault="00865B41" w:rsidP="00865B41">
      <w:pPr>
        <w:ind w:firstLine="709"/>
        <w:rPr>
          <w:sz w:val="24"/>
        </w:rPr>
      </w:pPr>
      <w:r w:rsidRPr="00344796">
        <w:rPr>
          <w:rFonts w:cs="Arial"/>
          <w:sz w:val="24"/>
        </w:rPr>
        <w:t>1. Жилая зона.</w:t>
      </w:r>
    </w:p>
    <w:p w:rsidR="00865B41" w:rsidRPr="00344796" w:rsidRDefault="00865B41" w:rsidP="00865B41">
      <w:pPr>
        <w:ind w:firstLine="709"/>
        <w:rPr>
          <w:sz w:val="24"/>
        </w:rPr>
      </w:pPr>
      <w:r w:rsidRPr="00344796">
        <w:rPr>
          <w:rFonts w:cs="Arial"/>
          <w:sz w:val="24"/>
        </w:rPr>
        <w:t>2. Общественно-деловая зона.</w:t>
      </w:r>
    </w:p>
    <w:p w:rsidR="00865B41" w:rsidRPr="00344796" w:rsidRDefault="00865B41" w:rsidP="00865B41">
      <w:pPr>
        <w:ind w:firstLine="709"/>
        <w:rPr>
          <w:sz w:val="24"/>
        </w:rPr>
      </w:pPr>
      <w:r w:rsidRPr="00344796">
        <w:rPr>
          <w:rFonts w:cs="Arial"/>
          <w:sz w:val="24"/>
        </w:rPr>
        <w:t>3. Рекреационная зона.</w:t>
      </w:r>
    </w:p>
    <w:p w:rsidR="00865B41" w:rsidRPr="00344796" w:rsidRDefault="00865B41" w:rsidP="00865B41">
      <w:pPr>
        <w:ind w:firstLine="709"/>
        <w:rPr>
          <w:sz w:val="24"/>
        </w:rPr>
      </w:pPr>
      <w:r w:rsidRPr="00344796">
        <w:rPr>
          <w:rFonts w:cs="Arial"/>
          <w:sz w:val="24"/>
        </w:rPr>
        <w:t>4. Производственная зона.</w:t>
      </w:r>
    </w:p>
    <w:p w:rsidR="00865B41" w:rsidRPr="00344796" w:rsidRDefault="00865B41" w:rsidP="00865B41">
      <w:pPr>
        <w:ind w:firstLine="709"/>
        <w:rPr>
          <w:sz w:val="24"/>
        </w:rPr>
      </w:pPr>
      <w:r w:rsidRPr="00344796">
        <w:rPr>
          <w:rFonts w:cs="Arial"/>
          <w:sz w:val="24"/>
        </w:rPr>
        <w:t>5. Зона инженерно-транспортной инфраструктуры.</w:t>
      </w:r>
    </w:p>
    <w:p w:rsidR="00865B41" w:rsidRPr="00344796" w:rsidRDefault="00865B41" w:rsidP="00865B41">
      <w:pPr>
        <w:ind w:firstLine="709"/>
        <w:rPr>
          <w:sz w:val="24"/>
        </w:rPr>
      </w:pPr>
      <w:r w:rsidRPr="00344796">
        <w:rPr>
          <w:rFonts w:cs="Arial"/>
          <w:sz w:val="24"/>
        </w:rPr>
        <w:t>6. Зона специального назначения.</w:t>
      </w:r>
    </w:p>
    <w:p w:rsidR="00865B41" w:rsidRPr="00344796" w:rsidRDefault="00865B41" w:rsidP="00865B41">
      <w:pPr>
        <w:ind w:firstLine="709"/>
        <w:rPr>
          <w:sz w:val="24"/>
        </w:rPr>
      </w:pPr>
      <w:r w:rsidRPr="00344796">
        <w:rPr>
          <w:rFonts w:cs="Arial"/>
          <w:sz w:val="24"/>
        </w:rPr>
        <w:t>7. Прочие территории.</w:t>
      </w:r>
    </w:p>
    <w:p w:rsidR="00865B41" w:rsidRPr="00344796" w:rsidRDefault="00865B41" w:rsidP="00865B41">
      <w:pPr>
        <w:ind w:firstLine="709"/>
        <w:rPr>
          <w:sz w:val="24"/>
        </w:rPr>
      </w:pPr>
      <w:r w:rsidRPr="00344796">
        <w:rPr>
          <w:rFonts w:cs="Arial"/>
          <w:sz w:val="24"/>
        </w:rPr>
        <w:t>1.</w:t>
      </w:r>
      <w:r w:rsidRPr="00344796">
        <w:rPr>
          <w:sz w:val="24"/>
        </w:rPr>
        <w:t xml:space="preserve"> </w:t>
      </w:r>
      <w:r w:rsidRPr="00344796">
        <w:rPr>
          <w:rFonts w:cs="Arial"/>
          <w:sz w:val="24"/>
        </w:rPr>
        <w:t>Жилая зона подразделяется на подзоны:</w:t>
      </w:r>
    </w:p>
    <w:p w:rsidR="00865B41" w:rsidRPr="00344796" w:rsidRDefault="00865B41" w:rsidP="00865B41">
      <w:pPr>
        <w:ind w:firstLine="709"/>
        <w:rPr>
          <w:sz w:val="24"/>
        </w:rPr>
      </w:pPr>
      <w:r w:rsidRPr="00344796">
        <w:rPr>
          <w:rFonts w:cs="Arial"/>
          <w:sz w:val="24"/>
        </w:rPr>
        <w:t>а) зона застройки малоэтажными и</w:t>
      </w:r>
      <w:r w:rsidR="000B5F42" w:rsidRPr="00344796">
        <w:rPr>
          <w:rFonts w:cs="Arial"/>
          <w:sz w:val="24"/>
        </w:rPr>
        <w:t>ндивидуальными жилыми домами (1</w:t>
      </w:r>
      <w:r w:rsidRPr="00344796">
        <w:rPr>
          <w:rFonts w:cs="Arial"/>
          <w:sz w:val="24"/>
        </w:rPr>
        <w:t>квартирными 1,2 этажа) с приквартирными участками по 0,15 га;</w:t>
      </w:r>
    </w:p>
    <w:p w:rsidR="00865B41" w:rsidRPr="00344796" w:rsidRDefault="00865B41" w:rsidP="00865B41">
      <w:pPr>
        <w:rPr>
          <w:sz w:val="24"/>
        </w:rPr>
      </w:pPr>
      <w:r w:rsidRPr="00344796">
        <w:t xml:space="preserve">              </w:t>
      </w:r>
      <w:r w:rsidRPr="00344796">
        <w:rPr>
          <w:rFonts w:cs="Arial"/>
          <w:sz w:val="24"/>
        </w:rPr>
        <w:t>2. В пределах общественно-деловых зон выделены следующие функциональные подзоны:</w:t>
      </w:r>
    </w:p>
    <w:p w:rsidR="00865B41" w:rsidRPr="00344796" w:rsidRDefault="00865B41" w:rsidP="00865B41">
      <w:pPr>
        <w:ind w:firstLine="709"/>
        <w:rPr>
          <w:sz w:val="24"/>
        </w:rPr>
      </w:pPr>
      <w:r w:rsidRPr="00344796">
        <w:rPr>
          <w:rFonts w:cs="Arial"/>
          <w:sz w:val="24"/>
        </w:rPr>
        <w:t>а)</w:t>
      </w:r>
      <w:r w:rsidRPr="00344796">
        <w:rPr>
          <w:sz w:val="24"/>
        </w:rPr>
        <w:t xml:space="preserve"> </w:t>
      </w:r>
      <w:r w:rsidRPr="00344796">
        <w:rPr>
          <w:rFonts w:cs="Arial"/>
          <w:sz w:val="24"/>
        </w:rPr>
        <w:t>зоны многофункциональной общественно-деловой застройки (общественные центры поселкового, районного, местного значения).</w:t>
      </w:r>
    </w:p>
    <w:p w:rsidR="00865B41" w:rsidRPr="00344796" w:rsidRDefault="00865B41" w:rsidP="00865B41">
      <w:pPr>
        <w:ind w:firstLine="709"/>
        <w:rPr>
          <w:sz w:val="24"/>
        </w:rPr>
      </w:pPr>
      <w:r w:rsidRPr="00344796">
        <w:rPr>
          <w:rFonts w:cs="Arial"/>
          <w:sz w:val="24"/>
        </w:rPr>
        <w:t>б)</w:t>
      </w:r>
      <w:r w:rsidRPr="00344796">
        <w:rPr>
          <w:sz w:val="24"/>
        </w:rPr>
        <w:t xml:space="preserve"> </w:t>
      </w:r>
      <w:r w:rsidRPr="00344796">
        <w:rPr>
          <w:rFonts w:cs="Arial"/>
          <w:sz w:val="24"/>
        </w:rPr>
        <w:t>зона размещения объектов здравоохранения;</w:t>
      </w:r>
    </w:p>
    <w:p w:rsidR="00865B41" w:rsidRPr="00344796" w:rsidRDefault="00865B41" w:rsidP="00865B41">
      <w:pPr>
        <w:ind w:firstLine="709"/>
        <w:rPr>
          <w:sz w:val="24"/>
        </w:rPr>
      </w:pPr>
      <w:r w:rsidRPr="00344796">
        <w:rPr>
          <w:rFonts w:cs="Arial"/>
          <w:sz w:val="24"/>
        </w:rPr>
        <w:t>3.</w:t>
      </w:r>
      <w:r w:rsidRPr="00344796">
        <w:rPr>
          <w:sz w:val="24"/>
        </w:rPr>
        <w:t xml:space="preserve"> </w:t>
      </w:r>
      <w:r w:rsidRPr="00344796">
        <w:rPr>
          <w:rFonts w:cs="Arial"/>
          <w:sz w:val="24"/>
        </w:rPr>
        <w:t>Рекреационная зона включает зоны зеленых насаждений общего</w:t>
      </w:r>
      <w:r w:rsidRPr="00344796">
        <w:rPr>
          <w:rFonts w:cs="Arial"/>
          <w:sz w:val="24"/>
        </w:rPr>
        <w:br/>
        <w:t>пользования – бульвары и естественные лесопосадки.</w:t>
      </w:r>
    </w:p>
    <w:p w:rsidR="00865B41" w:rsidRPr="00344796" w:rsidRDefault="00865B41" w:rsidP="00865B41">
      <w:pPr>
        <w:ind w:firstLine="709"/>
        <w:rPr>
          <w:sz w:val="24"/>
        </w:rPr>
      </w:pPr>
      <w:r w:rsidRPr="00344796">
        <w:rPr>
          <w:rFonts w:cs="Arial"/>
          <w:sz w:val="24"/>
        </w:rPr>
        <w:t>4.</w:t>
      </w:r>
      <w:r w:rsidRPr="00344796">
        <w:rPr>
          <w:sz w:val="24"/>
        </w:rPr>
        <w:t xml:space="preserve"> </w:t>
      </w:r>
      <w:r w:rsidRPr="00344796">
        <w:rPr>
          <w:rFonts w:cs="Arial"/>
          <w:sz w:val="24"/>
        </w:rPr>
        <w:t>Производственная зона.</w:t>
      </w:r>
    </w:p>
    <w:p w:rsidR="00865B41" w:rsidRPr="00344796" w:rsidRDefault="00865B41" w:rsidP="00865B41">
      <w:pPr>
        <w:rPr>
          <w:sz w:val="24"/>
        </w:rPr>
      </w:pPr>
      <w:r w:rsidRPr="00344796">
        <w:rPr>
          <w:rFonts w:cs="Arial"/>
          <w:sz w:val="24"/>
        </w:rPr>
        <w:t>Здесь выделена следующая подзона:</w:t>
      </w:r>
    </w:p>
    <w:p w:rsidR="00865B41" w:rsidRPr="00344796" w:rsidRDefault="00865B41" w:rsidP="00865B41">
      <w:pPr>
        <w:ind w:firstLine="709"/>
        <w:rPr>
          <w:sz w:val="24"/>
        </w:rPr>
      </w:pPr>
      <w:r w:rsidRPr="00344796">
        <w:rPr>
          <w:rFonts w:cs="Arial"/>
          <w:sz w:val="24"/>
        </w:rPr>
        <w:t>а)</w:t>
      </w:r>
      <w:r w:rsidRPr="00344796">
        <w:rPr>
          <w:sz w:val="24"/>
        </w:rPr>
        <w:t xml:space="preserve"> </w:t>
      </w:r>
      <w:r w:rsidRPr="00344796">
        <w:rPr>
          <w:rFonts w:cs="Arial"/>
          <w:sz w:val="24"/>
        </w:rPr>
        <w:t>производственные территории в приделах жилой застройки;</w:t>
      </w:r>
    </w:p>
    <w:p w:rsidR="00865B41" w:rsidRPr="00344796" w:rsidRDefault="00865B41" w:rsidP="00865B41">
      <w:pPr>
        <w:ind w:firstLine="709"/>
        <w:rPr>
          <w:sz w:val="24"/>
        </w:rPr>
      </w:pPr>
      <w:r w:rsidRPr="00344796">
        <w:rPr>
          <w:rFonts w:cs="Arial"/>
          <w:sz w:val="24"/>
        </w:rPr>
        <w:t>5.</w:t>
      </w:r>
      <w:r w:rsidRPr="00344796">
        <w:rPr>
          <w:sz w:val="24"/>
        </w:rPr>
        <w:t xml:space="preserve"> </w:t>
      </w:r>
      <w:r w:rsidRPr="00344796">
        <w:rPr>
          <w:rFonts w:cs="Arial"/>
          <w:sz w:val="24"/>
        </w:rPr>
        <w:t>Зона инженерно-транспортной инфраструктуры.</w:t>
      </w:r>
    </w:p>
    <w:p w:rsidR="00865B41" w:rsidRPr="00344796" w:rsidRDefault="00865B41" w:rsidP="00865B41">
      <w:pPr>
        <w:ind w:firstLine="709"/>
        <w:rPr>
          <w:sz w:val="24"/>
        </w:rPr>
      </w:pPr>
      <w:r w:rsidRPr="00344796">
        <w:rPr>
          <w:rFonts w:cs="Arial"/>
          <w:sz w:val="24"/>
        </w:rPr>
        <w:t>На стадии генеральный план - это полоса отвода железной дороги, улицы, автомобильный дороги, коридоры магистральных сетей.</w:t>
      </w:r>
    </w:p>
    <w:p w:rsidR="00865B41" w:rsidRPr="00344796" w:rsidRDefault="00865B41" w:rsidP="00865B41">
      <w:pPr>
        <w:ind w:firstLine="709"/>
        <w:rPr>
          <w:sz w:val="24"/>
        </w:rPr>
      </w:pPr>
      <w:r w:rsidRPr="00344796">
        <w:rPr>
          <w:rFonts w:cs="Arial"/>
          <w:sz w:val="24"/>
        </w:rPr>
        <w:t>6.</w:t>
      </w:r>
      <w:r w:rsidRPr="00344796">
        <w:rPr>
          <w:sz w:val="24"/>
        </w:rPr>
        <w:t xml:space="preserve"> </w:t>
      </w:r>
      <w:r w:rsidRPr="00344796">
        <w:rPr>
          <w:rFonts w:cs="Arial"/>
          <w:sz w:val="24"/>
        </w:rPr>
        <w:t>Зона специального назначения.</w:t>
      </w:r>
    </w:p>
    <w:p w:rsidR="00865B41" w:rsidRPr="00344796" w:rsidRDefault="00865B41" w:rsidP="00865B41">
      <w:pPr>
        <w:ind w:firstLine="709"/>
      </w:pPr>
      <w:r w:rsidRPr="00344796">
        <w:rPr>
          <w:rFonts w:cs="Arial"/>
          <w:sz w:val="24"/>
        </w:rPr>
        <w:t>К этой зоне отнесены территории кладбищ, санитарно-защитное озеленение</w:t>
      </w:r>
    </w:p>
    <w:p w:rsidR="00865B41" w:rsidRPr="00344796" w:rsidRDefault="00865B41" w:rsidP="00865B41">
      <w:pPr>
        <w:ind w:firstLine="709"/>
        <w:rPr>
          <w:rFonts w:cs="Arial"/>
          <w:sz w:val="24"/>
        </w:rPr>
      </w:pPr>
      <w:r w:rsidRPr="00344796">
        <w:rPr>
          <w:rFonts w:cs="Arial"/>
          <w:sz w:val="24"/>
        </w:rPr>
        <w:t>7.</w:t>
      </w:r>
      <w:r w:rsidRPr="00344796">
        <w:rPr>
          <w:sz w:val="24"/>
        </w:rPr>
        <w:t xml:space="preserve"> </w:t>
      </w:r>
      <w:r w:rsidRPr="00344796">
        <w:rPr>
          <w:rFonts w:cs="Arial"/>
          <w:sz w:val="24"/>
        </w:rPr>
        <w:t>К прочим территориям отнесены резервные территории.</w:t>
      </w:r>
    </w:p>
    <w:p w:rsidR="00865B41" w:rsidRPr="00344796" w:rsidRDefault="00865B41" w:rsidP="00865B41">
      <w:pPr>
        <w:ind w:firstLine="709"/>
        <w:rPr>
          <w:rFonts w:cs="Arial"/>
          <w:sz w:val="24"/>
        </w:rPr>
      </w:pPr>
      <w:r w:rsidRPr="00344796">
        <w:rPr>
          <w:rFonts w:cs="Arial"/>
          <w:sz w:val="24"/>
        </w:rPr>
        <w:t xml:space="preserve">Существующее положение и проектные решения по размещению головных инженерных сооружений см гл </w:t>
      </w:r>
      <w:r w:rsidRPr="00344796">
        <w:rPr>
          <w:rFonts w:cs="Arial"/>
          <w:sz w:val="24"/>
          <w:lang w:val="en-US"/>
        </w:rPr>
        <w:t>VI</w:t>
      </w:r>
      <w:r w:rsidRPr="00344796">
        <w:rPr>
          <w:sz w:val="24"/>
        </w:rPr>
        <w:t xml:space="preserve"> </w:t>
      </w:r>
      <w:r w:rsidRPr="00344796">
        <w:rPr>
          <w:rFonts w:cs="Arial"/>
          <w:sz w:val="24"/>
        </w:rPr>
        <w:t>«Инженерное обеспечение».</w:t>
      </w:r>
    </w:p>
    <w:p w:rsidR="00865B41" w:rsidRPr="00344796" w:rsidRDefault="00865B41" w:rsidP="00865B41"/>
    <w:p w:rsidR="00865B41" w:rsidRPr="00D95FC6" w:rsidRDefault="00865B41" w:rsidP="00865B41"/>
    <w:p w:rsidR="00865B41" w:rsidRPr="00D95FC6" w:rsidRDefault="00865B41" w:rsidP="00865B41">
      <w:pPr>
        <w:rPr>
          <w:rFonts w:cs="Arial"/>
          <w:b/>
          <w:sz w:val="24"/>
        </w:rPr>
      </w:pPr>
      <w:r w:rsidRPr="00D95FC6">
        <w:t xml:space="preserve">            </w:t>
      </w:r>
      <w:r w:rsidRPr="00D95FC6">
        <w:rPr>
          <w:rFonts w:cs="Arial"/>
          <w:b/>
          <w:sz w:val="24"/>
        </w:rPr>
        <w:t xml:space="preserve">3.4. Архитектурно-планировочное и объемно-пространственное решение. </w:t>
      </w:r>
    </w:p>
    <w:p w:rsidR="009A791F" w:rsidRPr="001457E3" w:rsidRDefault="009A791F" w:rsidP="009A791F">
      <w:pPr>
        <w:rPr>
          <w:rFonts w:cs="Arial"/>
          <w:b/>
          <w:sz w:val="24"/>
        </w:rPr>
      </w:pPr>
    </w:p>
    <w:p w:rsidR="00865B41" w:rsidRPr="00344796" w:rsidRDefault="009A791F" w:rsidP="009A791F">
      <w:pPr>
        <w:rPr>
          <w:rFonts w:cs="Arial"/>
          <w:sz w:val="24"/>
        </w:rPr>
      </w:pPr>
      <w:r w:rsidRPr="001457E3">
        <w:rPr>
          <w:rFonts w:cs="Arial"/>
          <w:sz w:val="24"/>
        </w:rPr>
        <w:t xml:space="preserve">          </w:t>
      </w:r>
      <w:r w:rsidR="00865B41" w:rsidRPr="001457E3">
        <w:rPr>
          <w:rFonts w:cs="Arial"/>
          <w:sz w:val="24"/>
        </w:rPr>
        <w:t>Проект «</w:t>
      </w:r>
      <w:r w:rsidR="001457E3" w:rsidRPr="001457E3">
        <w:rPr>
          <w:rFonts w:cs="Arial"/>
          <w:sz w:val="24"/>
        </w:rPr>
        <w:t>Разработка г</w:t>
      </w:r>
      <w:r w:rsidR="00F75DCD" w:rsidRPr="001457E3">
        <w:rPr>
          <w:rFonts w:cs="Arial"/>
          <w:sz w:val="24"/>
        </w:rPr>
        <w:t>енеральн</w:t>
      </w:r>
      <w:r w:rsidR="001457E3" w:rsidRPr="001457E3">
        <w:rPr>
          <w:rFonts w:cs="Arial"/>
          <w:sz w:val="24"/>
        </w:rPr>
        <w:t>ого</w:t>
      </w:r>
      <w:r w:rsidR="00F75DCD" w:rsidRPr="001457E3">
        <w:rPr>
          <w:rFonts w:cs="Arial"/>
          <w:sz w:val="24"/>
        </w:rPr>
        <w:t xml:space="preserve"> план</w:t>
      </w:r>
      <w:r w:rsidR="001457E3" w:rsidRPr="001457E3">
        <w:rPr>
          <w:rFonts w:cs="Arial"/>
          <w:sz w:val="24"/>
        </w:rPr>
        <w:t>а</w:t>
      </w:r>
      <w:r w:rsidR="00F75DCD" w:rsidRPr="001457E3">
        <w:rPr>
          <w:rFonts w:cs="Arial"/>
          <w:sz w:val="24"/>
        </w:rPr>
        <w:t xml:space="preserve"> сельского поселения </w:t>
      </w:r>
      <w:proofErr w:type="spellStart"/>
      <w:r w:rsidR="00F564C0" w:rsidRPr="001457E3">
        <w:rPr>
          <w:rFonts w:cs="Arial"/>
          <w:sz w:val="24"/>
        </w:rPr>
        <w:t>Халикеевский</w:t>
      </w:r>
      <w:proofErr w:type="spellEnd"/>
      <w:r w:rsidR="00F75DCD" w:rsidRPr="001457E3">
        <w:rPr>
          <w:rFonts w:cs="Arial"/>
          <w:sz w:val="24"/>
        </w:rPr>
        <w:t xml:space="preserve"> сельсовет с по</w:t>
      </w:r>
      <w:r w:rsidR="00A43666" w:rsidRPr="001457E3">
        <w:rPr>
          <w:rFonts w:cs="Arial"/>
          <w:sz w:val="24"/>
        </w:rPr>
        <w:t xml:space="preserve">дготовкой инженерных изысканий </w:t>
      </w:r>
      <w:r w:rsidR="00865B41" w:rsidRPr="001457E3">
        <w:rPr>
          <w:rFonts w:cs="Arial"/>
          <w:sz w:val="24"/>
        </w:rPr>
        <w:t>» разработан на основе сложившейся планировочной структуры, существующей сетки</w:t>
      </w:r>
      <w:r w:rsidR="00865B41" w:rsidRPr="00344796">
        <w:rPr>
          <w:rFonts w:cs="Arial"/>
          <w:sz w:val="24"/>
        </w:rPr>
        <w:t xml:space="preserve"> улиц и дорог. Архитектурно-планировочная и объемно-пространственная композиция обусловлена: </w:t>
      </w:r>
    </w:p>
    <w:p w:rsidR="00865B41" w:rsidRPr="00344796" w:rsidRDefault="00865B41" w:rsidP="00865B41">
      <w:pPr>
        <w:ind w:firstLine="567"/>
        <w:rPr>
          <w:rFonts w:cs="Arial"/>
          <w:sz w:val="24"/>
        </w:rPr>
      </w:pPr>
      <w:r w:rsidRPr="00344796">
        <w:rPr>
          <w:rFonts w:cs="Arial"/>
          <w:sz w:val="24"/>
        </w:rPr>
        <w:t>1. природными условиями;</w:t>
      </w:r>
    </w:p>
    <w:p w:rsidR="00865B41" w:rsidRPr="00344796" w:rsidRDefault="00865B41" w:rsidP="00865B41">
      <w:pPr>
        <w:ind w:firstLine="567"/>
        <w:rPr>
          <w:rFonts w:cs="Arial"/>
          <w:sz w:val="24"/>
        </w:rPr>
      </w:pPr>
      <w:r w:rsidRPr="00344796">
        <w:rPr>
          <w:rFonts w:cs="Arial"/>
          <w:sz w:val="24"/>
        </w:rPr>
        <w:t>2. сложившимся функциональным зонированием;</w:t>
      </w:r>
    </w:p>
    <w:p w:rsidR="00865B41" w:rsidRPr="00344796" w:rsidRDefault="00865B41" w:rsidP="00865B41">
      <w:pPr>
        <w:ind w:firstLine="567"/>
        <w:rPr>
          <w:rFonts w:cs="Arial"/>
          <w:sz w:val="24"/>
        </w:rPr>
      </w:pPr>
      <w:r w:rsidRPr="00344796">
        <w:rPr>
          <w:rFonts w:cs="Arial"/>
          <w:sz w:val="24"/>
        </w:rPr>
        <w:t xml:space="preserve">3. существующими и проектируемыми инженерными коммуникациями к транспортным артериям населённых пунктов, имеют расчлененную планировочную структуру. </w:t>
      </w:r>
    </w:p>
    <w:p w:rsidR="00865B41" w:rsidRPr="00344796" w:rsidRDefault="00865B41" w:rsidP="00865B41">
      <w:pPr>
        <w:ind w:firstLine="567"/>
        <w:rPr>
          <w:rFonts w:cs="Arial"/>
          <w:sz w:val="24"/>
        </w:rPr>
      </w:pPr>
      <w:r w:rsidRPr="00344796">
        <w:rPr>
          <w:rFonts w:cs="Arial"/>
          <w:sz w:val="24"/>
        </w:rPr>
        <w:t xml:space="preserve">Проектом предусмотрено размещение новых, современных типов объектов обслуживания - общественного центра, детского сада. Здесь же выделены кварталы под размещение усадебной застройки. </w:t>
      </w:r>
    </w:p>
    <w:p w:rsidR="00865B41" w:rsidRPr="00347C05" w:rsidRDefault="00865B41" w:rsidP="00347C05">
      <w:pPr>
        <w:rPr>
          <w:rFonts w:cs="Arial"/>
          <w:sz w:val="24"/>
        </w:rPr>
      </w:pPr>
      <w:r w:rsidRPr="00344796">
        <w:rPr>
          <w:rFonts w:cs="Arial"/>
          <w:sz w:val="24"/>
        </w:rPr>
        <w:t xml:space="preserve">Основной </w:t>
      </w:r>
      <w:r w:rsidRPr="00347C05">
        <w:rPr>
          <w:rFonts w:cs="Arial"/>
          <w:sz w:val="24"/>
        </w:rPr>
        <w:t>объем нового строительства</w:t>
      </w:r>
      <w:r w:rsidR="00347C05" w:rsidRPr="00347C05">
        <w:rPr>
          <w:rFonts w:cs="Arial"/>
          <w:sz w:val="24"/>
        </w:rPr>
        <w:t xml:space="preserve"> </w:t>
      </w:r>
      <w:r w:rsidRPr="00347C05">
        <w:rPr>
          <w:rFonts w:cs="Arial"/>
          <w:sz w:val="24"/>
        </w:rPr>
        <w:t>предусмотрен в:</w:t>
      </w:r>
    </w:p>
    <w:p w:rsidR="00865B41" w:rsidRPr="00347C05" w:rsidRDefault="00BB1DBB" w:rsidP="00865B41">
      <w:pPr>
        <w:ind w:firstLine="567"/>
        <w:rPr>
          <w:rFonts w:cs="Arial"/>
          <w:sz w:val="24"/>
        </w:rPr>
      </w:pPr>
      <w:r w:rsidRPr="00347C05">
        <w:rPr>
          <w:rFonts w:cs="Arial"/>
          <w:sz w:val="24"/>
        </w:rPr>
        <w:t>Халикеево</w:t>
      </w:r>
      <w:r w:rsidR="00865B41" w:rsidRPr="00347C05">
        <w:rPr>
          <w:rFonts w:cs="Arial"/>
          <w:sz w:val="24"/>
        </w:rPr>
        <w:t xml:space="preserve"> на</w:t>
      </w:r>
      <w:r w:rsidR="00347C05" w:rsidRPr="00347C05">
        <w:rPr>
          <w:rFonts w:cs="Arial"/>
          <w:sz w:val="24"/>
        </w:rPr>
        <w:t xml:space="preserve"> юго-</w:t>
      </w:r>
      <w:r w:rsidR="007555A6" w:rsidRPr="00347C05">
        <w:rPr>
          <w:rFonts w:cs="Arial"/>
          <w:sz w:val="24"/>
        </w:rPr>
        <w:t>востоке</w:t>
      </w:r>
      <w:r w:rsidR="00865B41" w:rsidRPr="00347C05">
        <w:rPr>
          <w:rFonts w:cs="Arial"/>
          <w:sz w:val="24"/>
        </w:rPr>
        <w:t>,</w:t>
      </w:r>
    </w:p>
    <w:p w:rsidR="00865B41" w:rsidRPr="00347C05" w:rsidRDefault="00557247" w:rsidP="00865B41">
      <w:pPr>
        <w:ind w:firstLine="567"/>
        <w:rPr>
          <w:rFonts w:cs="Arial"/>
          <w:sz w:val="24"/>
        </w:rPr>
      </w:pPr>
      <w:r w:rsidRPr="00347C05">
        <w:rPr>
          <w:rFonts w:cs="Arial"/>
          <w:sz w:val="24"/>
        </w:rPr>
        <w:t>Амирово</w:t>
      </w:r>
      <w:r w:rsidR="000B5F42" w:rsidRPr="00347C05">
        <w:rPr>
          <w:rFonts w:cs="Arial"/>
          <w:sz w:val="24"/>
        </w:rPr>
        <w:t xml:space="preserve"> на север</w:t>
      </w:r>
      <w:r w:rsidR="007555A6" w:rsidRPr="00347C05">
        <w:rPr>
          <w:rFonts w:cs="Arial"/>
          <w:sz w:val="24"/>
        </w:rPr>
        <w:t>о-</w:t>
      </w:r>
      <w:r w:rsidR="00347C05" w:rsidRPr="00347C05">
        <w:rPr>
          <w:rFonts w:cs="Arial"/>
          <w:sz w:val="24"/>
        </w:rPr>
        <w:t>западе и на западе</w:t>
      </w:r>
      <w:r w:rsidR="00865B41" w:rsidRPr="00347C05">
        <w:rPr>
          <w:rFonts w:cs="Arial"/>
          <w:sz w:val="24"/>
        </w:rPr>
        <w:t>,</w:t>
      </w:r>
    </w:p>
    <w:p w:rsidR="00865B41" w:rsidRPr="00347C05" w:rsidRDefault="00557247" w:rsidP="00865B41">
      <w:pPr>
        <w:ind w:firstLine="567"/>
        <w:rPr>
          <w:rFonts w:cs="Arial"/>
          <w:sz w:val="24"/>
        </w:rPr>
      </w:pPr>
      <w:r w:rsidRPr="00347C05">
        <w:rPr>
          <w:rFonts w:cs="Arial"/>
          <w:sz w:val="24"/>
        </w:rPr>
        <w:t>Акчишма</w:t>
      </w:r>
      <w:r w:rsidR="00865B41" w:rsidRPr="00347C05">
        <w:rPr>
          <w:rFonts w:cs="Arial"/>
          <w:sz w:val="24"/>
        </w:rPr>
        <w:t xml:space="preserve"> на </w:t>
      </w:r>
      <w:r w:rsidR="000B5F42" w:rsidRPr="00347C05">
        <w:rPr>
          <w:rFonts w:cs="Arial"/>
          <w:sz w:val="24"/>
        </w:rPr>
        <w:t>востоке</w:t>
      </w:r>
      <w:r w:rsidR="00FA6EB0" w:rsidRPr="00347C05">
        <w:rPr>
          <w:rFonts w:cs="Arial"/>
          <w:sz w:val="24"/>
        </w:rPr>
        <w:t xml:space="preserve"> и на </w:t>
      </w:r>
      <w:r w:rsidR="00347C05" w:rsidRPr="00347C05">
        <w:rPr>
          <w:rFonts w:cs="Arial"/>
          <w:sz w:val="24"/>
        </w:rPr>
        <w:t>юг</w:t>
      </w:r>
      <w:r w:rsidR="00FA6EB0" w:rsidRPr="00347C05">
        <w:rPr>
          <w:rFonts w:cs="Arial"/>
          <w:sz w:val="24"/>
        </w:rPr>
        <w:t>е</w:t>
      </w:r>
      <w:r w:rsidR="00865B41" w:rsidRPr="00347C05">
        <w:rPr>
          <w:rFonts w:cs="Arial"/>
          <w:sz w:val="24"/>
        </w:rPr>
        <w:t>,</w:t>
      </w:r>
    </w:p>
    <w:p w:rsidR="00865B41" w:rsidRPr="00344796" w:rsidRDefault="00865B41" w:rsidP="00F75DCD">
      <w:pPr>
        <w:ind w:firstLine="567"/>
        <w:rPr>
          <w:rFonts w:cs="Arial"/>
          <w:sz w:val="24"/>
        </w:rPr>
      </w:pPr>
      <w:r w:rsidRPr="00344796">
        <w:rPr>
          <w:rFonts w:cs="Arial"/>
          <w:sz w:val="24"/>
        </w:rPr>
        <w:t xml:space="preserve">Это в основном </w:t>
      </w:r>
      <w:r w:rsidR="009A791F" w:rsidRPr="00344796">
        <w:rPr>
          <w:rFonts w:cs="Arial"/>
          <w:sz w:val="24"/>
        </w:rPr>
        <w:t>малоэтажный индивидуальный</w:t>
      </w:r>
      <w:r w:rsidRPr="00344796">
        <w:rPr>
          <w:rFonts w:cs="Arial"/>
          <w:sz w:val="24"/>
        </w:rPr>
        <w:t xml:space="preserve"> жилой фонд с приусадебными участками 0,12-0,15 га. Здесь уже запроектирована система общественных центров местного значения, а также объекты социального назначения. </w:t>
      </w:r>
    </w:p>
    <w:p w:rsidR="00F75DCD" w:rsidRPr="00747B7C" w:rsidRDefault="00F75DCD" w:rsidP="00F75DCD">
      <w:pPr>
        <w:ind w:firstLine="567"/>
        <w:rPr>
          <w:rFonts w:cs="Arial"/>
          <w:color w:val="FF0000"/>
          <w:sz w:val="24"/>
        </w:rPr>
      </w:pPr>
    </w:p>
    <w:p w:rsidR="00865B41" w:rsidRPr="00344796" w:rsidRDefault="00865B41" w:rsidP="00865B41">
      <w:pPr>
        <w:ind w:firstLine="567"/>
        <w:rPr>
          <w:rFonts w:cs="Arial"/>
          <w:b/>
          <w:sz w:val="24"/>
        </w:rPr>
      </w:pPr>
      <w:r w:rsidRPr="00344796">
        <w:rPr>
          <w:rFonts w:cs="Arial"/>
          <w:b/>
          <w:sz w:val="24"/>
        </w:rPr>
        <w:t xml:space="preserve">3.5. Формирование среды жизнедеятельности инвалидов. </w:t>
      </w:r>
    </w:p>
    <w:p w:rsidR="00865B41" w:rsidRPr="00344796" w:rsidRDefault="00865B41" w:rsidP="00865B41">
      <w:pPr>
        <w:ind w:firstLine="567"/>
        <w:rPr>
          <w:rFonts w:cs="Arial"/>
          <w:b/>
          <w:sz w:val="24"/>
        </w:rPr>
      </w:pPr>
    </w:p>
    <w:p w:rsidR="00865B41" w:rsidRPr="00344796" w:rsidRDefault="00865B41" w:rsidP="00865B41">
      <w:pPr>
        <w:ind w:firstLine="567"/>
        <w:rPr>
          <w:rFonts w:cs="Arial"/>
          <w:sz w:val="24"/>
        </w:rPr>
      </w:pPr>
      <w:r w:rsidRPr="00344796">
        <w:rPr>
          <w:rFonts w:cs="Arial"/>
          <w:sz w:val="24"/>
        </w:rPr>
        <w:t xml:space="preserve">Главная задача при формировании среды жизнедеятельности инвалидов и престарелых граждан - полная их интеграция в общественную жизнь. </w:t>
      </w:r>
    </w:p>
    <w:p w:rsidR="00865B41" w:rsidRPr="00344796" w:rsidRDefault="00865B41" w:rsidP="00865B41">
      <w:pPr>
        <w:ind w:firstLine="567"/>
        <w:rPr>
          <w:rFonts w:cs="Arial"/>
          <w:sz w:val="24"/>
        </w:rPr>
      </w:pPr>
      <w:r w:rsidRPr="00344796">
        <w:rPr>
          <w:rFonts w:cs="Arial"/>
          <w:sz w:val="24"/>
        </w:rPr>
        <w:t xml:space="preserve">При спортивных центрах рекомендуется отвести помещения для реабилитации инвалидов. </w:t>
      </w:r>
    </w:p>
    <w:p w:rsidR="00865B41" w:rsidRPr="00344796" w:rsidRDefault="00865B41" w:rsidP="00865B41">
      <w:pPr>
        <w:ind w:firstLine="567"/>
        <w:rPr>
          <w:rFonts w:cs="Arial"/>
          <w:sz w:val="24"/>
        </w:rPr>
      </w:pPr>
      <w:r w:rsidRPr="00344796">
        <w:rPr>
          <w:rFonts w:cs="Arial"/>
          <w:sz w:val="24"/>
        </w:rPr>
        <w:t xml:space="preserve">Необходимо создать условия, обеспечивающие доступность практически по всем видам обслуживания как повседневного, так и эпизодического пользования. Для этого необходимо: </w:t>
      </w:r>
    </w:p>
    <w:p w:rsidR="00865B41" w:rsidRPr="00344796" w:rsidRDefault="00865B41" w:rsidP="00865B41">
      <w:pPr>
        <w:ind w:firstLine="567"/>
        <w:rPr>
          <w:rFonts w:cs="Arial"/>
          <w:sz w:val="24"/>
        </w:rPr>
      </w:pPr>
      <w:r w:rsidRPr="00344796">
        <w:rPr>
          <w:rFonts w:cs="Arial"/>
          <w:sz w:val="24"/>
        </w:rPr>
        <w:t xml:space="preserve">1. Строительство и реконструкция жилых зданий и сооружений с учетом потребностей инвалидов, в т.ч.: - оборудования входов жилых зданий пандусами, специальными входными дверями и тамбурами, оборудования санузлов. Тип жилых домов и их местоположение определяется заданием на проектирование на последующих стадиях. </w:t>
      </w:r>
    </w:p>
    <w:p w:rsidR="00865B41" w:rsidRPr="00344796" w:rsidRDefault="00865B41" w:rsidP="00865B41">
      <w:r w:rsidRPr="00344796">
        <w:rPr>
          <w:rFonts w:cs="Arial"/>
          <w:sz w:val="24"/>
        </w:rPr>
        <w:t xml:space="preserve">         2. Строительство и реконструкция объектов соцкультбыта с учетом потребностей инвалидов, в т.ч. – специальное оборудование (пандусы, поручни и т.д.).</w:t>
      </w:r>
    </w:p>
    <w:p w:rsidR="00865B41" w:rsidRPr="00344796" w:rsidRDefault="00865B41" w:rsidP="00865B41">
      <w:pPr>
        <w:ind w:firstLine="567"/>
        <w:rPr>
          <w:rFonts w:cs="Arial"/>
          <w:sz w:val="24"/>
        </w:rPr>
      </w:pPr>
      <w:r w:rsidRPr="00344796">
        <w:rPr>
          <w:rFonts w:cs="Arial"/>
          <w:sz w:val="24"/>
        </w:rPr>
        <w:t>- организация адаптированных к потребностям инвалидов помещений досуга (кинозалы с сурдопереводом, библиотеки для слепых, места в зрительном зале для колясочников);</w:t>
      </w:r>
    </w:p>
    <w:p w:rsidR="00865B41" w:rsidRPr="00344796" w:rsidRDefault="00865B41" w:rsidP="00865B41">
      <w:pPr>
        <w:ind w:firstLine="567"/>
        <w:rPr>
          <w:rFonts w:cs="Arial"/>
          <w:sz w:val="24"/>
        </w:rPr>
      </w:pPr>
      <w:r w:rsidRPr="00344796">
        <w:rPr>
          <w:rFonts w:cs="Arial"/>
          <w:sz w:val="24"/>
        </w:rPr>
        <w:t>- специальные спортивные и тренажерные залы и т.д.</w:t>
      </w:r>
    </w:p>
    <w:p w:rsidR="004C6B31" w:rsidRPr="00A43666" w:rsidRDefault="00865B41" w:rsidP="00A43666">
      <w:pPr>
        <w:ind w:firstLine="567"/>
        <w:rPr>
          <w:rFonts w:cs="Arial"/>
          <w:sz w:val="24"/>
        </w:rPr>
      </w:pPr>
      <w:r w:rsidRPr="00344796">
        <w:rPr>
          <w:rFonts w:cs="Arial"/>
          <w:sz w:val="24"/>
        </w:rPr>
        <w:t xml:space="preserve">3. Строительство и реконструкция улиц, дорог, гаражей, в т.ч.: оборудование пешеходных тротуаров, подъездных дорог пандусами и подъемниками, устройство площадок отдыха на пешеходных путях и специальных автостоянок возле жилых и общественных зданий и сооружений. </w:t>
      </w:r>
    </w:p>
    <w:p w:rsidR="004C6B31" w:rsidRPr="00344796" w:rsidRDefault="004C6B31" w:rsidP="00865B41">
      <w:pPr>
        <w:ind w:firstLine="709"/>
      </w:pPr>
    </w:p>
    <w:p w:rsidR="00865B41" w:rsidRPr="00344796" w:rsidRDefault="00865B41" w:rsidP="00865B41">
      <w:pPr>
        <w:ind w:firstLine="567"/>
        <w:rPr>
          <w:rFonts w:cs="Arial"/>
          <w:b/>
          <w:sz w:val="24"/>
        </w:rPr>
      </w:pPr>
      <w:r w:rsidRPr="00344796">
        <w:rPr>
          <w:rFonts w:cs="Arial"/>
          <w:b/>
          <w:sz w:val="24"/>
        </w:rPr>
        <w:t xml:space="preserve">3.6. Озеленение. </w:t>
      </w:r>
    </w:p>
    <w:p w:rsidR="00865B41" w:rsidRPr="00344796" w:rsidRDefault="00865B41" w:rsidP="00865B41">
      <w:pPr>
        <w:pStyle w:val="Style2"/>
        <w:widowControl/>
        <w:ind w:firstLine="567"/>
        <w:rPr>
          <w:rStyle w:val="FontStyle14"/>
          <w:rFonts w:ascii="Arial" w:hAnsi="Arial" w:cs="Arial"/>
          <w:sz w:val="24"/>
          <w:szCs w:val="24"/>
        </w:rPr>
      </w:pPr>
      <w:r w:rsidRPr="00344796">
        <w:rPr>
          <w:rStyle w:val="FontStyle14"/>
          <w:rFonts w:ascii="Arial" w:hAnsi="Arial" w:cs="Arial"/>
          <w:sz w:val="24"/>
          <w:szCs w:val="24"/>
        </w:rPr>
        <w:t>Зеленые насаждения по их функциональному назначению подразделяются на следующие группы:</w:t>
      </w:r>
    </w:p>
    <w:p w:rsidR="00865B41" w:rsidRPr="00344796" w:rsidRDefault="00865B41" w:rsidP="00865B41">
      <w:pPr>
        <w:pStyle w:val="Style5"/>
        <w:widowControl/>
        <w:rPr>
          <w:rStyle w:val="FontStyle14"/>
          <w:rFonts w:ascii="Arial" w:hAnsi="Arial" w:cs="Arial"/>
          <w:sz w:val="24"/>
          <w:szCs w:val="24"/>
        </w:rPr>
      </w:pPr>
      <w:r w:rsidRPr="00344796">
        <w:rPr>
          <w:rStyle w:val="FontStyle14"/>
          <w:rFonts w:ascii="Arial" w:hAnsi="Arial" w:cs="Arial"/>
          <w:sz w:val="24"/>
          <w:szCs w:val="24"/>
        </w:rPr>
        <w:lastRenderedPageBreak/>
        <w:t>- общего пользования (парки, скверы)</w:t>
      </w:r>
    </w:p>
    <w:p w:rsidR="00865B41" w:rsidRPr="00344796" w:rsidRDefault="00865B41" w:rsidP="00865B41">
      <w:pPr>
        <w:pStyle w:val="Style5"/>
        <w:widowControl/>
        <w:ind w:firstLine="567"/>
        <w:rPr>
          <w:rStyle w:val="FontStyle14"/>
          <w:rFonts w:ascii="Arial" w:hAnsi="Arial" w:cs="Arial"/>
          <w:sz w:val="24"/>
          <w:szCs w:val="24"/>
        </w:rPr>
      </w:pPr>
      <w:r w:rsidRPr="00344796">
        <w:rPr>
          <w:rStyle w:val="FontStyle14"/>
          <w:rFonts w:ascii="Arial" w:hAnsi="Arial" w:cs="Arial"/>
          <w:sz w:val="24"/>
          <w:szCs w:val="24"/>
        </w:rPr>
        <w:t>- ограниченного пользования (участки школ, детских садов)</w:t>
      </w:r>
    </w:p>
    <w:p w:rsidR="00865B41" w:rsidRPr="00344796" w:rsidRDefault="00865B41" w:rsidP="00865B41">
      <w:pPr>
        <w:pStyle w:val="Style5"/>
        <w:widowControl/>
        <w:ind w:firstLine="567"/>
        <w:rPr>
          <w:rStyle w:val="FontStyle14"/>
          <w:rFonts w:ascii="Arial" w:hAnsi="Arial" w:cs="Arial"/>
          <w:sz w:val="24"/>
          <w:szCs w:val="24"/>
        </w:rPr>
      </w:pPr>
      <w:r w:rsidRPr="00344796">
        <w:rPr>
          <w:rStyle w:val="FontStyle14"/>
          <w:rFonts w:ascii="Arial" w:hAnsi="Arial" w:cs="Arial"/>
          <w:sz w:val="24"/>
          <w:szCs w:val="24"/>
        </w:rPr>
        <w:t>- озеленение жилых дворов и территорий промпредприятий</w:t>
      </w:r>
    </w:p>
    <w:p w:rsidR="00865B41" w:rsidRPr="00344796" w:rsidRDefault="00865B41" w:rsidP="00865B41">
      <w:pPr>
        <w:pStyle w:val="Style5"/>
        <w:widowControl/>
        <w:ind w:firstLine="567"/>
        <w:rPr>
          <w:rStyle w:val="FontStyle14"/>
          <w:rFonts w:ascii="Arial" w:hAnsi="Arial" w:cs="Arial"/>
          <w:sz w:val="24"/>
          <w:szCs w:val="24"/>
        </w:rPr>
      </w:pPr>
      <w:r w:rsidRPr="00344796">
        <w:rPr>
          <w:rStyle w:val="FontStyle14"/>
          <w:rFonts w:ascii="Arial" w:hAnsi="Arial" w:cs="Arial"/>
          <w:sz w:val="24"/>
          <w:szCs w:val="24"/>
        </w:rPr>
        <w:t xml:space="preserve">- специального назначения - эпизодического пользования (озеленение улиц, </w:t>
      </w:r>
    </w:p>
    <w:p w:rsidR="00865B41" w:rsidRPr="00344796" w:rsidRDefault="00865B41" w:rsidP="00865B41">
      <w:pPr>
        <w:pStyle w:val="Style5"/>
        <w:widowControl/>
        <w:rPr>
          <w:rStyle w:val="FontStyle14"/>
          <w:rFonts w:ascii="Arial" w:hAnsi="Arial" w:cs="Arial"/>
          <w:sz w:val="24"/>
          <w:szCs w:val="24"/>
        </w:rPr>
      </w:pPr>
      <w:r w:rsidRPr="00344796">
        <w:rPr>
          <w:rStyle w:val="FontStyle14"/>
          <w:rFonts w:ascii="Arial" w:hAnsi="Arial" w:cs="Arial"/>
          <w:sz w:val="24"/>
          <w:szCs w:val="24"/>
        </w:rPr>
        <w:t>санитарно-защитных зон).</w:t>
      </w:r>
    </w:p>
    <w:p w:rsidR="00865B41" w:rsidRPr="00344796" w:rsidRDefault="00865B41" w:rsidP="00865B41">
      <w:pPr>
        <w:ind w:firstLine="709"/>
        <w:rPr>
          <w:rStyle w:val="FontStyle14"/>
          <w:rFonts w:ascii="Arial" w:hAnsi="Arial" w:cs="Arial"/>
          <w:sz w:val="24"/>
          <w:szCs w:val="24"/>
        </w:rPr>
      </w:pPr>
      <w:r w:rsidRPr="00344796">
        <w:rPr>
          <w:rStyle w:val="FontStyle14"/>
          <w:rFonts w:ascii="Arial" w:hAnsi="Arial" w:cs="Arial"/>
          <w:sz w:val="24"/>
          <w:szCs w:val="24"/>
        </w:rPr>
        <w:t>Озелененные территории - как системы озеленения центра в целом, так и их отдельные элементы - парки, скверы озелененные улицы - при предлагаемой проектом региональной организации оказывают существенное влияние на планировочную структуру райцентра, на важнейшие показатели качества окружающей</w:t>
      </w:r>
    </w:p>
    <w:p w:rsidR="00865B41" w:rsidRPr="00344796" w:rsidRDefault="00865B41" w:rsidP="00865B41">
      <w:pPr>
        <w:rPr>
          <w:rFonts w:cs="Arial"/>
          <w:b/>
          <w:sz w:val="24"/>
        </w:rPr>
      </w:pPr>
      <w:r w:rsidRPr="00344796">
        <w:rPr>
          <w:rStyle w:val="FontStyle14"/>
          <w:rFonts w:ascii="Arial" w:hAnsi="Arial" w:cs="Arial"/>
          <w:sz w:val="24"/>
          <w:szCs w:val="24"/>
        </w:rPr>
        <w:t>среды, на психологическое и эмоциональное состояние человека и его восприятие</w:t>
      </w:r>
    </w:p>
    <w:p w:rsidR="00865B41" w:rsidRPr="00344796" w:rsidRDefault="00865B41" w:rsidP="00865B41">
      <w:pPr>
        <w:pStyle w:val="Style5"/>
        <w:widowControl/>
        <w:rPr>
          <w:rStyle w:val="FontStyle14"/>
          <w:rFonts w:ascii="Arial" w:hAnsi="Arial" w:cs="Arial"/>
          <w:sz w:val="24"/>
          <w:szCs w:val="24"/>
        </w:rPr>
      </w:pPr>
      <w:r w:rsidRPr="00344796">
        <w:rPr>
          <w:rStyle w:val="FontStyle14"/>
          <w:rFonts w:ascii="Arial" w:hAnsi="Arial" w:cs="Arial"/>
          <w:sz w:val="24"/>
          <w:szCs w:val="24"/>
        </w:rPr>
        <w:t xml:space="preserve">планировочных </w:t>
      </w:r>
      <w:r w:rsidRPr="00344796">
        <w:rPr>
          <w:rStyle w:val="FontStyle16"/>
          <w:rFonts w:ascii="Arial" w:hAnsi="Arial" w:cs="Arial"/>
          <w:b w:val="0"/>
          <w:sz w:val="24"/>
          <w:szCs w:val="24"/>
        </w:rPr>
        <w:t>и объемно</w:t>
      </w:r>
      <w:r w:rsidRPr="00344796">
        <w:rPr>
          <w:rStyle w:val="FontStyle16"/>
          <w:rFonts w:ascii="Arial" w:hAnsi="Arial" w:cs="Arial"/>
          <w:sz w:val="24"/>
          <w:szCs w:val="24"/>
        </w:rPr>
        <w:t>-</w:t>
      </w:r>
      <w:r w:rsidRPr="00344796">
        <w:rPr>
          <w:rStyle w:val="FontStyle14"/>
          <w:rFonts w:ascii="Arial" w:hAnsi="Arial" w:cs="Arial"/>
          <w:sz w:val="24"/>
          <w:szCs w:val="24"/>
        </w:rPr>
        <w:t xml:space="preserve">пространственных архитектурных композиций. Они тесно связаны с </w:t>
      </w:r>
      <w:r w:rsidRPr="00344796">
        <w:rPr>
          <w:rStyle w:val="FontStyle13"/>
          <w:b w:val="0"/>
          <w:sz w:val="24"/>
          <w:szCs w:val="24"/>
        </w:rPr>
        <w:t>функциональным</w:t>
      </w:r>
      <w:r w:rsidRPr="00344796">
        <w:rPr>
          <w:rStyle w:val="FontStyle13"/>
          <w:sz w:val="24"/>
          <w:szCs w:val="24"/>
        </w:rPr>
        <w:t xml:space="preserve"> </w:t>
      </w:r>
      <w:r w:rsidRPr="00344796">
        <w:rPr>
          <w:rStyle w:val="FontStyle14"/>
          <w:rFonts w:ascii="Arial" w:hAnsi="Arial" w:cs="Arial"/>
          <w:sz w:val="24"/>
          <w:szCs w:val="24"/>
        </w:rPr>
        <w:t>зонированием территории, системой улиц, выполняют шумозащитные, ветрозащитные, пылезащитные и санитарно-гигиенические функции создают здоровый микроклимат.</w:t>
      </w:r>
    </w:p>
    <w:p w:rsidR="00865B41" w:rsidRPr="00344796" w:rsidRDefault="00865B41" w:rsidP="00865B41">
      <w:pPr>
        <w:pStyle w:val="Style2"/>
        <w:widowControl/>
        <w:ind w:firstLine="567"/>
        <w:rPr>
          <w:rStyle w:val="FontStyle14"/>
          <w:rFonts w:ascii="Arial" w:hAnsi="Arial" w:cs="Arial"/>
          <w:sz w:val="24"/>
          <w:szCs w:val="24"/>
        </w:rPr>
      </w:pPr>
      <w:r w:rsidRPr="00344796">
        <w:rPr>
          <w:rStyle w:val="FontStyle14"/>
          <w:rFonts w:ascii="Arial" w:hAnsi="Arial" w:cs="Arial"/>
          <w:sz w:val="24"/>
          <w:szCs w:val="24"/>
        </w:rPr>
        <w:t>Проектом предусматривается с</w:t>
      </w:r>
      <w:r w:rsidR="009A791F" w:rsidRPr="00344796">
        <w:rPr>
          <w:rStyle w:val="FontStyle14"/>
          <w:rFonts w:ascii="Arial" w:hAnsi="Arial" w:cs="Arial"/>
          <w:sz w:val="24"/>
          <w:szCs w:val="24"/>
        </w:rPr>
        <w:t xml:space="preserve">охранение существующих зеленых </w:t>
      </w:r>
      <w:r w:rsidRPr="00344796">
        <w:rPr>
          <w:rStyle w:val="FontStyle14"/>
          <w:rFonts w:ascii="Arial" w:hAnsi="Arial" w:cs="Arial"/>
          <w:sz w:val="24"/>
          <w:szCs w:val="24"/>
        </w:rPr>
        <w:t>насаждений, создание единой системы, состоящей из озеленения зон отдыха, общественных центров и подцентров, улиц, территорий общественных зданий, а также санитарно-защитного озеленения производственных территорий.</w:t>
      </w:r>
    </w:p>
    <w:p w:rsidR="00865B41" w:rsidRPr="00344796" w:rsidRDefault="00865B41" w:rsidP="00865B41">
      <w:pPr>
        <w:pStyle w:val="Style2"/>
        <w:widowControl/>
        <w:ind w:firstLine="567"/>
        <w:rPr>
          <w:rStyle w:val="FontStyle14"/>
          <w:rFonts w:ascii="Arial" w:hAnsi="Arial" w:cs="Arial"/>
          <w:sz w:val="24"/>
          <w:szCs w:val="24"/>
        </w:rPr>
      </w:pPr>
      <w:r w:rsidRPr="00344796">
        <w:rPr>
          <w:rStyle w:val="FontStyle14"/>
          <w:rFonts w:ascii="Arial" w:hAnsi="Arial" w:cs="Arial"/>
          <w:sz w:val="24"/>
          <w:szCs w:val="24"/>
        </w:rPr>
        <w:t>Озеленение играет значительную роль в формировании архитектурно-художественного облика</w:t>
      </w:r>
      <w:r w:rsidR="009A791F" w:rsidRPr="00344796">
        <w:rPr>
          <w:rStyle w:val="FontStyle14"/>
          <w:rFonts w:ascii="Arial" w:hAnsi="Arial" w:cs="Arial"/>
          <w:sz w:val="24"/>
          <w:szCs w:val="24"/>
        </w:rPr>
        <w:t xml:space="preserve"> как общественных центров, так </w:t>
      </w:r>
      <w:r w:rsidRPr="00344796">
        <w:rPr>
          <w:rStyle w:val="FontStyle14"/>
          <w:rFonts w:ascii="Arial" w:hAnsi="Arial" w:cs="Arial"/>
          <w:sz w:val="24"/>
          <w:szCs w:val="24"/>
        </w:rPr>
        <w:t>и застройки райцентра.</w:t>
      </w:r>
    </w:p>
    <w:p w:rsidR="008278FE" w:rsidRPr="00344796" w:rsidRDefault="00865B41" w:rsidP="00F75DCD">
      <w:pPr>
        <w:pStyle w:val="Style2"/>
        <w:widowControl/>
        <w:ind w:firstLine="567"/>
        <w:rPr>
          <w:rStyle w:val="FontStyle13"/>
          <w:b w:val="0"/>
          <w:sz w:val="24"/>
          <w:szCs w:val="24"/>
        </w:rPr>
      </w:pPr>
      <w:r w:rsidRPr="00344796">
        <w:rPr>
          <w:rStyle w:val="FontStyle14"/>
          <w:rFonts w:ascii="Arial" w:hAnsi="Arial" w:cs="Arial"/>
          <w:sz w:val="24"/>
          <w:szCs w:val="24"/>
        </w:rPr>
        <w:t>Для озеленения поселка рекомендуется применять местные сорта деревьев и кустарников; липу, березу, ель</w:t>
      </w:r>
      <w:r w:rsidRPr="00344796">
        <w:rPr>
          <w:rStyle w:val="FontStyle13"/>
          <w:b w:val="0"/>
          <w:sz w:val="24"/>
          <w:szCs w:val="24"/>
        </w:rPr>
        <w:t>, осину, акацию.</w:t>
      </w:r>
    </w:p>
    <w:p w:rsidR="007555A6" w:rsidRPr="00344796" w:rsidRDefault="007555A6" w:rsidP="00F75DCD">
      <w:pPr>
        <w:pStyle w:val="Style2"/>
        <w:widowControl/>
        <w:ind w:firstLine="567"/>
        <w:rPr>
          <w:rStyle w:val="FontStyle13"/>
          <w:b w:val="0"/>
          <w:sz w:val="24"/>
          <w:szCs w:val="24"/>
        </w:rPr>
      </w:pPr>
    </w:p>
    <w:p w:rsidR="007555A6" w:rsidRPr="00747B7C" w:rsidRDefault="007555A6" w:rsidP="00F75DCD">
      <w:pPr>
        <w:pStyle w:val="Style2"/>
        <w:widowControl/>
        <w:ind w:firstLine="567"/>
        <w:rPr>
          <w:rStyle w:val="FontStyle13"/>
          <w:b w:val="0"/>
          <w:color w:val="FF0000"/>
          <w:sz w:val="24"/>
          <w:szCs w:val="24"/>
        </w:rPr>
      </w:pPr>
    </w:p>
    <w:p w:rsidR="007555A6" w:rsidRPr="00747B7C" w:rsidRDefault="007555A6" w:rsidP="00F75DCD">
      <w:pPr>
        <w:pStyle w:val="Style2"/>
        <w:widowControl/>
        <w:ind w:firstLine="567"/>
        <w:rPr>
          <w:rStyle w:val="FontStyle13"/>
          <w:b w:val="0"/>
          <w:color w:val="FF0000"/>
          <w:sz w:val="24"/>
          <w:szCs w:val="24"/>
        </w:rPr>
      </w:pPr>
    </w:p>
    <w:p w:rsidR="007555A6" w:rsidRDefault="007555A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344796" w:rsidRDefault="00344796" w:rsidP="00F75DCD">
      <w:pPr>
        <w:pStyle w:val="Style2"/>
        <w:widowControl/>
        <w:ind w:firstLine="567"/>
        <w:rPr>
          <w:rStyle w:val="FontStyle13"/>
          <w:b w:val="0"/>
          <w:color w:val="FF0000"/>
          <w:sz w:val="24"/>
          <w:szCs w:val="24"/>
        </w:rPr>
      </w:pPr>
    </w:p>
    <w:p w:rsidR="00A43666" w:rsidRDefault="00A43666" w:rsidP="00F75DCD">
      <w:pPr>
        <w:pStyle w:val="Style2"/>
        <w:widowControl/>
        <w:ind w:firstLine="567"/>
        <w:rPr>
          <w:rStyle w:val="FontStyle13"/>
          <w:b w:val="0"/>
          <w:color w:val="FF0000"/>
          <w:sz w:val="24"/>
          <w:szCs w:val="24"/>
        </w:rPr>
      </w:pPr>
    </w:p>
    <w:p w:rsidR="00A43666" w:rsidRDefault="00A43666" w:rsidP="00F75DCD">
      <w:pPr>
        <w:pStyle w:val="Style2"/>
        <w:widowControl/>
        <w:ind w:firstLine="567"/>
        <w:rPr>
          <w:rStyle w:val="FontStyle13"/>
          <w:b w:val="0"/>
          <w:color w:val="FF0000"/>
          <w:sz w:val="24"/>
          <w:szCs w:val="24"/>
        </w:rPr>
      </w:pPr>
    </w:p>
    <w:p w:rsidR="00A43666" w:rsidRDefault="00A43666" w:rsidP="00F75DCD">
      <w:pPr>
        <w:pStyle w:val="Style2"/>
        <w:widowControl/>
        <w:ind w:firstLine="567"/>
        <w:rPr>
          <w:rStyle w:val="FontStyle13"/>
          <w:b w:val="0"/>
          <w:color w:val="FF0000"/>
          <w:sz w:val="24"/>
          <w:szCs w:val="24"/>
        </w:rPr>
      </w:pPr>
    </w:p>
    <w:p w:rsidR="00344796" w:rsidRPr="00747B7C" w:rsidRDefault="00344796" w:rsidP="00F75DCD">
      <w:pPr>
        <w:pStyle w:val="Style2"/>
        <w:widowControl/>
        <w:ind w:firstLine="567"/>
        <w:rPr>
          <w:rStyle w:val="FontStyle13"/>
          <w:b w:val="0"/>
          <w:color w:val="FF0000"/>
          <w:sz w:val="24"/>
          <w:szCs w:val="24"/>
        </w:rPr>
      </w:pPr>
    </w:p>
    <w:p w:rsidR="007555A6" w:rsidRPr="00747B7C" w:rsidRDefault="007555A6" w:rsidP="00F75DCD">
      <w:pPr>
        <w:pStyle w:val="Style2"/>
        <w:widowControl/>
        <w:ind w:firstLine="567"/>
        <w:rPr>
          <w:rStyle w:val="FontStyle13"/>
          <w:b w:val="0"/>
          <w:color w:val="FF0000"/>
          <w:sz w:val="24"/>
          <w:szCs w:val="24"/>
        </w:rPr>
      </w:pPr>
    </w:p>
    <w:p w:rsidR="007555A6" w:rsidRPr="00747B7C" w:rsidRDefault="007555A6" w:rsidP="00F75DCD">
      <w:pPr>
        <w:pStyle w:val="Style2"/>
        <w:widowControl/>
        <w:ind w:firstLine="567"/>
        <w:rPr>
          <w:rStyle w:val="FontStyle13"/>
          <w:b w:val="0"/>
          <w:color w:val="FF0000"/>
          <w:sz w:val="24"/>
          <w:szCs w:val="24"/>
        </w:rPr>
      </w:pPr>
    </w:p>
    <w:p w:rsidR="004C6B31" w:rsidRDefault="004C6B31" w:rsidP="00F75DCD">
      <w:pPr>
        <w:pStyle w:val="Style2"/>
        <w:widowControl/>
        <w:ind w:firstLine="567"/>
        <w:rPr>
          <w:rStyle w:val="FontStyle13"/>
          <w:b w:val="0"/>
          <w:color w:val="FF0000"/>
          <w:sz w:val="24"/>
          <w:szCs w:val="24"/>
        </w:rPr>
      </w:pPr>
    </w:p>
    <w:p w:rsidR="00C02296" w:rsidRDefault="00C02296" w:rsidP="00F75DCD">
      <w:pPr>
        <w:pStyle w:val="Style2"/>
        <w:widowControl/>
        <w:ind w:firstLine="567"/>
        <w:rPr>
          <w:rStyle w:val="FontStyle13"/>
          <w:b w:val="0"/>
          <w:color w:val="FF0000"/>
          <w:sz w:val="24"/>
          <w:szCs w:val="24"/>
        </w:rPr>
      </w:pPr>
    </w:p>
    <w:p w:rsidR="00C02296" w:rsidRDefault="00C02296" w:rsidP="00F75DCD">
      <w:pPr>
        <w:pStyle w:val="Style2"/>
        <w:widowControl/>
        <w:ind w:firstLine="567"/>
        <w:rPr>
          <w:rStyle w:val="FontStyle13"/>
          <w:b w:val="0"/>
          <w:color w:val="FF0000"/>
          <w:sz w:val="24"/>
          <w:szCs w:val="24"/>
        </w:rPr>
      </w:pPr>
    </w:p>
    <w:p w:rsidR="007555A6" w:rsidRDefault="007555A6" w:rsidP="00347C05">
      <w:pPr>
        <w:pStyle w:val="Style2"/>
        <w:widowControl/>
        <w:rPr>
          <w:rStyle w:val="FontStyle13"/>
          <w:b w:val="0"/>
          <w:color w:val="FF0000"/>
          <w:sz w:val="24"/>
          <w:szCs w:val="24"/>
        </w:rPr>
      </w:pPr>
    </w:p>
    <w:p w:rsidR="00DA6BAC" w:rsidRPr="00747B7C" w:rsidRDefault="00DA6BAC" w:rsidP="00347C05">
      <w:pPr>
        <w:pStyle w:val="Style2"/>
        <w:widowControl/>
        <w:rPr>
          <w:rStyle w:val="FontStyle13"/>
          <w:b w:val="0"/>
          <w:color w:val="FF0000"/>
          <w:sz w:val="24"/>
          <w:szCs w:val="24"/>
        </w:rPr>
      </w:pPr>
    </w:p>
    <w:p w:rsidR="007555A6" w:rsidRPr="00747B7C" w:rsidRDefault="007555A6" w:rsidP="00747B7C">
      <w:pPr>
        <w:pStyle w:val="Style2"/>
        <w:widowControl/>
        <w:rPr>
          <w:rFonts w:ascii="Arial" w:hAnsi="Arial" w:cs="Arial"/>
          <w:bCs/>
          <w:color w:val="FF0000"/>
          <w:spacing w:val="-10"/>
        </w:rPr>
      </w:pPr>
    </w:p>
    <w:p w:rsidR="00865B41" w:rsidRPr="00344796" w:rsidRDefault="00865B41" w:rsidP="00865B41">
      <w:pPr>
        <w:ind w:firstLine="709"/>
        <w:rPr>
          <w:rFonts w:cs="Arial"/>
          <w:b/>
          <w:sz w:val="24"/>
        </w:rPr>
      </w:pPr>
      <w:r w:rsidRPr="00344796">
        <w:rPr>
          <w:rFonts w:cs="Arial"/>
          <w:b/>
          <w:sz w:val="24"/>
        </w:rPr>
        <w:t xml:space="preserve">Глава </w:t>
      </w:r>
      <w:r w:rsidRPr="00344796">
        <w:rPr>
          <w:rFonts w:cs="Arial"/>
          <w:b/>
          <w:sz w:val="24"/>
          <w:lang w:val="en-US"/>
        </w:rPr>
        <w:t>IV</w:t>
      </w:r>
      <w:r w:rsidRPr="00344796">
        <w:rPr>
          <w:rFonts w:cs="Arial"/>
          <w:b/>
          <w:sz w:val="24"/>
        </w:rPr>
        <w:t>. Инженерная подготовка территории и организация поверхностных стоков.</w:t>
      </w:r>
    </w:p>
    <w:p w:rsidR="00F36AAA" w:rsidRPr="00344796" w:rsidRDefault="00F36AAA" w:rsidP="00F36AAA">
      <w:pPr>
        <w:ind w:firstLine="709"/>
        <w:rPr>
          <w:rFonts w:cs="Arial"/>
          <w:sz w:val="24"/>
        </w:rPr>
      </w:pPr>
      <w:r w:rsidRPr="00344796">
        <w:rPr>
          <w:rFonts w:cs="Arial"/>
          <w:sz w:val="24"/>
        </w:rPr>
        <w:t xml:space="preserve">Схема инженерной подготовки и вертикальной планировки территории СП </w:t>
      </w:r>
      <w:r w:rsidR="00F564C0" w:rsidRPr="00344796">
        <w:rPr>
          <w:rFonts w:cs="Arial"/>
          <w:sz w:val="24"/>
        </w:rPr>
        <w:t>Халикеевский</w:t>
      </w:r>
      <w:r w:rsidRPr="00344796">
        <w:rPr>
          <w:rFonts w:cs="Arial"/>
          <w:sz w:val="24"/>
        </w:rPr>
        <w:t xml:space="preserve"> сельсовет. выполнена на съемке масштаба 1:5000 с сечени</w:t>
      </w:r>
      <w:r w:rsidR="009A791F" w:rsidRPr="00344796">
        <w:rPr>
          <w:rFonts w:cs="Arial"/>
          <w:sz w:val="24"/>
        </w:rPr>
        <w:t xml:space="preserve">ем сплошных горизонталей через 2 </w:t>
      </w:r>
      <w:r w:rsidRPr="00344796">
        <w:rPr>
          <w:rFonts w:cs="Arial"/>
          <w:sz w:val="24"/>
        </w:rPr>
        <w:t>м.</w:t>
      </w:r>
    </w:p>
    <w:p w:rsidR="00F36AAA" w:rsidRPr="00344796" w:rsidRDefault="00F36AAA" w:rsidP="00F36AAA">
      <w:pPr>
        <w:ind w:firstLine="709"/>
        <w:rPr>
          <w:rFonts w:cs="Arial"/>
          <w:sz w:val="24"/>
        </w:rPr>
      </w:pPr>
      <w:r w:rsidRPr="00344796">
        <w:rPr>
          <w:rFonts w:cs="Arial"/>
          <w:sz w:val="24"/>
        </w:rPr>
        <w:t xml:space="preserve">Территория сельского поселения имеет </w:t>
      </w:r>
      <w:r w:rsidR="00F75DCD" w:rsidRPr="00344796">
        <w:rPr>
          <w:rFonts w:cs="Arial"/>
          <w:sz w:val="24"/>
        </w:rPr>
        <w:t>спокойный</w:t>
      </w:r>
      <w:r w:rsidRPr="00344796">
        <w:rPr>
          <w:rFonts w:cs="Arial"/>
          <w:sz w:val="24"/>
        </w:rPr>
        <w:t xml:space="preserve"> характер. Перепад рельефа составляет:</w:t>
      </w:r>
    </w:p>
    <w:p w:rsidR="00F36AAA" w:rsidRPr="00747B7C" w:rsidRDefault="00F36AAA" w:rsidP="00F36AAA">
      <w:pPr>
        <w:ind w:firstLine="709"/>
        <w:rPr>
          <w:rFonts w:cs="Arial"/>
          <w:color w:val="FF0000"/>
          <w:sz w:val="24"/>
        </w:rPr>
      </w:pPr>
      <w:proofErr w:type="spellStart"/>
      <w:r w:rsidRPr="00776602">
        <w:rPr>
          <w:rFonts w:cs="Arial"/>
          <w:sz w:val="24"/>
        </w:rPr>
        <w:t>с</w:t>
      </w:r>
      <w:proofErr w:type="gramStart"/>
      <w:r w:rsidRPr="00776602">
        <w:rPr>
          <w:rFonts w:cs="Arial"/>
          <w:sz w:val="24"/>
        </w:rPr>
        <w:t>.</w:t>
      </w:r>
      <w:r w:rsidR="00BB1DBB" w:rsidRPr="00776602">
        <w:rPr>
          <w:rFonts w:cs="Arial"/>
          <w:sz w:val="24"/>
        </w:rPr>
        <w:t>Х</w:t>
      </w:r>
      <w:proofErr w:type="gramEnd"/>
      <w:r w:rsidR="00BB1DBB" w:rsidRPr="00776602">
        <w:rPr>
          <w:rFonts w:cs="Arial"/>
          <w:sz w:val="24"/>
        </w:rPr>
        <w:t>аликеево</w:t>
      </w:r>
      <w:proofErr w:type="spellEnd"/>
      <w:r w:rsidRPr="00747B7C">
        <w:rPr>
          <w:rFonts w:cs="Arial"/>
          <w:color w:val="FF0000"/>
          <w:sz w:val="24"/>
        </w:rPr>
        <w:t xml:space="preserve"> </w:t>
      </w:r>
      <w:r w:rsidR="00B14B77" w:rsidRPr="00B14B77">
        <w:rPr>
          <w:rFonts w:cs="Arial"/>
          <w:sz w:val="24"/>
        </w:rPr>
        <w:t>245</w:t>
      </w:r>
      <w:r w:rsidRPr="00B14B77">
        <w:rPr>
          <w:rFonts w:cs="Arial"/>
          <w:sz w:val="24"/>
        </w:rPr>
        <w:t>,</w:t>
      </w:r>
      <w:r w:rsidR="00B14B77" w:rsidRPr="00B14B77">
        <w:rPr>
          <w:rFonts w:cs="Arial"/>
          <w:sz w:val="24"/>
        </w:rPr>
        <w:t>5</w:t>
      </w:r>
      <w:r w:rsidRPr="00B14B77">
        <w:rPr>
          <w:rFonts w:cs="Arial"/>
          <w:sz w:val="24"/>
        </w:rPr>
        <w:t>÷</w:t>
      </w:r>
      <w:r w:rsidR="00B14B77" w:rsidRPr="00B14B77">
        <w:rPr>
          <w:rFonts w:cs="Arial"/>
          <w:sz w:val="24"/>
        </w:rPr>
        <w:t>291</w:t>
      </w:r>
      <w:r w:rsidR="008278FE" w:rsidRPr="00B14B77">
        <w:rPr>
          <w:rFonts w:cs="Arial"/>
          <w:sz w:val="24"/>
        </w:rPr>
        <w:t>,</w:t>
      </w:r>
      <w:r w:rsidR="00B14B77" w:rsidRPr="00B14B77">
        <w:rPr>
          <w:rFonts w:cs="Arial"/>
          <w:sz w:val="24"/>
        </w:rPr>
        <w:t>1</w:t>
      </w:r>
      <w:r w:rsidR="001A0B8C" w:rsidRPr="00B14B77">
        <w:rPr>
          <w:rFonts w:cs="Arial"/>
          <w:sz w:val="24"/>
        </w:rPr>
        <w:t xml:space="preserve"> </w:t>
      </w:r>
      <w:r w:rsidR="008278FE" w:rsidRPr="00B14B77">
        <w:rPr>
          <w:rFonts w:cs="Arial"/>
          <w:sz w:val="24"/>
        </w:rPr>
        <w:t>м</w:t>
      </w:r>
      <w:r w:rsidRPr="009C6E35">
        <w:rPr>
          <w:rFonts w:cs="Arial"/>
          <w:sz w:val="24"/>
        </w:rPr>
        <w:t>;</w:t>
      </w:r>
    </w:p>
    <w:p w:rsidR="00F36AAA" w:rsidRPr="00747B7C" w:rsidRDefault="00A81FB3" w:rsidP="00F36AAA">
      <w:pPr>
        <w:ind w:firstLine="709"/>
        <w:rPr>
          <w:rFonts w:cs="Arial"/>
          <w:color w:val="FF0000"/>
          <w:sz w:val="24"/>
        </w:rPr>
      </w:pPr>
      <w:proofErr w:type="spellStart"/>
      <w:r w:rsidRPr="00776602">
        <w:rPr>
          <w:rFonts w:cs="Arial"/>
          <w:sz w:val="24"/>
        </w:rPr>
        <w:t>д</w:t>
      </w:r>
      <w:proofErr w:type="gramStart"/>
      <w:r w:rsidRPr="00776602">
        <w:rPr>
          <w:rFonts w:cs="Arial"/>
          <w:sz w:val="24"/>
        </w:rPr>
        <w:t>.</w:t>
      </w:r>
      <w:r w:rsidR="00557247" w:rsidRPr="00776602">
        <w:rPr>
          <w:rFonts w:cs="Arial"/>
          <w:sz w:val="24"/>
        </w:rPr>
        <w:t>С</w:t>
      </w:r>
      <w:proofErr w:type="gramEnd"/>
      <w:r w:rsidR="00557247" w:rsidRPr="00776602">
        <w:rPr>
          <w:rFonts w:cs="Arial"/>
          <w:sz w:val="24"/>
        </w:rPr>
        <w:t>ары-Елга</w:t>
      </w:r>
      <w:proofErr w:type="spellEnd"/>
      <w:r w:rsidR="00F36AAA" w:rsidRPr="00747B7C">
        <w:rPr>
          <w:rFonts w:cs="Arial"/>
          <w:color w:val="FF0000"/>
          <w:sz w:val="24"/>
        </w:rPr>
        <w:t xml:space="preserve"> </w:t>
      </w:r>
      <w:r w:rsidR="00B14B77" w:rsidRPr="00B14B77">
        <w:rPr>
          <w:rFonts w:cs="Arial"/>
          <w:sz w:val="24"/>
        </w:rPr>
        <w:t>2</w:t>
      </w:r>
      <w:r w:rsidR="00B14B77">
        <w:rPr>
          <w:rFonts w:cs="Arial"/>
          <w:sz w:val="24"/>
        </w:rPr>
        <w:t>23</w:t>
      </w:r>
      <w:r w:rsidR="00B14B77" w:rsidRPr="00B14B77">
        <w:rPr>
          <w:rFonts w:cs="Arial"/>
          <w:sz w:val="24"/>
        </w:rPr>
        <w:t>,</w:t>
      </w:r>
      <w:r w:rsidR="00B14B77">
        <w:rPr>
          <w:rFonts w:cs="Arial"/>
          <w:sz w:val="24"/>
        </w:rPr>
        <w:t>2</w:t>
      </w:r>
      <w:r w:rsidR="00B14B77" w:rsidRPr="00B14B77">
        <w:rPr>
          <w:rFonts w:cs="Arial"/>
          <w:sz w:val="24"/>
        </w:rPr>
        <w:t xml:space="preserve"> </w:t>
      </w:r>
      <w:r w:rsidR="00F36AAA" w:rsidRPr="00B14B77">
        <w:rPr>
          <w:rFonts w:cs="Arial"/>
          <w:sz w:val="24"/>
        </w:rPr>
        <w:t>÷</w:t>
      </w:r>
      <w:r w:rsidR="00B14B77" w:rsidRPr="00B14B77">
        <w:rPr>
          <w:rFonts w:cs="Arial"/>
          <w:sz w:val="24"/>
        </w:rPr>
        <w:t>284</w:t>
      </w:r>
      <w:r w:rsidR="008278FE" w:rsidRPr="00B14B77">
        <w:rPr>
          <w:rFonts w:cs="Arial"/>
          <w:sz w:val="24"/>
        </w:rPr>
        <w:t>,</w:t>
      </w:r>
      <w:r w:rsidR="00B14B77" w:rsidRPr="00B14B77">
        <w:rPr>
          <w:rFonts w:cs="Arial"/>
          <w:sz w:val="24"/>
        </w:rPr>
        <w:t>5</w:t>
      </w:r>
      <w:r w:rsidR="001A0B8C" w:rsidRPr="00B14B77">
        <w:rPr>
          <w:rFonts w:cs="Arial"/>
          <w:sz w:val="24"/>
        </w:rPr>
        <w:t xml:space="preserve"> м</w:t>
      </w:r>
      <w:r w:rsidR="00F36AAA" w:rsidRPr="00B14B77">
        <w:rPr>
          <w:rFonts w:cs="Arial"/>
          <w:sz w:val="24"/>
        </w:rPr>
        <w:t>;</w:t>
      </w:r>
    </w:p>
    <w:p w:rsidR="00F36AAA" w:rsidRPr="00747B7C" w:rsidRDefault="00F36AAA" w:rsidP="00F36AAA">
      <w:pPr>
        <w:rPr>
          <w:rFonts w:cs="Arial"/>
          <w:color w:val="FF0000"/>
          <w:sz w:val="24"/>
        </w:rPr>
      </w:pPr>
      <w:r w:rsidRPr="00776602">
        <w:rPr>
          <w:rFonts w:cs="Arial"/>
          <w:sz w:val="24"/>
        </w:rPr>
        <w:t xml:space="preserve">           </w:t>
      </w:r>
      <w:proofErr w:type="spellStart"/>
      <w:r w:rsidRPr="00776602">
        <w:rPr>
          <w:rFonts w:cs="Arial"/>
          <w:sz w:val="24"/>
        </w:rPr>
        <w:t>д</w:t>
      </w:r>
      <w:proofErr w:type="gramStart"/>
      <w:r w:rsidRPr="00776602">
        <w:rPr>
          <w:rFonts w:cs="Arial"/>
          <w:sz w:val="24"/>
        </w:rPr>
        <w:t>.</w:t>
      </w:r>
      <w:r w:rsidR="00557247" w:rsidRPr="00776602">
        <w:rPr>
          <w:rFonts w:cs="Arial"/>
          <w:sz w:val="24"/>
        </w:rPr>
        <w:t>А</w:t>
      </w:r>
      <w:proofErr w:type="gramEnd"/>
      <w:r w:rsidR="00557247" w:rsidRPr="00776602">
        <w:rPr>
          <w:rFonts w:cs="Arial"/>
          <w:sz w:val="24"/>
        </w:rPr>
        <w:t>мирово</w:t>
      </w:r>
      <w:proofErr w:type="spellEnd"/>
      <w:r w:rsidRPr="00747B7C">
        <w:rPr>
          <w:rFonts w:cs="Arial"/>
          <w:color w:val="FF0000"/>
          <w:sz w:val="24"/>
        </w:rPr>
        <w:t xml:space="preserve"> </w:t>
      </w:r>
      <w:r w:rsidR="00B14B77" w:rsidRPr="00B14B77">
        <w:rPr>
          <w:rFonts w:cs="Arial"/>
          <w:sz w:val="24"/>
        </w:rPr>
        <w:t>253,4</w:t>
      </w:r>
      <w:r w:rsidRPr="00B14B77">
        <w:rPr>
          <w:rFonts w:cs="Arial"/>
          <w:sz w:val="24"/>
        </w:rPr>
        <w:t>÷</w:t>
      </w:r>
      <w:r w:rsidR="00B14B77" w:rsidRPr="00B14B77">
        <w:rPr>
          <w:rFonts w:cs="Arial"/>
          <w:sz w:val="24"/>
        </w:rPr>
        <w:t>33</w:t>
      </w:r>
      <w:r w:rsidR="001A0B8C" w:rsidRPr="00B14B77">
        <w:rPr>
          <w:rFonts w:cs="Arial"/>
          <w:sz w:val="24"/>
        </w:rPr>
        <w:t>5</w:t>
      </w:r>
      <w:r w:rsidR="00B14B77" w:rsidRPr="00B14B77">
        <w:rPr>
          <w:rFonts w:cs="Arial"/>
          <w:sz w:val="24"/>
        </w:rPr>
        <w:t>,2</w:t>
      </w:r>
      <w:r w:rsidR="001A0B8C" w:rsidRPr="00B14B77">
        <w:rPr>
          <w:rFonts w:cs="Arial"/>
          <w:sz w:val="24"/>
        </w:rPr>
        <w:t xml:space="preserve"> </w:t>
      </w:r>
      <w:r w:rsidRPr="00B14B77">
        <w:rPr>
          <w:rFonts w:cs="Arial"/>
          <w:sz w:val="24"/>
        </w:rPr>
        <w:t>м;</w:t>
      </w:r>
    </w:p>
    <w:p w:rsidR="00F36AAA" w:rsidRPr="00747B7C" w:rsidRDefault="00F36AAA" w:rsidP="00F36AAA">
      <w:pPr>
        <w:ind w:firstLine="709"/>
        <w:rPr>
          <w:rFonts w:cs="Arial"/>
          <w:color w:val="FF0000"/>
          <w:sz w:val="24"/>
        </w:rPr>
      </w:pPr>
      <w:proofErr w:type="spellStart"/>
      <w:r w:rsidRPr="00776602">
        <w:rPr>
          <w:rFonts w:cs="Arial"/>
          <w:sz w:val="24"/>
        </w:rPr>
        <w:t>д</w:t>
      </w:r>
      <w:proofErr w:type="gramStart"/>
      <w:r w:rsidRPr="00776602">
        <w:rPr>
          <w:rFonts w:cs="Arial"/>
          <w:sz w:val="24"/>
        </w:rPr>
        <w:t>.</w:t>
      </w:r>
      <w:r w:rsidR="003D7547" w:rsidRPr="00B14B77">
        <w:rPr>
          <w:rFonts w:cs="Arial"/>
          <w:sz w:val="24"/>
        </w:rPr>
        <w:t>А</w:t>
      </w:r>
      <w:proofErr w:type="gramEnd"/>
      <w:r w:rsidR="00344796" w:rsidRPr="00B14B77">
        <w:rPr>
          <w:rFonts w:cs="Arial"/>
          <w:sz w:val="24"/>
        </w:rPr>
        <w:t>кчишма</w:t>
      </w:r>
      <w:proofErr w:type="spellEnd"/>
      <w:r w:rsidRPr="00B14B77">
        <w:rPr>
          <w:rFonts w:cs="Arial"/>
          <w:sz w:val="24"/>
        </w:rPr>
        <w:t xml:space="preserve"> </w:t>
      </w:r>
      <w:r w:rsidR="00B14B77" w:rsidRPr="00B14B77">
        <w:rPr>
          <w:rFonts w:cs="Arial"/>
          <w:sz w:val="24"/>
        </w:rPr>
        <w:t>326,7</w:t>
      </w:r>
      <w:r w:rsidRPr="00B14B77">
        <w:rPr>
          <w:rFonts w:cs="Arial"/>
          <w:sz w:val="24"/>
        </w:rPr>
        <w:t>÷</w:t>
      </w:r>
      <w:r w:rsidR="003B2334" w:rsidRPr="00B14B77">
        <w:rPr>
          <w:rFonts w:cs="Arial"/>
          <w:sz w:val="24"/>
        </w:rPr>
        <w:t>3</w:t>
      </w:r>
      <w:r w:rsidR="00B14B77" w:rsidRPr="00B14B77">
        <w:rPr>
          <w:rFonts w:cs="Arial"/>
          <w:sz w:val="24"/>
        </w:rPr>
        <w:t>41</w:t>
      </w:r>
      <w:r w:rsidR="003B2334" w:rsidRPr="00B14B77">
        <w:rPr>
          <w:rFonts w:cs="Arial"/>
          <w:sz w:val="24"/>
        </w:rPr>
        <w:t>,</w:t>
      </w:r>
      <w:r w:rsidR="00B14B77" w:rsidRPr="00B14B77">
        <w:rPr>
          <w:rFonts w:cs="Arial"/>
          <w:sz w:val="24"/>
        </w:rPr>
        <w:t>5</w:t>
      </w:r>
      <w:r w:rsidR="001A0B8C" w:rsidRPr="00B14B77">
        <w:rPr>
          <w:rFonts w:cs="Arial"/>
          <w:sz w:val="24"/>
        </w:rPr>
        <w:t xml:space="preserve"> </w:t>
      </w:r>
      <w:r w:rsidR="008278FE" w:rsidRPr="00B14B77">
        <w:rPr>
          <w:rFonts w:cs="Arial"/>
          <w:sz w:val="24"/>
        </w:rPr>
        <w:t>м</w:t>
      </w:r>
      <w:r w:rsidRPr="00B14B77">
        <w:rPr>
          <w:rFonts w:cs="Arial"/>
          <w:sz w:val="24"/>
        </w:rPr>
        <w:t>;</w:t>
      </w:r>
    </w:p>
    <w:p w:rsidR="00F36AAA" w:rsidRPr="00344796" w:rsidRDefault="00F36AAA" w:rsidP="00F36AAA">
      <w:pPr>
        <w:ind w:firstLine="709"/>
        <w:rPr>
          <w:rFonts w:cs="Arial"/>
          <w:sz w:val="24"/>
        </w:rPr>
      </w:pPr>
      <w:r w:rsidRPr="00344796">
        <w:rPr>
          <w:rFonts w:cs="Arial"/>
          <w:sz w:val="24"/>
        </w:rPr>
        <w:t xml:space="preserve">Проектом намечаются следующие мероприятия по инженерной подготовке территории: </w:t>
      </w:r>
    </w:p>
    <w:p w:rsidR="00F36AAA" w:rsidRPr="00344796" w:rsidRDefault="00F36AAA" w:rsidP="00F36AAA">
      <w:pPr>
        <w:ind w:firstLine="709"/>
        <w:rPr>
          <w:rFonts w:cs="Arial"/>
          <w:sz w:val="24"/>
        </w:rPr>
      </w:pPr>
      <w:r w:rsidRPr="00344796">
        <w:rPr>
          <w:rFonts w:cs="Arial"/>
          <w:sz w:val="24"/>
        </w:rPr>
        <w:t>1.Благоустройство существующих водоотводов;</w:t>
      </w:r>
    </w:p>
    <w:p w:rsidR="00F36AAA" w:rsidRPr="00344796" w:rsidRDefault="00F36AAA" w:rsidP="00F36AAA">
      <w:pPr>
        <w:ind w:firstLine="709"/>
        <w:rPr>
          <w:rFonts w:cs="Arial"/>
          <w:sz w:val="24"/>
        </w:rPr>
      </w:pPr>
      <w:r w:rsidRPr="00344796">
        <w:rPr>
          <w:rFonts w:cs="Arial"/>
          <w:sz w:val="24"/>
        </w:rPr>
        <w:t>2.Организация поверхностных стоков.</w:t>
      </w:r>
    </w:p>
    <w:p w:rsidR="00F36AAA" w:rsidRPr="00344796" w:rsidRDefault="00F36AAA" w:rsidP="00F36AAA">
      <w:pPr>
        <w:ind w:firstLine="709"/>
        <w:rPr>
          <w:rFonts w:cs="Arial"/>
          <w:sz w:val="24"/>
        </w:rPr>
      </w:pPr>
      <w:r w:rsidRPr="00344796">
        <w:rPr>
          <w:rFonts w:cs="Arial"/>
          <w:sz w:val="24"/>
        </w:rPr>
        <w:t>Организация поверхностного стока в увязи с вертикальной планировкой улиц является одним из основных мероприятий инженерной подготовки территории.</w:t>
      </w:r>
    </w:p>
    <w:p w:rsidR="00F36AAA" w:rsidRPr="00344796" w:rsidRDefault="00F36AAA" w:rsidP="00F36AAA">
      <w:pPr>
        <w:ind w:firstLine="709"/>
        <w:rPr>
          <w:rFonts w:cs="Arial"/>
          <w:sz w:val="24"/>
        </w:rPr>
      </w:pPr>
      <w:r w:rsidRPr="00C81437">
        <w:rPr>
          <w:rFonts w:cs="Arial"/>
          <w:sz w:val="24"/>
        </w:rPr>
        <w:t xml:space="preserve">Схема вертикальной планировки выполнена по осям улиц, даны существующие и проектные отметки с расстояниями между ними в метрах и </w:t>
      </w:r>
      <w:r w:rsidRPr="00B14B77">
        <w:rPr>
          <w:rFonts w:cs="Arial"/>
          <w:sz w:val="24"/>
        </w:rPr>
        <w:t>уклонами в тысячных. Минимальный уклон принят</w:t>
      </w:r>
      <w:r w:rsidR="003E2311" w:rsidRPr="00B14B77">
        <w:rPr>
          <w:rFonts w:cs="Arial"/>
          <w:sz w:val="24"/>
        </w:rPr>
        <w:t xml:space="preserve"> </w:t>
      </w:r>
      <w:r w:rsidR="00711F31" w:rsidRPr="00B14B77">
        <w:rPr>
          <w:rFonts w:cs="Arial"/>
          <w:sz w:val="24"/>
        </w:rPr>
        <w:t>4</w:t>
      </w:r>
      <w:r w:rsidR="00830BE2" w:rsidRPr="00B14B77">
        <w:rPr>
          <w:rFonts w:cs="Arial"/>
          <w:sz w:val="24"/>
        </w:rPr>
        <w:t>,</w:t>
      </w:r>
      <w:r w:rsidR="00B14B77" w:rsidRPr="00B14B77">
        <w:rPr>
          <w:rFonts w:cs="Arial"/>
          <w:sz w:val="24"/>
        </w:rPr>
        <w:t>8</w:t>
      </w:r>
      <w:r w:rsidR="003B2334" w:rsidRPr="00B14B77">
        <w:rPr>
          <w:rFonts w:cs="Arial"/>
          <w:sz w:val="24"/>
        </w:rPr>
        <w:t xml:space="preserve"> </w:t>
      </w:r>
      <w:r w:rsidRPr="00B14B77">
        <w:rPr>
          <w:rFonts w:cs="Arial"/>
          <w:sz w:val="24"/>
        </w:rPr>
        <w:t xml:space="preserve">тысячные, максимальный </w:t>
      </w:r>
      <w:r w:rsidR="00B14B77" w:rsidRPr="00B14B77">
        <w:rPr>
          <w:rFonts w:cs="Arial"/>
          <w:sz w:val="24"/>
        </w:rPr>
        <w:t>67</w:t>
      </w:r>
      <w:r w:rsidR="00711F31" w:rsidRPr="00B14B77">
        <w:rPr>
          <w:rFonts w:cs="Arial"/>
          <w:sz w:val="24"/>
        </w:rPr>
        <w:t>,</w:t>
      </w:r>
      <w:r w:rsidR="00B14B77" w:rsidRPr="00B14B77">
        <w:rPr>
          <w:rFonts w:cs="Arial"/>
          <w:sz w:val="24"/>
        </w:rPr>
        <w:t>7</w:t>
      </w:r>
      <w:r w:rsidR="00B14B77">
        <w:rPr>
          <w:rFonts w:cs="Arial"/>
          <w:color w:val="FF0000"/>
          <w:sz w:val="24"/>
        </w:rPr>
        <w:t xml:space="preserve"> </w:t>
      </w:r>
      <w:r w:rsidRPr="00344796">
        <w:rPr>
          <w:rFonts w:cs="Arial"/>
          <w:sz w:val="24"/>
        </w:rPr>
        <w:t>тысячные.</w:t>
      </w:r>
    </w:p>
    <w:p w:rsidR="00F36AAA" w:rsidRPr="00344796" w:rsidRDefault="00F36AAA" w:rsidP="007A7CAB">
      <w:pPr>
        <w:ind w:firstLine="709"/>
        <w:rPr>
          <w:rFonts w:cs="Arial"/>
          <w:sz w:val="24"/>
        </w:rPr>
      </w:pPr>
      <w:r w:rsidRPr="00344796">
        <w:rPr>
          <w:rFonts w:cs="Arial"/>
          <w:sz w:val="24"/>
        </w:rPr>
        <w:t xml:space="preserve">Поверхностный сток с жилой территории осуществляется по кюветам, расположенным вдоль улиц и проездов. Для пропуска стока под дорогами </w:t>
      </w:r>
      <w:r w:rsidR="009A791F" w:rsidRPr="00344796">
        <w:rPr>
          <w:rFonts w:cs="Arial"/>
          <w:sz w:val="24"/>
        </w:rPr>
        <w:t>закладываются сборные ж</w:t>
      </w:r>
      <w:r w:rsidR="00711F31">
        <w:rPr>
          <w:rFonts w:cs="Arial"/>
          <w:sz w:val="24"/>
        </w:rPr>
        <w:t>елезо</w:t>
      </w:r>
      <w:r w:rsidR="009A791F" w:rsidRPr="00344796">
        <w:rPr>
          <w:rFonts w:cs="Arial"/>
          <w:sz w:val="24"/>
        </w:rPr>
        <w:t>б</w:t>
      </w:r>
      <w:r w:rsidR="00711F31">
        <w:rPr>
          <w:rFonts w:cs="Arial"/>
          <w:sz w:val="24"/>
        </w:rPr>
        <w:t xml:space="preserve">етонные </w:t>
      </w:r>
      <w:r w:rsidR="009A791F" w:rsidRPr="00344796">
        <w:rPr>
          <w:rFonts w:cs="Arial"/>
          <w:sz w:val="24"/>
        </w:rPr>
        <w:t>трубы</w:t>
      </w:r>
      <w:r w:rsidRPr="00344796">
        <w:rPr>
          <w:rFonts w:cs="Arial"/>
          <w:sz w:val="24"/>
        </w:rPr>
        <w:t xml:space="preserve">. Поверхностные стоки с производственных площадок собираются открытыми лотками и кюветами и далее через бензомаслоуловители и нефтеловушки сбрасываются в пониженные места рельефа за территорией поселений. </w:t>
      </w: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8278FE" w:rsidRPr="00747B7C" w:rsidRDefault="008278FE" w:rsidP="007A7CAB">
      <w:pPr>
        <w:ind w:firstLine="709"/>
        <w:rPr>
          <w:rFonts w:cs="Arial"/>
          <w:color w:val="FF0000"/>
          <w:sz w:val="24"/>
        </w:rPr>
      </w:pPr>
    </w:p>
    <w:p w:rsidR="00B719BC" w:rsidRPr="00747B7C" w:rsidRDefault="00B719BC" w:rsidP="007A7CAB">
      <w:pPr>
        <w:ind w:firstLine="709"/>
        <w:rPr>
          <w:rFonts w:cs="Arial"/>
          <w:color w:val="FF0000"/>
          <w:sz w:val="24"/>
        </w:rPr>
      </w:pPr>
    </w:p>
    <w:p w:rsidR="00B719BC" w:rsidRPr="00747B7C" w:rsidRDefault="00B719BC" w:rsidP="007A7CAB">
      <w:pPr>
        <w:ind w:firstLine="709"/>
        <w:rPr>
          <w:rFonts w:cs="Arial"/>
          <w:color w:val="FF0000"/>
          <w:sz w:val="24"/>
        </w:rPr>
      </w:pPr>
    </w:p>
    <w:p w:rsidR="00B719BC" w:rsidRPr="00747B7C" w:rsidRDefault="00B719BC" w:rsidP="007A7CAB">
      <w:pPr>
        <w:ind w:firstLine="709"/>
        <w:rPr>
          <w:rFonts w:cs="Arial"/>
          <w:color w:val="FF0000"/>
          <w:sz w:val="24"/>
        </w:rPr>
      </w:pPr>
    </w:p>
    <w:p w:rsidR="00B719BC" w:rsidRPr="00747B7C" w:rsidRDefault="00B719BC" w:rsidP="007A7CAB">
      <w:pPr>
        <w:ind w:firstLine="709"/>
        <w:rPr>
          <w:rFonts w:cs="Arial"/>
          <w:color w:val="FF0000"/>
          <w:sz w:val="24"/>
        </w:rPr>
      </w:pPr>
    </w:p>
    <w:p w:rsidR="00B719BC" w:rsidRPr="00747B7C" w:rsidRDefault="00B719BC" w:rsidP="007A7CAB">
      <w:pPr>
        <w:ind w:firstLine="709"/>
        <w:rPr>
          <w:rFonts w:cs="Arial"/>
          <w:color w:val="FF0000"/>
          <w:sz w:val="24"/>
        </w:rPr>
      </w:pPr>
    </w:p>
    <w:p w:rsidR="008278FE" w:rsidRDefault="008278FE" w:rsidP="007A7CAB">
      <w:pPr>
        <w:ind w:firstLine="709"/>
        <w:rPr>
          <w:rFonts w:cs="Arial"/>
          <w:color w:val="FF0000"/>
          <w:sz w:val="24"/>
        </w:rPr>
      </w:pPr>
    </w:p>
    <w:p w:rsidR="00747B7C" w:rsidRDefault="00747B7C" w:rsidP="007A7CAB">
      <w:pPr>
        <w:ind w:firstLine="709"/>
        <w:rPr>
          <w:rFonts w:cs="Arial"/>
          <w:color w:val="FF0000"/>
          <w:sz w:val="24"/>
        </w:rPr>
      </w:pPr>
    </w:p>
    <w:p w:rsidR="00747B7C" w:rsidRPr="00747B7C" w:rsidRDefault="00747B7C" w:rsidP="007A7CAB">
      <w:pPr>
        <w:ind w:firstLine="709"/>
        <w:rPr>
          <w:rFonts w:cs="Arial"/>
          <w:color w:val="FF0000"/>
          <w:sz w:val="24"/>
        </w:rPr>
      </w:pPr>
    </w:p>
    <w:p w:rsidR="008278FE" w:rsidRPr="00747B7C" w:rsidRDefault="008278FE" w:rsidP="007A7CAB">
      <w:pPr>
        <w:ind w:firstLine="709"/>
        <w:rPr>
          <w:rFonts w:cs="Arial"/>
          <w:color w:val="FF0000"/>
          <w:sz w:val="24"/>
        </w:rPr>
      </w:pPr>
    </w:p>
    <w:p w:rsidR="00F36AAA" w:rsidRPr="00747B7C" w:rsidRDefault="00865B41" w:rsidP="00865B41">
      <w:pPr>
        <w:rPr>
          <w:rFonts w:cs="Arial"/>
          <w:b/>
          <w:color w:val="FF0000"/>
          <w:sz w:val="24"/>
        </w:rPr>
      </w:pPr>
      <w:r w:rsidRPr="00747B7C">
        <w:rPr>
          <w:rFonts w:cs="Arial"/>
          <w:b/>
          <w:color w:val="FF0000"/>
          <w:sz w:val="24"/>
        </w:rPr>
        <w:t xml:space="preserve">         </w:t>
      </w:r>
    </w:p>
    <w:p w:rsidR="00865B41" w:rsidRPr="00344796" w:rsidRDefault="00865B41" w:rsidP="00865B41">
      <w:pPr>
        <w:rPr>
          <w:rFonts w:cs="Arial"/>
          <w:b/>
          <w:sz w:val="24"/>
        </w:rPr>
      </w:pPr>
      <w:r w:rsidRPr="00344796">
        <w:rPr>
          <w:rFonts w:cs="Arial"/>
          <w:b/>
          <w:sz w:val="24"/>
        </w:rPr>
        <w:lastRenderedPageBreak/>
        <w:t xml:space="preserve">         Глава </w:t>
      </w:r>
      <w:r w:rsidRPr="00344796">
        <w:rPr>
          <w:rFonts w:cs="Arial"/>
          <w:b/>
          <w:sz w:val="24"/>
          <w:lang w:val="en-US"/>
        </w:rPr>
        <w:t>V</w:t>
      </w:r>
      <w:r w:rsidRPr="00344796">
        <w:rPr>
          <w:rFonts w:cs="Arial"/>
          <w:b/>
          <w:sz w:val="24"/>
        </w:rPr>
        <w:t>. Улично-дорожная сеть и транспорт</w:t>
      </w:r>
    </w:p>
    <w:p w:rsidR="00865B41" w:rsidRPr="00344796" w:rsidRDefault="00865B41" w:rsidP="00865B41">
      <w:pPr>
        <w:rPr>
          <w:rFonts w:cs="Arial"/>
          <w:sz w:val="24"/>
          <w:u w:val="single"/>
        </w:rPr>
      </w:pPr>
    </w:p>
    <w:p w:rsidR="00865B41" w:rsidRPr="00C02296" w:rsidRDefault="00865B41" w:rsidP="00865B41">
      <w:pPr>
        <w:rPr>
          <w:rFonts w:cs="Arial"/>
          <w:b/>
          <w:sz w:val="24"/>
        </w:rPr>
      </w:pPr>
      <w:r w:rsidRPr="00C02296">
        <w:rPr>
          <w:rFonts w:cs="Arial"/>
          <w:b/>
          <w:sz w:val="24"/>
        </w:rPr>
        <w:t xml:space="preserve">         5.1. Внешний транспорт.</w:t>
      </w:r>
    </w:p>
    <w:p w:rsidR="00865B41" w:rsidRPr="00C02296" w:rsidRDefault="00865B41" w:rsidP="00865B41">
      <w:pPr>
        <w:ind w:firstLine="567"/>
        <w:rPr>
          <w:rFonts w:cs="Arial"/>
          <w:b/>
          <w:sz w:val="24"/>
        </w:rPr>
      </w:pPr>
    </w:p>
    <w:p w:rsidR="00865B41" w:rsidRDefault="00865B41" w:rsidP="00865B41">
      <w:pPr>
        <w:ind w:firstLine="567"/>
        <w:jc w:val="both"/>
        <w:rPr>
          <w:rFonts w:cs="Arial"/>
          <w:sz w:val="24"/>
        </w:rPr>
      </w:pPr>
      <w:r w:rsidRPr="00C02296">
        <w:rPr>
          <w:rFonts w:cs="Arial"/>
          <w:sz w:val="24"/>
        </w:rPr>
        <w:t>Внешние транспортно-экономические связи города на расчетный срок прое</w:t>
      </w:r>
      <w:r w:rsidR="003E2311" w:rsidRPr="00C02296">
        <w:rPr>
          <w:rFonts w:cs="Arial"/>
          <w:sz w:val="24"/>
        </w:rPr>
        <w:t>ктирования будут осуществляться</w:t>
      </w:r>
      <w:r w:rsidRPr="00C02296">
        <w:rPr>
          <w:rFonts w:cs="Arial"/>
          <w:sz w:val="24"/>
        </w:rPr>
        <w:t xml:space="preserve"> автомобильным транспортом.</w:t>
      </w:r>
    </w:p>
    <w:p w:rsidR="00EC55D5" w:rsidRPr="00C02296" w:rsidRDefault="00EC55D5" w:rsidP="00865B41">
      <w:pPr>
        <w:ind w:firstLine="567"/>
        <w:jc w:val="both"/>
        <w:rPr>
          <w:rFonts w:cs="Arial"/>
          <w:sz w:val="24"/>
        </w:rPr>
      </w:pPr>
      <w:r>
        <w:rPr>
          <w:rFonts w:cs="Arial"/>
          <w:sz w:val="24"/>
        </w:rPr>
        <w:t xml:space="preserve">На территории </w:t>
      </w:r>
      <w:proofErr w:type="spellStart"/>
      <w:r>
        <w:rPr>
          <w:rFonts w:cs="Arial"/>
          <w:sz w:val="24"/>
        </w:rPr>
        <w:t>Халикеевского</w:t>
      </w:r>
      <w:proofErr w:type="spellEnd"/>
      <w:r>
        <w:rPr>
          <w:rFonts w:cs="Arial"/>
          <w:sz w:val="24"/>
        </w:rPr>
        <w:t xml:space="preserve"> сельсовета будет проходить трасса Европа-Китай.</w:t>
      </w:r>
    </w:p>
    <w:p w:rsidR="00865B41" w:rsidRPr="00747B7C" w:rsidRDefault="00865B41" w:rsidP="00865B41">
      <w:pPr>
        <w:ind w:firstLine="567"/>
        <w:rPr>
          <w:rFonts w:cs="Arial"/>
          <w:color w:val="FF0000"/>
          <w:sz w:val="24"/>
        </w:rPr>
      </w:pPr>
    </w:p>
    <w:p w:rsidR="00865B41" w:rsidRPr="00C02296" w:rsidRDefault="00865B41" w:rsidP="00865B41">
      <w:pPr>
        <w:ind w:firstLine="567"/>
        <w:rPr>
          <w:rFonts w:cs="Arial"/>
          <w:b/>
          <w:sz w:val="24"/>
        </w:rPr>
      </w:pPr>
      <w:r w:rsidRPr="00C02296">
        <w:rPr>
          <w:rFonts w:cs="Arial"/>
          <w:b/>
          <w:sz w:val="24"/>
        </w:rPr>
        <w:t xml:space="preserve">5.2. Поселковые улицы и дороги. </w:t>
      </w:r>
    </w:p>
    <w:p w:rsidR="00865B41" w:rsidRPr="00C02296" w:rsidRDefault="00865B41" w:rsidP="00865B41">
      <w:pPr>
        <w:ind w:firstLine="567"/>
        <w:rPr>
          <w:rFonts w:cs="Arial"/>
          <w:b/>
          <w:sz w:val="24"/>
        </w:rPr>
      </w:pPr>
    </w:p>
    <w:p w:rsidR="00865B41" w:rsidRPr="00C02296" w:rsidRDefault="00865B41" w:rsidP="00865B41">
      <w:pPr>
        <w:ind w:firstLine="567"/>
        <w:rPr>
          <w:rFonts w:cs="Arial"/>
          <w:sz w:val="24"/>
        </w:rPr>
      </w:pPr>
      <w:r w:rsidRPr="00C02296">
        <w:rPr>
          <w:rFonts w:cs="Arial"/>
          <w:sz w:val="24"/>
        </w:rPr>
        <w:t xml:space="preserve">Улично-дорожная сеть запроектирована в увязке с существующими улицами и дорогами. Рельефом, инженерными сетями, связывает жилые территории с общественными центрами, производственными территориями и обеспечивает выход на внешние магистрали. </w:t>
      </w:r>
    </w:p>
    <w:p w:rsidR="00865B41" w:rsidRPr="0035297C" w:rsidRDefault="00865B41" w:rsidP="00865B41">
      <w:pPr>
        <w:rPr>
          <w:rFonts w:cs="Arial"/>
          <w:sz w:val="24"/>
          <w:u w:val="single"/>
        </w:rPr>
      </w:pPr>
    </w:p>
    <w:p w:rsidR="00865B41" w:rsidRPr="0035297C" w:rsidRDefault="00865B41" w:rsidP="00865B41">
      <w:pPr>
        <w:ind w:firstLine="567"/>
        <w:rPr>
          <w:rFonts w:cs="Arial"/>
          <w:sz w:val="24"/>
        </w:rPr>
      </w:pPr>
      <w:r w:rsidRPr="0035297C">
        <w:rPr>
          <w:rFonts w:cs="Arial"/>
          <w:sz w:val="24"/>
          <w:u w:val="single"/>
        </w:rPr>
        <w:t>с</w:t>
      </w:r>
      <w:proofErr w:type="gramStart"/>
      <w:r w:rsidRPr="0035297C">
        <w:rPr>
          <w:rFonts w:cs="Arial"/>
          <w:sz w:val="24"/>
          <w:u w:val="single"/>
        </w:rPr>
        <w:t>.</w:t>
      </w:r>
      <w:r w:rsidR="00BB1DBB" w:rsidRPr="0035297C">
        <w:rPr>
          <w:rFonts w:cs="Arial"/>
          <w:sz w:val="24"/>
          <w:u w:val="single"/>
        </w:rPr>
        <w:t>Х</w:t>
      </w:r>
      <w:proofErr w:type="gramEnd"/>
      <w:r w:rsidR="00BB1DBB" w:rsidRPr="0035297C">
        <w:rPr>
          <w:rFonts w:cs="Arial"/>
          <w:sz w:val="24"/>
          <w:u w:val="single"/>
        </w:rPr>
        <w:t>аликеево</w:t>
      </w:r>
    </w:p>
    <w:p w:rsidR="008D0A03" w:rsidRPr="00747B7C" w:rsidRDefault="00604C71" w:rsidP="00865B41">
      <w:pPr>
        <w:ind w:firstLine="567"/>
        <w:rPr>
          <w:rFonts w:cs="Arial"/>
          <w:color w:val="FF0000"/>
          <w:sz w:val="24"/>
        </w:rPr>
      </w:pPr>
      <w:r w:rsidRPr="0035297C">
        <w:rPr>
          <w:rFonts w:cs="Arial"/>
          <w:sz w:val="24"/>
        </w:rPr>
        <w:t>Главные</w:t>
      </w:r>
      <w:r w:rsidR="00865B41" w:rsidRPr="0035297C">
        <w:rPr>
          <w:rFonts w:cs="Arial"/>
          <w:sz w:val="24"/>
        </w:rPr>
        <w:t xml:space="preserve"> улиц</w:t>
      </w:r>
      <w:r w:rsidRPr="0035297C">
        <w:rPr>
          <w:rFonts w:cs="Arial"/>
          <w:sz w:val="24"/>
        </w:rPr>
        <w:t>ы</w:t>
      </w:r>
      <w:r w:rsidR="00865B41" w:rsidRPr="0035297C">
        <w:rPr>
          <w:rFonts w:cs="Arial"/>
          <w:sz w:val="24"/>
        </w:rPr>
        <w:t xml:space="preserve"> села – улица </w:t>
      </w:r>
      <w:r w:rsidR="0035297C" w:rsidRPr="0035297C">
        <w:rPr>
          <w:rFonts w:cs="Arial"/>
          <w:sz w:val="24"/>
        </w:rPr>
        <w:t>Центральная</w:t>
      </w:r>
      <w:r w:rsidR="00865B41" w:rsidRPr="0035297C">
        <w:rPr>
          <w:rFonts w:cs="Arial"/>
          <w:sz w:val="24"/>
        </w:rPr>
        <w:t xml:space="preserve"> и </w:t>
      </w:r>
      <w:r w:rsidR="0035297C" w:rsidRPr="0035297C">
        <w:rPr>
          <w:rFonts w:cs="Arial"/>
          <w:sz w:val="24"/>
        </w:rPr>
        <w:t>улица Ключевые горы</w:t>
      </w:r>
      <w:r w:rsidR="00865B41" w:rsidRPr="0035297C">
        <w:rPr>
          <w:rFonts w:cs="Arial"/>
          <w:sz w:val="24"/>
        </w:rPr>
        <w:t xml:space="preserve"> имеют хорошие связи с существующими и проектируемыми жилыми кварталами, на ней расположен существующий админи</w:t>
      </w:r>
      <w:r w:rsidR="008D0A03" w:rsidRPr="0035297C">
        <w:rPr>
          <w:rFonts w:cs="Arial"/>
          <w:sz w:val="24"/>
        </w:rPr>
        <w:t>стративно-культурный центр села</w:t>
      </w:r>
      <w:r w:rsidR="007555A6" w:rsidRPr="0035297C">
        <w:rPr>
          <w:rFonts w:cs="Arial"/>
          <w:sz w:val="24"/>
        </w:rPr>
        <w:t>.</w:t>
      </w:r>
      <w:r w:rsidR="00865B41" w:rsidRPr="00747B7C">
        <w:rPr>
          <w:rFonts w:cs="Arial"/>
          <w:color w:val="FF0000"/>
          <w:sz w:val="24"/>
        </w:rPr>
        <w:t xml:space="preserve"> </w:t>
      </w:r>
    </w:p>
    <w:p w:rsidR="00865B41" w:rsidRPr="009013B5" w:rsidRDefault="00865B41" w:rsidP="00865B41">
      <w:pPr>
        <w:ind w:firstLine="567"/>
        <w:rPr>
          <w:rFonts w:cs="Arial"/>
          <w:sz w:val="24"/>
        </w:rPr>
      </w:pPr>
      <w:r w:rsidRPr="009013B5">
        <w:rPr>
          <w:rFonts w:cs="Arial"/>
          <w:sz w:val="24"/>
        </w:rPr>
        <w:t xml:space="preserve">Ширина в красных линиях – 20-30 м. </w:t>
      </w:r>
    </w:p>
    <w:p w:rsidR="00865B41" w:rsidRPr="009013B5" w:rsidRDefault="00865B41" w:rsidP="00865B41">
      <w:pPr>
        <w:ind w:firstLine="567"/>
        <w:rPr>
          <w:rFonts w:cs="Arial"/>
          <w:sz w:val="24"/>
        </w:rPr>
      </w:pPr>
      <w:r w:rsidRPr="009013B5">
        <w:rPr>
          <w:rFonts w:cs="Arial"/>
          <w:sz w:val="24"/>
        </w:rPr>
        <w:t xml:space="preserve">Рекомендуемая ширина основной проезжей части – 20 м и 7,5 для дублеров. </w:t>
      </w:r>
    </w:p>
    <w:p w:rsidR="00865B41" w:rsidRPr="009013B5" w:rsidRDefault="00865B41" w:rsidP="00865B41">
      <w:pPr>
        <w:ind w:firstLine="567"/>
        <w:rPr>
          <w:rFonts w:cs="Arial"/>
          <w:sz w:val="24"/>
        </w:rPr>
      </w:pPr>
      <w:r w:rsidRPr="009013B5">
        <w:rPr>
          <w:rFonts w:cs="Arial"/>
          <w:sz w:val="24"/>
        </w:rPr>
        <w:t>Основные ули</w:t>
      </w:r>
      <w:r w:rsidR="008D0A03" w:rsidRPr="009013B5">
        <w:rPr>
          <w:rFonts w:cs="Arial"/>
          <w:sz w:val="24"/>
        </w:rPr>
        <w:t xml:space="preserve">цы – ул. </w:t>
      </w:r>
      <w:r w:rsidR="009013B5" w:rsidRPr="009013B5">
        <w:rPr>
          <w:rFonts w:cs="Arial"/>
          <w:sz w:val="24"/>
        </w:rPr>
        <w:t>Центральная</w:t>
      </w:r>
      <w:r w:rsidR="008D0A03" w:rsidRPr="009013B5">
        <w:rPr>
          <w:rFonts w:cs="Arial"/>
          <w:sz w:val="24"/>
        </w:rPr>
        <w:t>, ул.</w:t>
      </w:r>
      <w:r w:rsidR="009013B5" w:rsidRPr="009013B5">
        <w:rPr>
          <w:rFonts w:cs="Arial"/>
          <w:sz w:val="24"/>
        </w:rPr>
        <w:t xml:space="preserve"> Ключевые горы</w:t>
      </w:r>
      <w:r w:rsidRPr="009013B5">
        <w:rPr>
          <w:rFonts w:cs="Arial"/>
          <w:sz w:val="24"/>
        </w:rPr>
        <w:t xml:space="preserve">, </w:t>
      </w:r>
      <w:proofErr w:type="spellStart"/>
      <w:r w:rsidRPr="009013B5">
        <w:rPr>
          <w:rFonts w:cs="Arial"/>
          <w:sz w:val="24"/>
        </w:rPr>
        <w:t>ул</w:t>
      </w:r>
      <w:proofErr w:type="gramStart"/>
      <w:r w:rsidRPr="009013B5">
        <w:rPr>
          <w:rFonts w:cs="Arial"/>
          <w:sz w:val="24"/>
        </w:rPr>
        <w:t>.К</w:t>
      </w:r>
      <w:proofErr w:type="gramEnd"/>
      <w:r w:rsidR="009013B5" w:rsidRPr="009013B5">
        <w:rPr>
          <w:rFonts w:cs="Arial"/>
          <w:sz w:val="24"/>
        </w:rPr>
        <w:t>ундряк</w:t>
      </w:r>
      <w:proofErr w:type="spellEnd"/>
      <w:r w:rsidR="008D0A03" w:rsidRPr="009013B5">
        <w:rPr>
          <w:rFonts w:cs="Arial"/>
          <w:sz w:val="24"/>
        </w:rPr>
        <w:t>, ул.</w:t>
      </w:r>
      <w:r w:rsidR="009013B5" w:rsidRPr="009013B5">
        <w:rPr>
          <w:rFonts w:cs="Arial"/>
          <w:sz w:val="24"/>
        </w:rPr>
        <w:t xml:space="preserve">Трудовая, </w:t>
      </w:r>
      <w:proofErr w:type="spellStart"/>
      <w:r w:rsidR="009013B5" w:rsidRPr="009013B5">
        <w:rPr>
          <w:rFonts w:cs="Arial"/>
          <w:sz w:val="24"/>
        </w:rPr>
        <w:t>ул.Кушкаен</w:t>
      </w:r>
      <w:proofErr w:type="spellEnd"/>
      <w:r w:rsidR="009013B5" w:rsidRPr="009013B5">
        <w:rPr>
          <w:rFonts w:cs="Arial"/>
          <w:sz w:val="24"/>
        </w:rPr>
        <w:t xml:space="preserve">, </w:t>
      </w:r>
      <w:proofErr w:type="spellStart"/>
      <w:r w:rsidR="009013B5" w:rsidRPr="009013B5">
        <w:rPr>
          <w:rFonts w:cs="Arial"/>
          <w:sz w:val="24"/>
        </w:rPr>
        <w:t>ул.Тугаево</w:t>
      </w:r>
      <w:proofErr w:type="spellEnd"/>
      <w:r w:rsidR="009013B5" w:rsidRPr="009013B5">
        <w:rPr>
          <w:rFonts w:cs="Arial"/>
          <w:sz w:val="24"/>
        </w:rPr>
        <w:t xml:space="preserve">, </w:t>
      </w:r>
      <w:proofErr w:type="spellStart"/>
      <w:r w:rsidR="009013B5" w:rsidRPr="009013B5">
        <w:rPr>
          <w:rFonts w:cs="Arial"/>
          <w:sz w:val="24"/>
        </w:rPr>
        <w:t>ул.Казынды</w:t>
      </w:r>
      <w:proofErr w:type="spellEnd"/>
      <w:r w:rsidRPr="009013B5">
        <w:rPr>
          <w:rFonts w:cs="Arial"/>
          <w:sz w:val="24"/>
        </w:rPr>
        <w:t>. Параметры улиц от 25 до 40 м в красных линиях. Минимальная ширина проезжей части 7 м, рекомендуемая 10,5.</w:t>
      </w:r>
    </w:p>
    <w:p w:rsidR="00865B41" w:rsidRPr="00C81437" w:rsidRDefault="00865B41" w:rsidP="00865B41">
      <w:pPr>
        <w:ind w:firstLine="567"/>
        <w:rPr>
          <w:rFonts w:cs="Arial"/>
          <w:sz w:val="24"/>
        </w:rPr>
      </w:pPr>
      <w:r w:rsidRPr="00C81437">
        <w:rPr>
          <w:rFonts w:cs="Arial"/>
          <w:sz w:val="24"/>
        </w:rPr>
        <w:t xml:space="preserve">Жилые </w:t>
      </w:r>
      <w:r w:rsidR="00261378" w:rsidRPr="00C81437">
        <w:rPr>
          <w:rFonts w:cs="Arial"/>
          <w:sz w:val="24"/>
        </w:rPr>
        <w:t>улицы,</w:t>
      </w:r>
      <w:r w:rsidRPr="00C81437">
        <w:rPr>
          <w:rFonts w:cs="Arial"/>
          <w:sz w:val="24"/>
        </w:rPr>
        <w:t xml:space="preserve"> существующие и проектируемые в красных линиях от 15 до 30 м. Ширина проезжей части 6-7 м.</w:t>
      </w:r>
    </w:p>
    <w:p w:rsidR="007555A6" w:rsidRPr="00DA6BAC" w:rsidRDefault="00865B41" w:rsidP="00865B41">
      <w:pPr>
        <w:ind w:firstLine="567"/>
        <w:rPr>
          <w:rFonts w:cs="Arial"/>
          <w:sz w:val="24"/>
        </w:rPr>
      </w:pPr>
      <w:r w:rsidRPr="000F7099">
        <w:rPr>
          <w:rFonts w:cs="Arial"/>
          <w:sz w:val="24"/>
        </w:rPr>
        <w:t xml:space="preserve">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865B41" w:rsidRPr="00DA6BAC" w:rsidRDefault="00865B41" w:rsidP="00865B41">
      <w:pPr>
        <w:ind w:firstLine="567"/>
        <w:rPr>
          <w:rFonts w:cs="Arial"/>
          <w:sz w:val="24"/>
        </w:rPr>
      </w:pPr>
      <w:r w:rsidRPr="00DA6BAC">
        <w:rPr>
          <w:rFonts w:cs="Arial"/>
          <w:sz w:val="24"/>
        </w:rPr>
        <w:t>Протяженность основных улиц и доро</w:t>
      </w:r>
      <w:r w:rsidR="008D0A03" w:rsidRPr="00DA6BAC">
        <w:rPr>
          <w:rFonts w:cs="Arial"/>
          <w:sz w:val="24"/>
        </w:rPr>
        <w:t xml:space="preserve">г на расчетный срок составит </w:t>
      </w:r>
      <w:r w:rsidR="00DA6BAC" w:rsidRPr="00DA6BAC">
        <w:rPr>
          <w:rFonts w:cs="Arial"/>
          <w:sz w:val="24"/>
        </w:rPr>
        <w:t>0</w:t>
      </w:r>
      <w:r w:rsidR="008D0A03" w:rsidRPr="00DA6BAC">
        <w:rPr>
          <w:rFonts w:cs="Arial"/>
          <w:sz w:val="24"/>
        </w:rPr>
        <w:t>,</w:t>
      </w:r>
      <w:r w:rsidR="00DA6BAC" w:rsidRPr="00DA6BAC">
        <w:rPr>
          <w:rFonts w:cs="Arial"/>
          <w:sz w:val="24"/>
        </w:rPr>
        <w:t>4</w:t>
      </w:r>
      <w:r w:rsidRPr="00DA6BAC">
        <w:rPr>
          <w:rFonts w:cs="Arial"/>
          <w:sz w:val="24"/>
        </w:rPr>
        <w:t xml:space="preserve"> км. </w:t>
      </w:r>
    </w:p>
    <w:p w:rsidR="00865B41" w:rsidRPr="00C81437" w:rsidRDefault="00865B41" w:rsidP="00865B41">
      <w:pPr>
        <w:ind w:firstLine="567"/>
        <w:rPr>
          <w:rFonts w:cs="Arial"/>
          <w:sz w:val="24"/>
        </w:rPr>
      </w:pPr>
      <w:r w:rsidRPr="00C81437">
        <w:rPr>
          <w:rFonts w:cs="Arial"/>
          <w:sz w:val="24"/>
        </w:rPr>
        <w:t>Плотность магистральных улиц и дорог составляет 0,05 км/км</w:t>
      </w:r>
      <w:proofErr w:type="gramStart"/>
      <w:r w:rsidRPr="00C81437">
        <w:rPr>
          <w:rFonts w:cs="Arial"/>
          <w:sz w:val="24"/>
        </w:rPr>
        <w:t>2</w:t>
      </w:r>
      <w:proofErr w:type="gramEnd"/>
      <w:r w:rsidRPr="00C81437">
        <w:rPr>
          <w:rFonts w:cs="Arial"/>
          <w:sz w:val="24"/>
        </w:rPr>
        <w:t xml:space="preserve">, что соответствует нормам. </w:t>
      </w:r>
    </w:p>
    <w:p w:rsidR="00865B41" w:rsidRPr="00C81437" w:rsidRDefault="00865B41" w:rsidP="00865B41">
      <w:pPr>
        <w:ind w:firstLine="567"/>
        <w:rPr>
          <w:rFonts w:cs="Arial"/>
          <w:sz w:val="24"/>
        </w:rPr>
      </w:pPr>
    </w:p>
    <w:p w:rsidR="00865B41" w:rsidRPr="0035297C" w:rsidRDefault="00261378" w:rsidP="00261378">
      <w:pPr>
        <w:rPr>
          <w:rFonts w:cs="Arial"/>
          <w:sz w:val="24"/>
        </w:rPr>
      </w:pPr>
      <w:r w:rsidRPr="0035297C">
        <w:rPr>
          <w:rFonts w:cs="Arial"/>
          <w:sz w:val="24"/>
        </w:rPr>
        <w:t xml:space="preserve">         </w:t>
      </w:r>
      <w:r w:rsidR="00A81FB3" w:rsidRPr="0035297C">
        <w:rPr>
          <w:rFonts w:cs="Arial"/>
          <w:sz w:val="24"/>
          <w:u w:val="single"/>
        </w:rPr>
        <w:t>д</w:t>
      </w:r>
      <w:proofErr w:type="gramStart"/>
      <w:r w:rsidR="00A81FB3" w:rsidRPr="0035297C">
        <w:rPr>
          <w:rFonts w:cs="Arial"/>
          <w:sz w:val="24"/>
          <w:u w:val="single"/>
        </w:rPr>
        <w:t>.</w:t>
      </w:r>
      <w:r w:rsidR="00557247" w:rsidRPr="0035297C">
        <w:rPr>
          <w:rFonts w:cs="Arial"/>
          <w:sz w:val="24"/>
          <w:u w:val="single"/>
        </w:rPr>
        <w:t>С</w:t>
      </w:r>
      <w:proofErr w:type="gramEnd"/>
      <w:r w:rsidR="00557247" w:rsidRPr="0035297C">
        <w:rPr>
          <w:rFonts w:cs="Arial"/>
          <w:sz w:val="24"/>
          <w:u w:val="single"/>
        </w:rPr>
        <w:t>ары-Елга</w:t>
      </w:r>
    </w:p>
    <w:p w:rsidR="00865B41" w:rsidRPr="0035297C" w:rsidRDefault="008D0A03" w:rsidP="00865B41">
      <w:pPr>
        <w:ind w:firstLine="567"/>
        <w:rPr>
          <w:rFonts w:cs="Arial"/>
          <w:sz w:val="24"/>
        </w:rPr>
      </w:pPr>
      <w:r w:rsidRPr="0035297C">
        <w:rPr>
          <w:rFonts w:cs="Arial"/>
          <w:sz w:val="24"/>
        </w:rPr>
        <w:t>Главная улиц</w:t>
      </w:r>
      <w:r w:rsidR="0035297C" w:rsidRPr="0035297C">
        <w:rPr>
          <w:rFonts w:cs="Arial"/>
          <w:sz w:val="24"/>
        </w:rPr>
        <w:t>а</w:t>
      </w:r>
      <w:r w:rsidRPr="0035297C">
        <w:rPr>
          <w:rFonts w:cs="Arial"/>
          <w:sz w:val="24"/>
        </w:rPr>
        <w:t xml:space="preserve"> </w:t>
      </w:r>
      <w:r w:rsidR="0035297C" w:rsidRPr="0035297C">
        <w:rPr>
          <w:rFonts w:cs="Arial"/>
          <w:sz w:val="24"/>
        </w:rPr>
        <w:t>деревни</w:t>
      </w:r>
      <w:r w:rsidR="00865B41" w:rsidRPr="0035297C">
        <w:rPr>
          <w:rFonts w:cs="Arial"/>
          <w:sz w:val="24"/>
        </w:rPr>
        <w:t xml:space="preserve"> – улица </w:t>
      </w:r>
      <w:r w:rsidR="0035297C" w:rsidRPr="0035297C">
        <w:rPr>
          <w:rFonts w:cs="Arial"/>
          <w:sz w:val="24"/>
        </w:rPr>
        <w:t xml:space="preserve">Сары </w:t>
      </w:r>
      <w:proofErr w:type="spellStart"/>
      <w:r w:rsidR="0035297C" w:rsidRPr="0035297C">
        <w:rPr>
          <w:rFonts w:cs="Arial"/>
          <w:sz w:val="24"/>
        </w:rPr>
        <w:t>Елга</w:t>
      </w:r>
      <w:proofErr w:type="spellEnd"/>
      <w:r w:rsidR="00261378" w:rsidRPr="0035297C">
        <w:rPr>
          <w:rFonts w:cs="Arial"/>
          <w:sz w:val="24"/>
        </w:rPr>
        <w:t>.</w:t>
      </w:r>
    </w:p>
    <w:p w:rsidR="00865B41" w:rsidRPr="0035297C" w:rsidRDefault="00865B41" w:rsidP="00865B41">
      <w:pPr>
        <w:rPr>
          <w:rFonts w:cs="Arial"/>
          <w:sz w:val="24"/>
        </w:rPr>
      </w:pPr>
      <w:r w:rsidRPr="0035297C">
        <w:rPr>
          <w:rFonts w:cs="Arial"/>
          <w:sz w:val="24"/>
        </w:rPr>
        <w:t xml:space="preserve">         Ширина в красных линиях – 10-30 м. </w:t>
      </w:r>
    </w:p>
    <w:p w:rsidR="00865B41" w:rsidRPr="0035297C" w:rsidRDefault="00865B41" w:rsidP="00865B41">
      <w:pPr>
        <w:ind w:firstLine="567"/>
        <w:rPr>
          <w:rFonts w:cs="Arial"/>
          <w:sz w:val="24"/>
        </w:rPr>
      </w:pPr>
      <w:r w:rsidRPr="0035297C">
        <w:rPr>
          <w:rFonts w:cs="Arial"/>
          <w:sz w:val="24"/>
        </w:rPr>
        <w:t xml:space="preserve">Рекомендуемая ширина основной проезжей части – 20 м и 7,5 для дублеров. </w:t>
      </w:r>
    </w:p>
    <w:p w:rsidR="00865B41" w:rsidRPr="0035297C" w:rsidRDefault="00865B41" w:rsidP="00865B41">
      <w:pPr>
        <w:rPr>
          <w:rFonts w:cs="Arial"/>
          <w:sz w:val="24"/>
        </w:rPr>
      </w:pPr>
      <w:r w:rsidRPr="0035297C">
        <w:rPr>
          <w:rFonts w:cs="Arial"/>
          <w:sz w:val="24"/>
        </w:rPr>
        <w:t xml:space="preserve">         Основн</w:t>
      </w:r>
      <w:r w:rsidR="008D0A03" w:rsidRPr="0035297C">
        <w:rPr>
          <w:rFonts w:cs="Arial"/>
          <w:sz w:val="24"/>
        </w:rPr>
        <w:t>ая улица</w:t>
      </w:r>
      <w:r w:rsidRPr="0035297C">
        <w:rPr>
          <w:rFonts w:cs="Arial"/>
          <w:sz w:val="24"/>
        </w:rPr>
        <w:t xml:space="preserve"> – ул.</w:t>
      </w:r>
      <w:r w:rsidR="0035297C" w:rsidRPr="0035297C">
        <w:rPr>
          <w:rFonts w:cs="Arial"/>
          <w:sz w:val="24"/>
        </w:rPr>
        <w:t xml:space="preserve"> Сары </w:t>
      </w:r>
      <w:proofErr w:type="spellStart"/>
      <w:r w:rsidR="0035297C" w:rsidRPr="0035297C">
        <w:rPr>
          <w:rFonts w:cs="Arial"/>
          <w:sz w:val="24"/>
        </w:rPr>
        <w:t>Елга</w:t>
      </w:r>
      <w:proofErr w:type="spellEnd"/>
      <w:r w:rsidRPr="0035297C">
        <w:rPr>
          <w:rFonts w:cs="Arial"/>
          <w:sz w:val="24"/>
        </w:rPr>
        <w:t>. Параметры улиц от 25 до 40 м в красных линиях. Минимальная ширина проезжей части 7 м, рекомендуемая 10,5.</w:t>
      </w:r>
    </w:p>
    <w:p w:rsidR="00865B41" w:rsidRPr="00C81437" w:rsidRDefault="00865B41" w:rsidP="00865B41">
      <w:pPr>
        <w:ind w:firstLine="567"/>
        <w:rPr>
          <w:rFonts w:cs="Arial"/>
          <w:sz w:val="24"/>
        </w:rPr>
      </w:pPr>
      <w:r w:rsidRPr="00C81437">
        <w:rPr>
          <w:rFonts w:cs="Arial"/>
          <w:sz w:val="24"/>
        </w:rPr>
        <w:t xml:space="preserve">Жилые </w:t>
      </w:r>
      <w:r w:rsidR="00261378" w:rsidRPr="00C81437">
        <w:rPr>
          <w:rFonts w:cs="Arial"/>
          <w:sz w:val="24"/>
        </w:rPr>
        <w:t>улицы,</w:t>
      </w:r>
      <w:r w:rsidRPr="00C81437">
        <w:rPr>
          <w:rFonts w:cs="Arial"/>
          <w:sz w:val="24"/>
        </w:rPr>
        <w:t xml:space="preserve"> существующие и проектируемые в красных линиях от 15 до 30 м. Ширина проезжей части 6-7 м.</w:t>
      </w:r>
    </w:p>
    <w:p w:rsidR="00865B41" w:rsidRPr="000F7099" w:rsidRDefault="00865B41" w:rsidP="00865B41">
      <w:pPr>
        <w:ind w:firstLine="567"/>
        <w:rPr>
          <w:rFonts w:cs="Arial"/>
          <w:sz w:val="24"/>
        </w:rPr>
      </w:pPr>
      <w:r w:rsidRPr="00C81437">
        <w:rPr>
          <w:rFonts w:cs="Arial"/>
          <w:sz w:val="24"/>
        </w:rPr>
        <w:t xml:space="preserve">Проектом предусматривается благоустройство всех улиц с устройством проезжей части, тротуаров, водопропускных труб, освещения, озеленения. Покрытие </w:t>
      </w:r>
      <w:r w:rsidRPr="000F7099">
        <w:rPr>
          <w:rFonts w:cs="Arial"/>
          <w:sz w:val="24"/>
        </w:rPr>
        <w:t xml:space="preserve">рекомендуется асфальтобетонное на щебеночном основании, </w:t>
      </w:r>
      <w:proofErr w:type="gramStart"/>
      <w:r w:rsidRPr="000F7099">
        <w:rPr>
          <w:rFonts w:cs="Arial"/>
          <w:sz w:val="24"/>
        </w:rPr>
        <w:t>водопропускные</w:t>
      </w:r>
      <w:proofErr w:type="gramEnd"/>
      <w:r w:rsidRPr="000F7099">
        <w:rPr>
          <w:rFonts w:cs="Arial"/>
          <w:sz w:val="24"/>
        </w:rPr>
        <w:t xml:space="preserve"> </w:t>
      </w:r>
    </w:p>
    <w:p w:rsidR="00865B41" w:rsidRPr="000F7099" w:rsidRDefault="00865B41" w:rsidP="000F7099">
      <w:pPr>
        <w:rPr>
          <w:rFonts w:cs="Arial"/>
          <w:sz w:val="24"/>
        </w:rPr>
      </w:pPr>
      <w:r w:rsidRPr="000F7099">
        <w:rPr>
          <w:rFonts w:cs="Arial"/>
          <w:sz w:val="24"/>
        </w:rPr>
        <w:t>трубы железобетонные.</w:t>
      </w:r>
    </w:p>
    <w:p w:rsidR="00865B41" w:rsidRPr="00C81437" w:rsidRDefault="00865B41" w:rsidP="00865B41">
      <w:pPr>
        <w:ind w:firstLine="567"/>
        <w:rPr>
          <w:rFonts w:cs="Arial"/>
          <w:sz w:val="24"/>
        </w:rPr>
      </w:pPr>
      <w:r w:rsidRPr="00C81437">
        <w:rPr>
          <w:rFonts w:cs="Arial"/>
          <w:sz w:val="24"/>
        </w:rPr>
        <w:t>Плотность магистральных улиц и дорог составляет 0,05 км/км</w:t>
      </w:r>
      <w:proofErr w:type="gramStart"/>
      <w:r w:rsidRPr="00C81437">
        <w:rPr>
          <w:rFonts w:cs="Arial"/>
          <w:sz w:val="24"/>
        </w:rPr>
        <w:t>2</w:t>
      </w:r>
      <w:proofErr w:type="gramEnd"/>
      <w:r w:rsidRPr="00C81437">
        <w:rPr>
          <w:rFonts w:cs="Arial"/>
          <w:sz w:val="24"/>
        </w:rPr>
        <w:t xml:space="preserve">, что соответствует нормам. </w:t>
      </w:r>
    </w:p>
    <w:p w:rsidR="00865B41" w:rsidRPr="00C81437" w:rsidRDefault="00865B41" w:rsidP="00865B41"/>
    <w:p w:rsidR="00865B41" w:rsidRPr="00C81437" w:rsidRDefault="00865B41" w:rsidP="00865B41">
      <w:pPr>
        <w:rPr>
          <w:rFonts w:cs="Arial"/>
          <w:sz w:val="24"/>
        </w:rPr>
      </w:pPr>
      <w:r w:rsidRPr="00C81437">
        <w:rPr>
          <w:rFonts w:cs="Arial"/>
          <w:sz w:val="24"/>
        </w:rPr>
        <w:t xml:space="preserve">         </w:t>
      </w:r>
      <w:r w:rsidR="00C02296" w:rsidRPr="00C81437">
        <w:rPr>
          <w:rFonts w:cs="Arial"/>
          <w:sz w:val="24"/>
          <w:u w:val="single"/>
        </w:rPr>
        <w:t>с</w:t>
      </w:r>
      <w:r w:rsidRPr="00C81437">
        <w:rPr>
          <w:rFonts w:cs="Arial"/>
          <w:sz w:val="24"/>
          <w:u w:val="single"/>
        </w:rPr>
        <w:t>.</w:t>
      </w:r>
      <w:r w:rsidR="00557247" w:rsidRPr="00C81437">
        <w:rPr>
          <w:rFonts w:cs="Arial"/>
          <w:sz w:val="24"/>
          <w:u w:val="single"/>
        </w:rPr>
        <w:t>Амирово</w:t>
      </w:r>
    </w:p>
    <w:p w:rsidR="00261378" w:rsidRPr="0035297C" w:rsidRDefault="00604C71" w:rsidP="00865B41">
      <w:pPr>
        <w:ind w:firstLine="567"/>
        <w:rPr>
          <w:rFonts w:cs="Arial"/>
          <w:sz w:val="24"/>
        </w:rPr>
      </w:pPr>
      <w:r w:rsidRPr="0035297C">
        <w:rPr>
          <w:rFonts w:cs="Arial"/>
          <w:sz w:val="24"/>
        </w:rPr>
        <w:t>Главн</w:t>
      </w:r>
      <w:r w:rsidR="0035297C" w:rsidRPr="0035297C">
        <w:rPr>
          <w:rFonts w:cs="Arial"/>
          <w:sz w:val="24"/>
        </w:rPr>
        <w:t>ая</w:t>
      </w:r>
      <w:r w:rsidRPr="0035297C">
        <w:rPr>
          <w:rFonts w:cs="Arial"/>
          <w:sz w:val="24"/>
        </w:rPr>
        <w:t xml:space="preserve"> ули</w:t>
      </w:r>
      <w:r w:rsidR="00C81437" w:rsidRPr="0035297C">
        <w:rPr>
          <w:rFonts w:cs="Arial"/>
          <w:sz w:val="24"/>
        </w:rPr>
        <w:t>цы</w:t>
      </w:r>
      <w:r w:rsidR="00865B41" w:rsidRPr="0035297C">
        <w:rPr>
          <w:rFonts w:cs="Arial"/>
          <w:sz w:val="24"/>
        </w:rPr>
        <w:t xml:space="preserve"> села – улица </w:t>
      </w:r>
      <w:proofErr w:type="spellStart"/>
      <w:r w:rsidR="0035297C" w:rsidRPr="0035297C">
        <w:rPr>
          <w:rFonts w:cs="Arial"/>
          <w:sz w:val="24"/>
        </w:rPr>
        <w:t>Акчишма</w:t>
      </w:r>
      <w:proofErr w:type="spellEnd"/>
      <w:r w:rsidRPr="0035297C">
        <w:rPr>
          <w:rFonts w:cs="Arial"/>
          <w:sz w:val="24"/>
        </w:rPr>
        <w:t xml:space="preserve"> име</w:t>
      </w:r>
      <w:r w:rsidR="0035297C" w:rsidRPr="0035297C">
        <w:rPr>
          <w:rFonts w:cs="Arial"/>
          <w:sz w:val="24"/>
        </w:rPr>
        <w:t>е</w:t>
      </w:r>
      <w:r w:rsidR="0035297C">
        <w:rPr>
          <w:rFonts w:cs="Arial"/>
          <w:sz w:val="24"/>
        </w:rPr>
        <w:t>т</w:t>
      </w:r>
      <w:r w:rsidR="00865B41" w:rsidRPr="0035297C">
        <w:rPr>
          <w:rFonts w:cs="Arial"/>
          <w:sz w:val="24"/>
        </w:rPr>
        <w:t xml:space="preserve"> хорошие связи с существующими и </w:t>
      </w:r>
      <w:r w:rsidR="00865B41" w:rsidRPr="0035297C">
        <w:rPr>
          <w:rFonts w:cs="Arial"/>
          <w:sz w:val="24"/>
        </w:rPr>
        <w:lastRenderedPageBreak/>
        <w:t>проектируемыми</w:t>
      </w:r>
      <w:r w:rsidRPr="0035297C">
        <w:rPr>
          <w:rFonts w:cs="Arial"/>
          <w:sz w:val="24"/>
        </w:rPr>
        <w:t xml:space="preserve"> жилыми кварталами, на них</w:t>
      </w:r>
      <w:r w:rsidR="00865B41" w:rsidRPr="0035297C">
        <w:rPr>
          <w:rFonts w:cs="Arial"/>
          <w:sz w:val="24"/>
        </w:rPr>
        <w:t xml:space="preserve"> расположен существующий общественный центр села. </w:t>
      </w:r>
    </w:p>
    <w:p w:rsidR="00865B41" w:rsidRPr="0035297C" w:rsidRDefault="00865B41" w:rsidP="00865B41">
      <w:pPr>
        <w:ind w:firstLine="567"/>
        <w:rPr>
          <w:rFonts w:cs="Arial"/>
          <w:sz w:val="24"/>
        </w:rPr>
      </w:pPr>
      <w:r w:rsidRPr="0035297C">
        <w:rPr>
          <w:rFonts w:cs="Arial"/>
          <w:sz w:val="24"/>
        </w:rPr>
        <w:t xml:space="preserve">Ширина в красных линиях – 10-30 м. </w:t>
      </w:r>
    </w:p>
    <w:p w:rsidR="00865B41" w:rsidRPr="0035297C" w:rsidRDefault="00865B41" w:rsidP="00865B41">
      <w:pPr>
        <w:ind w:firstLine="567"/>
        <w:rPr>
          <w:rFonts w:cs="Arial"/>
          <w:sz w:val="24"/>
        </w:rPr>
      </w:pPr>
      <w:r w:rsidRPr="0035297C">
        <w:rPr>
          <w:rFonts w:cs="Arial"/>
          <w:sz w:val="24"/>
        </w:rPr>
        <w:t xml:space="preserve">Рекомендуемая ширина основной проезжей части – 20 м и 7,5 для дублеров. </w:t>
      </w:r>
    </w:p>
    <w:p w:rsidR="00865B41" w:rsidRPr="0035297C" w:rsidRDefault="00865B41" w:rsidP="00865B41">
      <w:pPr>
        <w:ind w:firstLine="567"/>
        <w:rPr>
          <w:rFonts w:cs="Arial"/>
          <w:sz w:val="24"/>
        </w:rPr>
      </w:pPr>
      <w:r w:rsidRPr="0035297C">
        <w:rPr>
          <w:rFonts w:cs="Arial"/>
          <w:sz w:val="24"/>
        </w:rPr>
        <w:t xml:space="preserve">Основные улицы – </w:t>
      </w:r>
      <w:r w:rsidR="00604C71" w:rsidRPr="0035297C">
        <w:rPr>
          <w:rFonts w:cs="Arial"/>
          <w:sz w:val="24"/>
        </w:rPr>
        <w:t xml:space="preserve">ул. </w:t>
      </w:r>
      <w:proofErr w:type="spellStart"/>
      <w:r w:rsidR="0035297C" w:rsidRPr="0035297C">
        <w:rPr>
          <w:rFonts w:cs="Arial"/>
          <w:sz w:val="24"/>
        </w:rPr>
        <w:t>Акчишма</w:t>
      </w:r>
      <w:proofErr w:type="spellEnd"/>
      <w:r w:rsidR="00604C71" w:rsidRPr="0035297C">
        <w:rPr>
          <w:rFonts w:cs="Arial"/>
          <w:sz w:val="24"/>
        </w:rPr>
        <w:t>,</w:t>
      </w:r>
      <w:r w:rsidR="0035297C" w:rsidRPr="0035297C">
        <w:rPr>
          <w:rFonts w:cs="Arial"/>
          <w:sz w:val="24"/>
        </w:rPr>
        <w:t xml:space="preserve"> </w:t>
      </w:r>
      <w:r w:rsidR="00604C71" w:rsidRPr="0035297C">
        <w:rPr>
          <w:rFonts w:cs="Arial"/>
          <w:sz w:val="24"/>
        </w:rPr>
        <w:t xml:space="preserve">ул. </w:t>
      </w:r>
      <w:proofErr w:type="spellStart"/>
      <w:r w:rsidR="0035297C" w:rsidRPr="0035297C">
        <w:rPr>
          <w:rFonts w:cs="Arial"/>
          <w:sz w:val="24"/>
        </w:rPr>
        <w:t>Гадии</w:t>
      </w:r>
      <w:proofErr w:type="spellEnd"/>
      <w:r w:rsidR="0035297C" w:rsidRPr="0035297C">
        <w:rPr>
          <w:rFonts w:cs="Arial"/>
          <w:sz w:val="24"/>
        </w:rPr>
        <w:t xml:space="preserve"> </w:t>
      </w:r>
      <w:proofErr w:type="spellStart"/>
      <w:r w:rsidR="0035297C" w:rsidRPr="0035297C">
        <w:rPr>
          <w:rFonts w:cs="Arial"/>
          <w:sz w:val="24"/>
        </w:rPr>
        <w:t>Мурясовой</w:t>
      </w:r>
      <w:proofErr w:type="spellEnd"/>
      <w:r w:rsidR="00604C71" w:rsidRPr="0035297C">
        <w:rPr>
          <w:rFonts w:cs="Arial"/>
          <w:sz w:val="24"/>
        </w:rPr>
        <w:t>, ул.</w:t>
      </w:r>
      <w:r w:rsidR="0035297C" w:rsidRPr="0035297C">
        <w:rPr>
          <w:rFonts w:cs="Arial"/>
          <w:sz w:val="24"/>
        </w:rPr>
        <w:t xml:space="preserve"> </w:t>
      </w:r>
      <w:proofErr w:type="gramStart"/>
      <w:r w:rsidR="0035297C" w:rsidRPr="0035297C">
        <w:rPr>
          <w:rFonts w:cs="Arial"/>
          <w:sz w:val="24"/>
        </w:rPr>
        <w:t>Безымянная</w:t>
      </w:r>
      <w:proofErr w:type="gramEnd"/>
      <w:r w:rsidR="0035297C" w:rsidRPr="0035297C">
        <w:rPr>
          <w:rFonts w:cs="Arial"/>
          <w:sz w:val="24"/>
        </w:rPr>
        <w:t xml:space="preserve">. </w:t>
      </w:r>
      <w:r w:rsidRPr="0035297C">
        <w:rPr>
          <w:rFonts w:cs="Arial"/>
          <w:sz w:val="24"/>
        </w:rPr>
        <w:t>Параметры улиц от 25 до 40 м в красных линиях. Минимальная ширина проезжей части 7 м, рекомендуемая 10,5.</w:t>
      </w:r>
    </w:p>
    <w:p w:rsidR="00865B41" w:rsidRPr="00C81437" w:rsidRDefault="00865B41" w:rsidP="00865B41">
      <w:pPr>
        <w:ind w:firstLine="567"/>
        <w:rPr>
          <w:rFonts w:cs="Arial"/>
          <w:sz w:val="24"/>
        </w:rPr>
      </w:pPr>
      <w:r w:rsidRPr="00C81437">
        <w:rPr>
          <w:rFonts w:cs="Arial"/>
          <w:sz w:val="24"/>
        </w:rPr>
        <w:t xml:space="preserve">Жилые </w:t>
      </w:r>
      <w:r w:rsidR="00261378" w:rsidRPr="00C81437">
        <w:rPr>
          <w:rFonts w:cs="Arial"/>
          <w:sz w:val="24"/>
        </w:rPr>
        <w:t>улицы,</w:t>
      </w:r>
      <w:r w:rsidRPr="00C81437">
        <w:rPr>
          <w:rFonts w:cs="Arial"/>
          <w:sz w:val="24"/>
        </w:rPr>
        <w:t xml:space="preserve"> существующие и проектируемые в красных линиях от 15 до 30 м. Ширина проезжей части 6-7 м.</w:t>
      </w:r>
    </w:p>
    <w:p w:rsidR="00865B41" w:rsidRPr="005879F5" w:rsidRDefault="00865B41" w:rsidP="00865B41">
      <w:pPr>
        <w:ind w:firstLine="567"/>
        <w:rPr>
          <w:rFonts w:cs="Arial"/>
          <w:sz w:val="24"/>
        </w:rPr>
      </w:pPr>
      <w:r w:rsidRPr="00C81437">
        <w:rPr>
          <w:rFonts w:cs="Arial"/>
          <w:sz w:val="24"/>
        </w:rPr>
        <w:t xml:space="preserve">Проектом предусматривается благоустройство всех улиц с устройством </w:t>
      </w:r>
      <w:r w:rsidRPr="000F7099">
        <w:rPr>
          <w:rFonts w:cs="Arial"/>
          <w:sz w:val="24"/>
        </w:rPr>
        <w:t xml:space="preserve">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865B41" w:rsidRPr="005879F5" w:rsidRDefault="00865B41" w:rsidP="00865B41">
      <w:pPr>
        <w:ind w:firstLine="567"/>
        <w:rPr>
          <w:rFonts w:cs="Arial"/>
          <w:sz w:val="24"/>
        </w:rPr>
      </w:pPr>
      <w:r w:rsidRPr="005879F5">
        <w:rPr>
          <w:rFonts w:cs="Arial"/>
          <w:sz w:val="24"/>
        </w:rPr>
        <w:t>Протяженность основных улиц и доро</w:t>
      </w:r>
      <w:r w:rsidR="00604C71" w:rsidRPr="005879F5">
        <w:rPr>
          <w:rFonts w:cs="Arial"/>
          <w:sz w:val="24"/>
        </w:rPr>
        <w:t xml:space="preserve">г на расчетный срок составит </w:t>
      </w:r>
      <w:r w:rsidR="005879F5" w:rsidRPr="005879F5">
        <w:rPr>
          <w:rFonts w:cs="Arial"/>
          <w:sz w:val="24"/>
        </w:rPr>
        <w:t>2,9</w:t>
      </w:r>
      <w:r w:rsidRPr="005879F5">
        <w:rPr>
          <w:rFonts w:cs="Arial"/>
          <w:sz w:val="24"/>
        </w:rPr>
        <w:t xml:space="preserve"> км. </w:t>
      </w:r>
    </w:p>
    <w:p w:rsidR="00865B41" w:rsidRPr="00C81437" w:rsidRDefault="00865B41" w:rsidP="00865B41">
      <w:pPr>
        <w:ind w:firstLine="567"/>
        <w:rPr>
          <w:rFonts w:cs="Arial"/>
          <w:sz w:val="24"/>
        </w:rPr>
      </w:pPr>
      <w:r w:rsidRPr="005879F5">
        <w:rPr>
          <w:rFonts w:cs="Arial"/>
          <w:sz w:val="24"/>
        </w:rPr>
        <w:t>Плотность магистральных улиц и дорог составляет 0,06 км/км</w:t>
      </w:r>
      <w:proofErr w:type="gramStart"/>
      <w:r w:rsidRPr="005879F5">
        <w:rPr>
          <w:rFonts w:cs="Arial"/>
          <w:sz w:val="24"/>
        </w:rPr>
        <w:t>2</w:t>
      </w:r>
      <w:proofErr w:type="gramEnd"/>
      <w:r w:rsidRPr="005879F5">
        <w:rPr>
          <w:rFonts w:cs="Arial"/>
          <w:sz w:val="24"/>
        </w:rPr>
        <w:t>, что</w:t>
      </w:r>
      <w:r w:rsidRPr="00C81437">
        <w:rPr>
          <w:rFonts w:cs="Arial"/>
          <w:sz w:val="24"/>
        </w:rPr>
        <w:t xml:space="preserve"> соответствует нормам. </w:t>
      </w:r>
    </w:p>
    <w:p w:rsidR="00865B41" w:rsidRPr="00C81437" w:rsidRDefault="00865B41" w:rsidP="00865B41">
      <w:pPr>
        <w:rPr>
          <w:rFonts w:cs="Arial"/>
          <w:sz w:val="24"/>
        </w:rPr>
      </w:pPr>
    </w:p>
    <w:p w:rsidR="00865B41" w:rsidRPr="0035297C" w:rsidRDefault="00865B41" w:rsidP="00865B41">
      <w:pPr>
        <w:ind w:firstLine="709"/>
        <w:rPr>
          <w:rFonts w:cs="Arial"/>
          <w:sz w:val="24"/>
        </w:rPr>
      </w:pPr>
      <w:r w:rsidRPr="00C81437">
        <w:rPr>
          <w:rFonts w:cs="Arial"/>
          <w:sz w:val="24"/>
          <w:u w:val="single"/>
        </w:rPr>
        <w:t>д</w:t>
      </w:r>
      <w:proofErr w:type="gramStart"/>
      <w:r w:rsidRPr="00C81437">
        <w:rPr>
          <w:rFonts w:cs="Arial"/>
          <w:sz w:val="24"/>
          <w:u w:val="single"/>
        </w:rPr>
        <w:t>.</w:t>
      </w:r>
      <w:r w:rsidR="001A2C92" w:rsidRPr="0035297C">
        <w:rPr>
          <w:rFonts w:cs="Arial"/>
          <w:sz w:val="24"/>
          <w:u w:val="single"/>
        </w:rPr>
        <w:t>А</w:t>
      </w:r>
      <w:proofErr w:type="gramEnd"/>
      <w:r w:rsidR="001A2C92" w:rsidRPr="0035297C">
        <w:rPr>
          <w:rFonts w:cs="Arial"/>
          <w:sz w:val="24"/>
          <w:u w:val="single"/>
        </w:rPr>
        <w:t>кчишма</w:t>
      </w:r>
    </w:p>
    <w:p w:rsidR="00865B41" w:rsidRPr="0035297C" w:rsidRDefault="00604C71" w:rsidP="00865B41">
      <w:pPr>
        <w:ind w:firstLine="567"/>
        <w:rPr>
          <w:rFonts w:cs="Arial"/>
          <w:sz w:val="24"/>
        </w:rPr>
      </w:pPr>
      <w:r w:rsidRPr="0035297C">
        <w:rPr>
          <w:rFonts w:cs="Arial"/>
          <w:sz w:val="24"/>
        </w:rPr>
        <w:t>Главные</w:t>
      </w:r>
      <w:r w:rsidR="00865B41" w:rsidRPr="0035297C">
        <w:rPr>
          <w:rFonts w:cs="Arial"/>
          <w:sz w:val="24"/>
        </w:rPr>
        <w:t xml:space="preserve"> улицы </w:t>
      </w:r>
      <w:r w:rsidR="0035297C">
        <w:rPr>
          <w:rFonts w:cs="Arial"/>
          <w:sz w:val="24"/>
        </w:rPr>
        <w:t xml:space="preserve">деревни </w:t>
      </w:r>
      <w:r w:rsidR="00865B41" w:rsidRPr="0035297C">
        <w:rPr>
          <w:rFonts w:cs="Arial"/>
          <w:sz w:val="24"/>
        </w:rPr>
        <w:t xml:space="preserve">– улица </w:t>
      </w:r>
      <w:r w:rsidR="0035297C" w:rsidRPr="0035297C">
        <w:rPr>
          <w:rFonts w:cs="Arial"/>
          <w:sz w:val="24"/>
        </w:rPr>
        <w:t>Трудовая</w:t>
      </w:r>
      <w:r w:rsidRPr="0035297C">
        <w:rPr>
          <w:rFonts w:cs="Arial"/>
          <w:sz w:val="24"/>
        </w:rPr>
        <w:t>, ул</w:t>
      </w:r>
      <w:r w:rsidR="0035297C">
        <w:rPr>
          <w:rFonts w:cs="Arial"/>
          <w:sz w:val="24"/>
        </w:rPr>
        <w:t>ица</w:t>
      </w:r>
      <w:r w:rsidRPr="0035297C">
        <w:rPr>
          <w:rFonts w:cs="Arial"/>
          <w:sz w:val="24"/>
        </w:rPr>
        <w:t xml:space="preserve"> </w:t>
      </w:r>
      <w:proofErr w:type="spellStart"/>
      <w:r w:rsidR="0035297C" w:rsidRPr="0035297C">
        <w:rPr>
          <w:rFonts w:cs="Arial"/>
          <w:sz w:val="24"/>
        </w:rPr>
        <w:t>Максютово</w:t>
      </w:r>
      <w:proofErr w:type="spellEnd"/>
      <w:r w:rsidR="00261378" w:rsidRPr="0035297C">
        <w:rPr>
          <w:rFonts w:cs="Arial"/>
          <w:sz w:val="24"/>
        </w:rPr>
        <w:t xml:space="preserve"> </w:t>
      </w:r>
      <w:r w:rsidRPr="0035297C">
        <w:rPr>
          <w:rFonts w:cs="Arial"/>
          <w:sz w:val="24"/>
        </w:rPr>
        <w:t>имею</w:t>
      </w:r>
      <w:r w:rsidR="00865B41" w:rsidRPr="0035297C">
        <w:rPr>
          <w:rFonts w:cs="Arial"/>
          <w:sz w:val="24"/>
        </w:rPr>
        <w:t>т хорошие связи с существующими жилыми кварталами</w:t>
      </w:r>
      <w:r w:rsidR="0035297C" w:rsidRPr="0035297C">
        <w:rPr>
          <w:rFonts w:cs="Arial"/>
          <w:sz w:val="24"/>
        </w:rPr>
        <w:t>.</w:t>
      </w:r>
    </w:p>
    <w:p w:rsidR="00865B41" w:rsidRPr="00C81437" w:rsidRDefault="00865B41" w:rsidP="00865B41">
      <w:pPr>
        <w:ind w:firstLine="567"/>
        <w:rPr>
          <w:rFonts w:cs="Arial"/>
          <w:sz w:val="24"/>
        </w:rPr>
      </w:pPr>
      <w:r w:rsidRPr="00C81437">
        <w:rPr>
          <w:rFonts w:cs="Arial"/>
          <w:sz w:val="24"/>
        </w:rPr>
        <w:t xml:space="preserve">Ширина в красных линиях – 10-30 м. </w:t>
      </w:r>
    </w:p>
    <w:p w:rsidR="00865B41" w:rsidRPr="0035297C" w:rsidRDefault="00865B41" w:rsidP="00865B41">
      <w:pPr>
        <w:ind w:firstLine="567"/>
        <w:rPr>
          <w:rFonts w:cs="Arial"/>
          <w:sz w:val="24"/>
        </w:rPr>
      </w:pPr>
      <w:r w:rsidRPr="0035297C">
        <w:rPr>
          <w:rFonts w:cs="Arial"/>
          <w:sz w:val="24"/>
        </w:rPr>
        <w:t xml:space="preserve">Рекомендуемая ширина основной проезжей части – 20 м и 7,5 для дублеров. </w:t>
      </w:r>
    </w:p>
    <w:p w:rsidR="00865B41" w:rsidRPr="00C81437" w:rsidRDefault="00865B41" w:rsidP="00865B41">
      <w:pPr>
        <w:ind w:firstLine="567"/>
        <w:rPr>
          <w:rFonts w:cs="Arial"/>
          <w:sz w:val="24"/>
        </w:rPr>
      </w:pPr>
      <w:r w:rsidRPr="0035297C">
        <w:rPr>
          <w:rFonts w:cs="Arial"/>
          <w:sz w:val="24"/>
        </w:rPr>
        <w:t xml:space="preserve">Основные улицы – </w:t>
      </w:r>
      <w:r w:rsidR="00604C71" w:rsidRPr="0035297C">
        <w:rPr>
          <w:rFonts w:cs="Arial"/>
          <w:sz w:val="24"/>
        </w:rPr>
        <w:t>ул</w:t>
      </w:r>
      <w:r w:rsidR="0035297C">
        <w:rPr>
          <w:rFonts w:cs="Arial"/>
          <w:sz w:val="24"/>
        </w:rPr>
        <w:t>.</w:t>
      </w:r>
      <w:r w:rsidR="00604C71" w:rsidRPr="0035297C">
        <w:rPr>
          <w:rFonts w:cs="Arial"/>
          <w:sz w:val="24"/>
        </w:rPr>
        <w:t xml:space="preserve"> </w:t>
      </w:r>
      <w:r w:rsidR="0035297C" w:rsidRPr="0035297C">
        <w:rPr>
          <w:rFonts w:cs="Arial"/>
          <w:sz w:val="24"/>
        </w:rPr>
        <w:t>Трудовая</w:t>
      </w:r>
      <w:r w:rsidR="00604C71" w:rsidRPr="0035297C">
        <w:rPr>
          <w:rFonts w:cs="Arial"/>
          <w:sz w:val="24"/>
        </w:rPr>
        <w:t xml:space="preserve">, ул. </w:t>
      </w:r>
      <w:proofErr w:type="spellStart"/>
      <w:r w:rsidR="0035297C" w:rsidRPr="0035297C">
        <w:rPr>
          <w:rFonts w:cs="Arial"/>
          <w:sz w:val="24"/>
        </w:rPr>
        <w:t>Максютово</w:t>
      </w:r>
      <w:proofErr w:type="spellEnd"/>
      <w:r w:rsidR="0035297C">
        <w:rPr>
          <w:rFonts w:cs="Arial"/>
          <w:sz w:val="24"/>
        </w:rPr>
        <w:t>, ул. Нагорная</w:t>
      </w:r>
      <w:r w:rsidRPr="0035297C">
        <w:rPr>
          <w:rFonts w:cs="Arial"/>
          <w:sz w:val="24"/>
        </w:rPr>
        <w:t>. Параметры</w:t>
      </w:r>
      <w:r w:rsidRPr="00C81437">
        <w:rPr>
          <w:rFonts w:cs="Arial"/>
          <w:sz w:val="24"/>
        </w:rPr>
        <w:t xml:space="preserve"> улиц от 25 до 40 м в красных линиях. Минимальная ширина проезжей части 7 м, рекомендуемая 10,5.</w:t>
      </w:r>
    </w:p>
    <w:p w:rsidR="00865B41" w:rsidRPr="000F7099" w:rsidRDefault="00865B41" w:rsidP="00865B41">
      <w:pPr>
        <w:ind w:firstLine="567"/>
        <w:rPr>
          <w:rFonts w:cs="Arial"/>
          <w:sz w:val="24"/>
        </w:rPr>
      </w:pPr>
      <w:r w:rsidRPr="00C81437">
        <w:rPr>
          <w:rFonts w:cs="Arial"/>
          <w:sz w:val="24"/>
        </w:rPr>
        <w:t xml:space="preserve">Жилые </w:t>
      </w:r>
      <w:r w:rsidR="00261378" w:rsidRPr="00C81437">
        <w:rPr>
          <w:rFonts w:cs="Arial"/>
          <w:sz w:val="24"/>
        </w:rPr>
        <w:t>улицы,</w:t>
      </w:r>
      <w:r w:rsidRPr="00C81437">
        <w:rPr>
          <w:rFonts w:cs="Arial"/>
          <w:sz w:val="24"/>
        </w:rPr>
        <w:t xml:space="preserve"> </w:t>
      </w:r>
      <w:r w:rsidRPr="000F7099">
        <w:rPr>
          <w:rFonts w:cs="Arial"/>
          <w:sz w:val="24"/>
        </w:rPr>
        <w:t>существующие и проектируемые в красных линиях от 15 до 30 м. Ширина проезжей части 6-7 м.</w:t>
      </w:r>
    </w:p>
    <w:p w:rsidR="00865B41" w:rsidRPr="00DA6BAC" w:rsidRDefault="00865B41" w:rsidP="00DA6BAC">
      <w:pPr>
        <w:ind w:firstLine="567"/>
        <w:rPr>
          <w:rFonts w:cs="Arial"/>
          <w:sz w:val="24"/>
        </w:rPr>
      </w:pPr>
      <w:r w:rsidRPr="000F7099">
        <w:rPr>
          <w:rFonts w:cs="Arial"/>
          <w:sz w:val="24"/>
        </w:rPr>
        <w:t>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w:t>
      </w:r>
    </w:p>
    <w:p w:rsidR="00865B41" w:rsidRPr="00C81437" w:rsidRDefault="00865B41" w:rsidP="00865B41">
      <w:pPr>
        <w:ind w:firstLine="567"/>
        <w:rPr>
          <w:rFonts w:cs="Arial"/>
          <w:sz w:val="24"/>
        </w:rPr>
      </w:pPr>
      <w:r w:rsidRPr="00C81437">
        <w:rPr>
          <w:rFonts w:cs="Arial"/>
          <w:sz w:val="24"/>
        </w:rPr>
        <w:t>Плотность магистральных улиц и дорог составляет 0,05 км/км</w:t>
      </w:r>
      <w:proofErr w:type="gramStart"/>
      <w:r w:rsidRPr="00C81437">
        <w:rPr>
          <w:rFonts w:cs="Arial"/>
          <w:sz w:val="24"/>
        </w:rPr>
        <w:t>2</w:t>
      </w:r>
      <w:proofErr w:type="gramEnd"/>
      <w:r w:rsidRPr="00C81437">
        <w:rPr>
          <w:rFonts w:cs="Arial"/>
          <w:sz w:val="24"/>
        </w:rPr>
        <w:t xml:space="preserve">, что соответствует нормам. </w:t>
      </w:r>
    </w:p>
    <w:p w:rsidR="00865B41" w:rsidRPr="00747B7C" w:rsidRDefault="00865B41" w:rsidP="00865B41">
      <w:pPr>
        <w:rPr>
          <w:color w:val="FF0000"/>
        </w:rPr>
      </w:pPr>
    </w:p>
    <w:p w:rsidR="00865B41" w:rsidRPr="00D95FC6" w:rsidRDefault="00865B41" w:rsidP="00865B41">
      <w:pPr>
        <w:ind w:firstLine="567"/>
        <w:rPr>
          <w:rFonts w:cs="Arial"/>
          <w:b/>
          <w:sz w:val="24"/>
        </w:rPr>
      </w:pPr>
      <w:r w:rsidRPr="00D95FC6">
        <w:rPr>
          <w:rFonts w:cs="Arial"/>
          <w:b/>
          <w:sz w:val="24"/>
        </w:rPr>
        <w:t>5.3. Общественный транспорт.</w:t>
      </w:r>
    </w:p>
    <w:p w:rsidR="00865B41" w:rsidRPr="00D95FC6" w:rsidRDefault="00865B41" w:rsidP="00865B41">
      <w:pPr>
        <w:ind w:firstLine="567"/>
        <w:rPr>
          <w:rFonts w:cs="Arial"/>
          <w:b/>
          <w:sz w:val="24"/>
        </w:rPr>
      </w:pPr>
    </w:p>
    <w:p w:rsidR="00865B41" w:rsidRPr="000F7099" w:rsidRDefault="00865B41" w:rsidP="00865B41">
      <w:pPr>
        <w:ind w:firstLine="567"/>
        <w:rPr>
          <w:rFonts w:cs="Arial"/>
          <w:sz w:val="24"/>
        </w:rPr>
      </w:pPr>
      <w:r w:rsidRPr="000F7099">
        <w:rPr>
          <w:rFonts w:cs="Arial"/>
          <w:sz w:val="24"/>
        </w:rPr>
        <w:t>Необходимость в общественном транспорте отсутствует, так как расстояние от мест проживания до мест приложения труда, объектов культурно-бытового обслуживания эпизодического пользования не превышает 30 минутного пешеходную доступность.</w:t>
      </w:r>
    </w:p>
    <w:p w:rsidR="00865B41" w:rsidRDefault="003E2311" w:rsidP="00865B41">
      <w:pPr>
        <w:ind w:firstLine="567"/>
        <w:rPr>
          <w:rFonts w:cs="Arial"/>
          <w:sz w:val="24"/>
        </w:rPr>
      </w:pPr>
      <w:r w:rsidRPr="000F7099">
        <w:rPr>
          <w:rFonts w:cs="Arial"/>
          <w:sz w:val="24"/>
        </w:rPr>
        <w:t>Также предлагается перевод автотранспорта на газовое топливо,</w:t>
      </w:r>
      <w:r w:rsidR="0023102C" w:rsidRPr="000F7099">
        <w:rPr>
          <w:rFonts w:cs="Arial"/>
          <w:sz w:val="24"/>
        </w:rPr>
        <w:t xml:space="preserve"> расстояние до </w:t>
      </w:r>
      <w:proofErr w:type="gramStart"/>
      <w:r w:rsidR="0023102C" w:rsidRPr="000F7099">
        <w:rPr>
          <w:rFonts w:cs="Arial"/>
          <w:sz w:val="24"/>
        </w:rPr>
        <w:t>ближайшей</w:t>
      </w:r>
      <w:proofErr w:type="gramEnd"/>
      <w:r w:rsidR="0023102C" w:rsidRPr="000F7099">
        <w:rPr>
          <w:rFonts w:cs="Arial"/>
          <w:sz w:val="24"/>
        </w:rPr>
        <w:t xml:space="preserve"> АГЗС </w:t>
      </w:r>
      <w:r w:rsidR="000F7099" w:rsidRPr="000F7099">
        <w:rPr>
          <w:rFonts w:cs="Arial"/>
          <w:sz w:val="24"/>
        </w:rPr>
        <w:t>19</w:t>
      </w:r>
      <w:r w:rsidRPr="000F7099">
        <w:rPr>
          <w:rFonts w:cs="Arial"/>
          <w:sz w:val="24"/>
        </w:rPr>
        <w:t xml:space="preserve"> км.</w:t>
      </w:r>
    </w:p>
    <w:p w:rsidR="003E2311" w:rsidRPr="00747B7C" w:rsidRDefault="003E2311" w:rsidP="00865B41">
      <w:pPr>
        <w:ind w:firstLine="567"/>
        <w:rPr>
          <w:rFonts w:cs="Arial"/>
          <w:color w:val="FF0000"/>
          <w:sz w:val="24"/>
        </w:rPr>
      </w:pPr>
    </w:p>
    <w:p w:rsidR="00865B41" w:rsidRPr="00344796" w:rsidRDefault="00865B41" w:rsidP="00865B41">
      <w:pPr>
        <w:jc w:val="both"/>
        <w:rPr>
          <w:rFonts w:cs="Arial"/>
          <w:b/>
          <w:sz w:val="24"/>
        </w:rPr>
      </w:pPr>
      <w:r w:rsidRPr="00344796">
        <w:rPr>
          <w:rFonts w:cs="Arial"/>
          <w:sz w:val="24"/>
        </w:rPr>
        <w:t xml:space="preserve">           </w:t>
      </w:r>
      <w:r w:rsidRPr="00344796">
        <w:rPr>
          <w:rFonts w:cs="Arial"/>
          <w:b/>
          <w:sz w:val="24"/>
        </w:rPr>
        <w:t xml:space="preserve">5.4. Сооружения для хранения и обслуживания транспортных средств. </w:t>
      </w:r>
    </w:p>
    <w:p w:rsidR="007A7CAB" w:rsidRPr="00344796" w:rsidRDefault="007A7CAB" w:rsidP="00865B41">
      <w:pPr>
        <w:jc w:val="both"/>
        <w:rPr>
          <w:rFonts w:cs="Arial"/>
          <w:b/>
          <w:sz w:val="24"/>
        </w:rPr>
      </w:pPr>
    </w:p>
    <w:p w:rsidR="00865B41" w:rsidRPr="00344796" w:rsidRDefault="00865B41" w:rsidP="00865B41">
      <w:pPr>
        <w:ind w:firstLine="709"/>
        <w:rPr>
          <w:rFonts w:cs="Arial"/>
          <w:sz w:val="24"/>
        </w:rPr>
      </w:pPr>
      <w:r w:rsidRPr="00344796">
        <w:rPr>
          <w:rFonts w:cs="Arial"/>
          <w:sz w:val="24"/>
          <w:u w:val="single"/>
        </w:rPr>
        <w:t>с.</w:t>
      </w:r>
      <w:r w:rsidR="00BB1DBB" w:rsidRPr="00344796">
        <w:rPr>
          <w:rFonts w:cs="Arial"/>
          <w:sz w:val="24"/>
          <w:u w:val="single"/>
        </w:rPr>
        <w:t>Халикеево</w:t>
      </w:r>
    </w:p>
    <w:p w:rsidR="00865B41" w:rsidRPr="00344796" w:rsidRDefault="00865B41" w:rsidP="00865B41">
      <w:pPr>
        <w:ind w:firstLine="709"/>
        <w:jc w:val="both"/>
        <w:rPr>
          <w:rFonts w:cs="Arial"/>
          <w:sz w:val="24"/>
        </w:rPr>
      </w:pPr>
      <w:r w:rsidRPr="00344796">
        <w:rPr>
          <w:rFonts w:cs="Arial"/>
          <w:sz w:val="24"/>
        </w:rPr>
        <w:t>Расчет количества автомобилей.</w:t>
      </w:r>
    </w:p>
    <w:p w:rsidR="00865B41" w:rsidRPr="00344796" w:rsidRDefault="00865B41" w:rsidP="00865B41">
      <w:pPr>
        <w:ind w:firstLine="709"/>
        <w:jc w:val="both"/>
        <w:rPr>
          <w:rFonts w:cs="Arial"/>
          <w:sz w:val="24"/>
        </w:rPr>
      </w:pPr>
      <w:r w:rsidRPr="00344796">
        <w:rPr>
          <w:rFonts w:cs="Arial"/>
          <w:sz w:val="24"/>
        </w:rPr>
        <w:t>Уровень автомобилизации на 1 очередь строительства 300 легковых автомобилей на 1000 жителей, на расчетный срок 350 легковых автомобилей на 1000 жителей и 100,5 ведомственных автомобилей.</w:t>
      </w:r>
    </w:p>
    <w:p w:rsidR="00865B41" w:rsidRPr="00344796" w:rsidRDefault="00865B41" w:rsidP="00865B41">
      <w:pPr>
        <w:ind w:firstLine="709"/>
        <w:jc w:val="both"/>
        <w:rPr>
          <w:rFonts w:cs="Arial"/>
          <w:sz w:val="24"/>
        </w:rPr>
      </w:pPr>
      <w:r w:rsidRPr="00344796">
        <w:rPr>
          <w:rFonts w:cs="Arial"/>
          <w:sz w:val="24"/>
        </w:rPr>
        <w:t>Суммарный уровень автомобилизации составит:</w:t>
      </w:r>
    </w:p>
    <w:p w:rsidR="00865B41" w:rsidRPr="002827A9" w:rsidRDefault="00865B41" w:rsidP="00865B41">
      <w:pPr>
        <w:ind w:firstLine="709"/>
        <w:jc w:val="both"/>
        <w:rPr>
          <w:rFonts w:cs="Arial"/>
          <w:sz w:val="24"/>
        </w:rPr>
      </w:pPr>
      <w:r w:rsidRPr="002827A9">
        <w:rPr>
          <w:rFonts w:cs="Arial"/>
          <w:sz w:val="24"/>
        </w:rPr>
        <w:t>У</w:t>
      </w:r>
      <w:r w:rsidRPr="002827A9">
        <w:rPr>
          <w:rFonts w:cs="Arial"/>
          <w:sz w:val="24"/>
          <w:vertAlign w:val="subscript"/>
        </w:rPr>
        <w:t>1оч.</w:t>
      </w:r>
      <w:r w:rsidRPr="002827A9">
        <w:rPr>
          <w:rFonts w:cs="Arial"/>
          <w:sz w:val="24"/>
        </w:rPr>
        <w:t xml:space="preserve"> = (300-5)+100*0,25=320 авт. на 1000 жителей;</w:t>
      </w:r>
    </w:p>
    <w:p w:rsidR="00865B41" w:rsidRPr="002827A9" w:rsidRDefault="00865B41" w:rsidP="00865B41">
      <w:pPr>
        <w:ind w:firstLine="709"/>
        <w:jc w:val="both"/>
        <w:rPr>
          <w:rFonts w:cs="Arial"/>
          <w:sz w:val="24"/>
          <w:highlight w:val="yellow"/>
        </w:rPr>
      </w:pPr>
      <w:r w:rsidRPr="002827A9">
        <w:rPr>
          <w:rFonts w:cs="Arial"/>
          <w:sz w:val="24"/>
        </w:rPr>
        <w:lastRenderedPageBreak/>
        <w:t>У</w:t>
      </w:r>
      <w:r w:rsidRPr="002827A9">
        <w:rPr>
          <w:rFonts w:cs="Arial"/>
          <w:sz w:val="24"/>
          <w:vertAlign w:val="subscript"/>
        </w:rPr>
        <w:t xml:space="preserve">р.с. </w:t>
      </w:r>
      <w:r w:rsidRPr="002827A9">
        <w:rPr>
          <w:rFonts w:cs="Arial"/>
          <w:sz w:val="24"/>
        </w:rPr>
        <w:t xml:space="preserve"> = (350-5)+100*0,25=370 авт. на 1000 жителей.</w:t>
      </w:r>
    </w:p>
    <w:p w:rsidR="00865B41" w:rsidRPr="002827A9" w:rsidRDefault="00865B41" w:rsidP="00865B41">
      <w:pPr>
        <w:ind w:firstLine="709"/>
        <w:jc w:val="both"/>
        <w:rPr>
          <w:rFonts w:cs="Arial"/>
          <w:sz w:val="24"/>
        </w:rPr>
      </w:pPr>
      <w:r w:rsidRPr="002827A9">
        <w:rPr>
          <w:rFonts w:cs="Arial"/>
          <w:sz w:val="24"/>
        </w:rPr>
        <w:t>А</w:t>
      </w:r>
      <w:r w:rsidRPr="002827A9">
        <w:rPr>
          <w:rFonts w:cs="Arial"/>
          <w:sz w:val="24"/>
          <w:vertAlign w:val="superscript"/>
        </w:rPr>
        <w:t>1оч.</w:t>
      </w:r>
      <w:r w:rsidRPr="002827A9">
        <w:rPr>
          <w:rFonts w:cs="Arial"/>
          <w:sz w:val="24"/>
        </w:rPr>
        <w:t xml:space="preserve"> =</w:t>
      </w:r>
      <w:r w:rsidR="0023102C" w:rsidRPr="002827A9">
        <w:rPr>
          <w:rFonts w:cs="Arial"/>
          <w:sz w:val="24"/>
        </w:rPr>
        <w:t xml:space="preserve"> </w:t>
      </w:r>
      <w:r w:rsidR="002827A9" w:rsidRPr="002827A9">
        <w:rPr>
          <w:rFonts w:cs="Arial"/>
          <w:sz w:val="24"/>
        </w:rPr>
        <w:t>0</w:t>
      </w:r>
      <w:r w:rsidRPr="002827A9">
        <w:rPr>
          <w:rFonts w:cs="Arial"/>
          <w:sz w:val="24"/>
        </w:rPr>
        <w:t>,</w:t>
      </w:r>
      <w:r w:rsidR="002827A9" w:rsidRPr="002827A9">
        <w:rPr>
          <w:rFonts w:cs="Arial"/>
          <w:sz w:val="24"/>
        </w:rPr>
        <w:t>352</w:t>
      </w:r>
      <w:r w:rsidRPr="002827A9">
        <w:rPr>
          <w:rFonts w:cs="Arial"/>
          <w:sz w:val="24"/>
        </w:rPr>
        <w:t xml:space="preserve">*320 = </w:t>
      </w:r>
      <w:r w:rsidR="002827A9" w:rsidRPr="002827A9">
        <w:rPr>
          <w:rFonts w:cs="Arial"/>
          <w:sz w:val="24"/>
        </w:rPr>
        <w:t xml:space="preserve">113 </w:t>
      </w:r>
      <w:r w:rsidRPr="002827A9">
        <w:rPr>
          <w:rFonts w:cs="Arial"/>
          <w:sz w:val="24"/>
        </w:rPr>
        <w:t>авт;</w:t>
      </w:r>
    </w:p>
    <w:p w:rsidR="00865B41" w:rsidRPr="002827A9" w:rsidRDefault="00865B41" w:rsidP="00865B41">
      <w:pPr>
        <w:ind w:firstLine="709"/>
        <w:jc w:val="both"/>
        <w:rPr>
          <w:rFonts w:cs="Arial"/>
          <w:sz w:val="24"/>
        </w:rPr>
      </w:pPr>
      <w:r w:rsidRPr="002827A9">
        <w:rPr>
          <w:rFonts w:cs="Arial"/>
          <w:sz w:val="24"/>
        </w:rPr>
        <w:t>А</w:t>
      </w:r>
      <w:r w:rsidRPr="002827A9">
        <w:rPr>
          <w:rFonts w:cs="Arial"/>
          <w:sz w:val="24"/>
          <w:vertAlign w:val="superscript"/>
        </w:rPr>
        <w:t>р.с.</w:t>
      </w:r>
      <w:r w:rsidRPr="002827A9">
        <w:rPr>
          <w:rFonts w:cs="Arial"/>
          <w:sz w:val="24"/>
        </w:rPr>
        <w:t xml:space="preserve"> = </w:t>
      </w:r>
      <w:r w:rsidR="002827A9" w:rsidRPr="002827A9">
        <w:rPr>
          <w:rFonts w:cs="Arial"/>
          <w:sz w:val="24"/>
        </w:rPr>
        <w:t>0</w:t>
      </w:r>
      <w:r w:rsidRPr="002827A9">
        <w:rPr>
          <w:rFonts w:cs="Arial"/>
          <w:sz w:val="24"/>
        </w:rPr>
        <w:t>,</w:t>
      </w:r>
      <w:r w:rsidR="002827A9" w:rsidRPr="002827A9">
        <w:rPr>
          <w:rFonts w:cs="Arial"/>
          <w:sz w:val="24"/>
        </w:rPr>
        <w:t>357</w:t>
      </w:r>
      <w:r w:rsidRPr="002827A9">
        <w:rPr>
          <w:rFonts w:cs="Arial"/>
          <w:sz w:val="24"/>
        </w:rPr>
        <w:t xml:space="preserve">*370 = </w:t>
      </w:r>
      <w:r w:rsidR="002827A9" w:rsidRPr="002827A9">
        <w:rPr>
          <w:rFonts w:cs="Arial"/>
          <w:sz w:val="24"/>
        </w:rPr>
        <w:t>132</w:t>
      </w:r>
      <w:r w:rsidRPr="002827A9">
        <w:rPr>
          <w:rFonts w:cs="Arial"/>
          <w:sz w:val="24"/>
        </w:rPr>
        <w:t xml:space="preserve"> авт.</w:t>
      </w:r>
    </w:p>
    <w:p w:rsidR="00865B41" w:rsidRPr="002827A9" w:rsidRDefault="00865B41" w:rsidP="00865B41">
      <w:pPr>
        <w:ind w:firstLine="709"/>
        <w:jc w:val="both"/>
        <w:rPr>
          <w:rFonts w:cs="Arial"/>
          <w:sz w:val="24"/>
          <w:u w:val="single"/>
        </w:rPr>
      </w:pPr>
      <w:r w:rsidRPr="002827A9">
        <w:rPr>
          <w:rFonts w:cs="Arial"/>
          <w:sz w:val="24"/>
          <w:u w:val="single"/>
        </w:rPr>
        <w:t>Расчет гаражей-паркингов.</w:t>
      </w:r>
    </w:p>
    <w:p w:rsidR="00865B41" w:rsidRPr="00871118" w:rsidRDefault="00865B41" w:rsidP="00865B41">
      <w:pPr>
        <w:ind w:firstLine="709"/>
        <w:jc w:val="both"/>
        <w:rPr>
          <w:rFonts w:cs="Arial"/>
          <w:sz w:val="24"/>
        </w:rPr>
      </w:pPr>
      <w:r w:rsidRPr="002827A9">
        <w:rPr>
          <w:rFonts w:cs="Arial"/>
          <w:sz w:val="24"/>
        </w:rPr>
        <w:t xml:space="preserve">Гаражи-паркинги в селе не предусматриваются, т.к. почти вся существующая и проектируемая </w:t>
      </w:r>
      <w:r w:rsidRPr="00871118">
        <w:rPr>
          <w:rFonts w:cs="Arial"/>
          <w:sz w:val="24"/>
        </w:rPr>
        <w:t xml:space="preserve">застройка является </w:t>
      </w:r>
      <w:r w:rsidR="0023102C" w:rsidRPr="00871118">
        <w:rPr>
          <w:rFonts w:cs="Arial"/>
          <w:sz w:val="24"/>
        </w:rPr>
        <w:t>усадебной,</w:t>
      </w:r>
      <w:r w:rsidRPr="00871118">
        <w:rPr>
          <w:rFonts w:cs="Arial"/>
          <w:sz w:val="24"/>
        </w:rPr>
        <w:t xml:space="preserve"> и хранение автомобилей предполагается на приусадебных участках.</w:t>
      </w:r>
    </w:p>
    <w:p w:rsidR="00865B41" w:rsidRPr="00871118" w:rsidRDefault="00865B41" w:rsidP="00865B41">
      <w:pPr>
        <w:ind w:firstLine="709"/>
        <w:jc w:val="both"/>
        <w:rPr>
          <w:rFonts w:cs="Arial"/>
          <w:sz w:val="24"/>
          <w:u w:val="single"/>
        </w:rPr>
      </w:pPr>
      <w:r w:rsidRPr="00871118">
        <w:rPr>
          <w:rFonts w:cs="Arial"/>
          <w:sz w:val="24"/>
          <w:u w:val="single"/>
        </w:rPr>
        <w:t>Кратковременная стоянка.</w:t>
      </w:r>
    </w:p>
    <w:p w:rsidR="00865B41" w:rsidRPr="00D02605" w:rsidRDefault="00865B41" w:rsidP="00865B41">
      <w:pPr>
        <w:ind w:firstLine="709"/>
        <w:jc w:val="both"/>
        <w:rPr>
          <w:rFonts w:cs="Arial"/>
          <w:sz w:val="24"/>
        </w:rPr>
      </w:pPr>
      <w:r w:rsidRPr="00D02605">
        <w:rPr>
          <w:rFonts w:cs="Arial"/>
          <w:sz w:val="24"/>
        </w:rPr>
        <w:t>Открытые стоянки для кратковременного хранения легковых автомобилей предусмотрена из расчета 70% расчетного парка индивидуальных легковых автомобилей, что составит:</w:t>
      </w:r>
    </w:p>
    <w:p w:rsidR="00865B41" w:rsidRPr="00D02605" w:rsidRDefault="00871118" w:rsidP="00865B41">
      <w:pPr>
        <w:ind w:firstLine="709"/>
        <w:jc w:val="both"/>
        <w:rPr>
          <w:rFonts w:cs="Arial"/>
          <w:sz w:val="24"/>
        </w:rPr>
      </w:pPr>
      <w:r w:rsidRPr="00D02605">
        <w:rPr>
          <w:rFonts w:cs="Arial"/>
          <w:sz w:val="24"/>
        </w:rPr>
        <w:t>113</w:t>
      </w:r>
      <w:r w:rsidR="009A791F" w:rsidRPr="00D02605">
        <w:rPr>
          <w:rFonts w:cs="Arial"/>
          <w:sz w:val="24"/>
        </w:rPr>
        <w:t>*0,7=</w:t>
      </w:r>
      <w:r w:rsidRPr="00D02605">
        <w:rPr>
          <w:rFonts w:cs="Arial"/>
          <w:sz w:val="24"/>
        </w:rPr>
        <w:t>79</w:t>
      </w:r>
      <w:r w:rsidR="00865B41" w:rsidRPr="00D02605">
        <w:rPr>
          <w:rFonts w:cs="Arial"/>
          <w:sz w:val="24"/>
        </w:rPr>
        <w:t xml:space="preserve"> маш/мест на 1 очередь;</w:t>
      </w:r>
    </w:p>
    <w:p w:rsidR="00865B41" w:rsidRPr="00D02605" w:rsidRDefault="00871118" w:rsidP="00865B41">
      <w:pPr>
        <w:ind w:firstLine="709"/>
        <w:jc w:val="both"/>
        <w:rPr>
          <w:rFonts w:cs="Arial"/>
          <w:sz w:val="24"/>
        </w:rPr>
      </w:pPr>
      <w:r w:rsidRPr="00D02605">
        <w:rPr>
          <w:rFonts w:cs="Arial"/>
          <w:sz w:val="24"/>
        </w:rPr>
        <w:t>132</w:t>
      </w:r>
      <w:r w:rsidR="00865B41" w:rsidRPr="00D02605">
        <w:rPr>
          <w:rFonts w:cs="Arial"/>
          <w:sz w:val="24"/>
        </w:rPr>
        <w:t>*0,7=</w:t>
      </w:r>
      <w:r w:rsidRPr="00D02605">
        <w:rPr>
          <w:rFonts w:cs="Arial"/>
          <w:sz w:val="24"/>
        </w:rPr>
        <w:t xml:space="preserve">92 </w:t>
      </w:r>
      <w:r w:rsidR="00865B41" w:rsidRPr="00D02605">
        <w:rPr>
          <w:rFonts w:cs="Arial"/>
          <w:sz w:val="24"/>
        </w:rPr>
        <w:t>маш/мест на расчетный срок.</w:t>
      </w:r>
    </w:p>
    <w:p w:rsidR="00865B41" w:rsidRPr="00D02605" w:rsidRDefault="00865B41" w:rsidP="00865B41">
      <w:pPr>
        <w:ind w:firstLine="709"/>
        <w:jc w:val="both"/>
        <w:rPr>
          <w:rFonts w:cs="Arial"/>
          <w:sz w:val="24"/>
        </w:rPr>
      </w:pPr>
      <w:r w:rsidRPr="00D02605">
        <w:rPr>
          <w:rFonts w:cs="Arial"/>
          <w:sz w:val="24"/>
        </w:rPr>
        <w:t>Из них в жилых районах 25%, что составит:</w:t>
      </w:r>
    </w:p>
    <w:p w:rsidR="00865B41" w:rsidRPr="00D02605" w:rsidRDefault="00865B41" w:rsidP="00865B41">
      <w:pPr>
        <w:ind w:firstLine="709"/>
        <w:jc w:val="both"/>
        <w:rPr>
          <w:rFonts w:cs="Arial"/>
          <w:sz w:val="24"/>
        </w:rPr>
      </w:pPr>
      <w:r w:rsidRPr="00D02605">
        <w:rPr>
          <w:rFonts w:cs="Arial"/>
          <w:sz w:val="24"/>
        </w:rPr>
        <w:t xml:space="preserve">на 1 очередь – </w:t>
      </w:r>
      <w:r w:rsidR="00871118" w:rsidRPr="00D02605">
        <w:rPr>
          <w:rFonts w:cs="Arial"/>
          <w:sz w:val="24"/>
        </w:rPr>
        <w:t>28</w:t>
      </w:r>
      <w:r w:rsidRPr="00D02605">
        <w:rPr>
          <w:rFonts w:cs="Arial"/>
          <w:sz w:val="24"/>
        </w:rPr>
        <w:t xml:space="preserve"> маш/мест;</w:t>
      </w:r>
    </w:p>
    <w:p w:rsidR="00865B41" w:rsidRPr="00D02605" w:rsidRDefault="00865B41" w:rsidP="00865B41">
      <w:pPr>
        <w:ind w:firstLine="709"/>
        <w:jc w:val="both"/>
        <w:rPr>
          <w:rFonts w:cs="Arial"/>
          <w:sz w:val="24"/>
        </w:rPr>
      </w:pPr>
      <w:r w:rsidRPr="00D02605">
        <w:rPr>
          <w:rFonts w:cs="Arial"/>
          <w:sz w:val="24"/>
        </w:rPr>
        <w:t xml:space="preserve">на расчетный срок - </w:t>
      </w:r>
      <w:r w:rsidR="00871118" w:rsidRPr="00D02605">
        <w:rPr>
          <w:rFonts w:cs="Arial"/>
          <w:sz w:val="24"/>
        </w:rPr>
        <w:t>33</w:t>
      </w:r>
      <w:r w:rsidRPr="00D02605">
        <w:rPr>
          <w:rFonts w:cs="Arial"/>
          <w:sz w:val="24"/>
        </w:rPr>
        <w:t xml:space="preserve"> маш/мест.</w:t>
      </w:r>
    </w:p>
    <w:p w:rsidR="00865B41" w:rsidRPr="00D02605" w:rsidRDefault="00865B41" w:rsidP="00865B41">
      <w:pPr>
        <w:ind w:firstLine="709"/>
        <w:jc w:val="both"/>
        <w:rPr>
          <w:rFonts w:cs="Arial"/>
          <w:sz w:val="24"/>
        </w:rPr>
      </w:pPr>
      <w:r w:rsidRPr="00D02605">
        <w:rPr>
          <w:rFonts w:cs="Arial"/>
          <w:sz w:val="24"/>
        </w:rPr>
        <w:t>В общественных центрах 5% что составит:</w:t>
      </w:r>
    </w:p>
    <w:p w:rsidR="00865B41" w:rsidRPr="00D02605" w:rsidRDefault="00865B41" w:rsidP="00865B41">
      <w:pPr>
        <w:jc w:val="both"/>
        <w:rPr>
          <w:rFonts w:cs="Arial"/>
          <w:sz w:val="24"/>
        </w:rPr>
      </w:pPr>
      <w:r w:rsidRPr="00D02605">
        <w:rPr>
          <w:rFonts w:cs="Arial"/>
          <w:sz w:val="24"/>
        </w:rPr>
        <w:t xml:space="preserve">           на 1 очередь – </w:t>
      </w:r>
      <w:r w:rsidR="00871118" w:rsidRPr="00D02605">
        <w:rPr>
          <w:rFonts w:cs="Arial"/>
          <w:sz w:val="24"/>
        </w:rPr>
        <w:t>6</w:t>
      </w:r>
      <w:r w:rsidRPr="00D02605">
        <w:rPr>
          <w:rFonts w:cs="Arial"/>
          <w:sz w:val="24"/>
        </w:rPr>
        <w:t xml:space="preserve"> маш/мест;</w:t>
      </w:r>
    </w:p>
    <w:p w:rsidR="00865B41" w:rsidRPr="00D02605" w:rsidRDefault="00865B41" w:rsidP="00865B41">
      <w:pPr>
        <w:ind w:firstLine="709"/>
        <w:jc w:val="both"/>
        <w:rPr>
          <w:rFonts w:cs="Arial"/>
          <w:sz w:val="24"/>
        </w:rPr>
      </w:pPr>
      <w:r w:rsidRPr="00D02605">
        <w:rPr>
          <w:rFonts w:cs="Arial"/>
          <w:sz w:val="24"/>
        </w:rPr>
        <w:t>на расчетный срок –</w:t>
      </w:r>
      <w:r w:rsidR="009A791F" w:rsidRPr="00D02605">
        <w:rPr>
          <w:rFonts w:cs="Arial"/>
          <w:sz w:val="24"/>
        </w:rPr>
        <w:t xml:space="preserve"> </w:t>
      </w:r>
      <w:r w:rsidR="00871118" w:rsidRPr="00D02605">
        <w:rPr>
          <w:rFonts w:cs="Arial"/>
          <w:sz w:val="24"/>
        </w:rPr>
        <w:t>7</w:t>
      </w:r>
      <w:r w:rsidRPr="00D02605">
        <w:rPr>
          <w:rFonts w:cs="Arial"/>
          <w:sz w:val="24"/>
        </w:rPr>
        <w:t xml:space="preserve"> маш/мест.</w:t>
      </w:r>
    </w:p>
    <w:p w:rsidR="00865B41" w:rsidRPr="00D02605" w:rsidRDefault="00865B41" w:rsidP="00865B41">
      <w:pPr>
        <w:ind w:firstLine="709"/>
        <w:jc w:val="both"/>
        <w:rPr>
          <w:rFonts w:cs="Arial"/>
          <w:sz w:val="24"/>
        </w:rPr>
      </w:pPr>
      <w:r w:rsidRPr="00D02605">
        <w:rPr>
          <w:rFonts w:cs="Arial"/>
          <w:sz w:val="24"/>
        </w:rPr>
        <w:t>В зонах массового кратковременного отдыха 15%, что составит:</w:t>
      </w:r>
    </w:p>
    <w:p w:rsidR="00865B41" w:rsidRPr="00D02605" w:rsidRDefault="00865B41" w:rsidP="00865B41">
      <w:pPr>
        <w:ind w:firstLine="709"/>
        <w:jc w:val="both"/>
        <w:rPr>
          <w:rFonts w:cs="Arial"/>
          <w:sz w:val="24"/>
        </w:rPr>
      </w:pPr>
      <w:r w:rsidRPr="00D02605">
        <w:rPr>
          <w:rFonts w:cs="Arial"/>
          <w:sz w:val="24"/>
        </w:rPr>
        <w:t>на 1 очередь –</w:t>
      </w:r>
      <w:r w:rsidR="00871118" w:rsidRPr="00D02605">
        <w:rPr>
          <w:rFonts w:cs="Arial"/>
          <w:sz w:val="24"/>
        </w:rPr>
        <w:t xml:space="preserve"> 17</w:t>
      </w:r>
      <w:r w:rsidRPr="00D02605">
        <w:rPr>
          <w:rFonts w:cs="Arial"/>
          <w:sz w:val="24"/>
        </w:rPr>
        <w:t xml:space="preserve"> маш/мест;</w:t>
      </w:r>
    </w:p>
    <w:p w:rsidR="00865B41" w:rsidRPr="00D02605" w:rsidRDefault="00865B41" w:rsidP="00865B41">
      <w:pPr>
        <w:ind w:firstLine="709"/>
        <w:jc w:val="both"/>
        <w:rPr>
          <w:rFonts w:cs="Arial"/>
          <w:sz w:val="24"/>
        </w:rPr>
      </w:pPr>
      <w:r w:rsidRPr="00D02605">
        <w:rPr>
          <w:rFonts w:cs="Arial"/>
          <w:sz w:val="24"/>
        </w:rPr>
        <w:t>на расчетный срок –</w:t>
      </w:r>
      <w:r w:rsidR="009A791F" w:rsidRPr="00D02605">
        <w:rPr>
          <w:rFonts w:cs="Arial"/>
          <w:sz w:val="24"/>
        </w:rPr>
        <w:t xml:space="preserve"> </w:t>
      </w:r>
      <w:r w:rsidR="00871118" w:rsidRPr="00D02605">
        <w:rPr>
          <w:rFonts w:cs="Arial"/>
          <w:sz w:val="24"/>
        </w:rPr>
        <w:t>19</w:t>
      </w:r>
      <w:r w:rsidRPr="00D02605">
        <w:rPr>
          <w:rFonts w:cs="Arial"/>
          <w:sz w:val="24"/>
        </w:rPr>
        <w:t xml:space="preserve"> маш/мест.</w:t>
      </w:r>
    </w:p>
    <w:p w:rsidR="00865B41" w:rsidRPr="00D02605" w:rsidRDefault="00865B41" w:rsidP="00865B41">
      <w:pPr>
        <w:ind w:firstLine="709"/>
        <w:jc w:val="both"/>
        <w:rPr>
          <w:rFonts w:cs="Arial"/>
          <w:sz w:val="24"/>
        </w:rPr>
      </w:pPr>
      <w:r w:rsidRPr="00D02605">
        <w:rPr>
          <w:rFonts w:cs="Arial"/>
          <w:sz w:val="24"/>
        </w:rPr>
        <w:t>В промышленно-коммунальной зоне 25%, что составит:</w:t>
      </w:r>
    </w:p>
    <w:p w:rsidR="00865B41" w:rsidRPr="00D02605" w:rsidRDefault="00865B41" w:rsidP="00865B41">
      <w:pPr>
        <w:ind w:firstLine="709"/>
        <w:jc w:val="both"/>
        <w:rPr>
          <w:rFonts w:cs="Arial"/>
          <w:sz w:val="24"/>
        </w:rPr>
      </w:pPr>
      <w:r w:rsidRPr="00D02605">
        <w:rPr>
          <w:rFonts w:cs="Arial"/>
          <w:sz w:val="24"/>
        </w:rPr>
        <w:t xml:space="preserve">на 1 очередь - </w:t>
      </w:r>
      <w:r w:rsidR="00871118" w:rsidRPr="00D02605">
        <w:rPr>
          <w:rFonts w:cs="Arial"/>
          <w:sz w:val="24"/>
        </w:rPr>
        <w:t>28</w:t>
      </w:r>
      <w:r w:rsidRPr="00D02605">
        <w:rPr>
          <w:rFonts w:cs="Arial"/>
          <w:sz w:val="24"/>
        </w:rPr>
        <w:t xml:space="preserve"> маш/мест;</w:t>
      </w:r>
    </w:p>
    <w:p w:rsidR="00865B41" w:rsidRPr="00D02605" w:rsidRDefault="00865B41" w:rsidP="00865B41">
      <w:pPr>
        <w:ind w:firstLine="709"/>
        <w:jc w:val="both"/>
        <w:rPr>
          <w:rFonts w:cs="Arial"/>
          <w:sz w:val="24"/>
        </w:rPr>
      </w:pPr>
      <w:r w:rsidRPr="00D02605">
        <w:rPr>
          <w:rFonts w:cs="Arial"/>
          <w:sz w:val="24"/>
        </w:rPr>
        <w:t xml:space="preserve">на расчетный срок – </w:t>
      </w:r>
      <w:r w:rsidR="00871118" w:rsidRPr="00D02605">
        <w:rPr>
          <w:rFonts w:cs="Arial"/>
          <w:sz w:val="24"/>
        </w:rPr>
        <w:t>33</w:t>
      </w:r>
      <w:r w:rsidRPr="00D02605">
        <w:rPr>
          <w:rFonts w:cs="Arial"/>
          <w:sz w:val="24"/>
        </w:rPr>
        <w:t xml:space="preserve"> маш/мест.</w:t>
      </w:r>
    </w:p>
    <w:p w:rsidR="00865B41" w:rsidRPr="00D02605" w:rsidRDefault="00865B41" w:rsidP="00865B41">
      <w:pPr>
        <w:ind w:firstLine="709"/>
        <w:jc w:val="both"/>
        <w:rPr>
          <w:rFonts w:cs="Arial"/>
          <w:sz w:val="24"/>
        </w:rPr>
      </w:pPr>
      <w:r w:rsidRPr="00D02605">
        <w:rPr>
          <w:rFonts w:cs="Arial"/>
          <w:sz w:val="24"/>
        </w:rPr>
        <w:t>Сооружения для технического обслуживания транспортных средств.</w:t>
      </w:r>
    </w:p>
    <w:p w:rsidR="00865B41" w:rsidRPr="00D02605" w:rsidRDefault="00865B41" w:rsidP="00865B41">
      <w:pPr>
        <w:ind w:firstLine="709"/>
        <w:jc w:val="both"/>
        <w:rPr>
          <w:rFonts w:cs="Arial"/>
          <w:sz w:val="24"/>
          <w:u w:val="single"/>
        </w:rPr>
      </w:pPr>
      <w:r w:rsidRPr="00D02605">
        <w:rPr>
          <w:rFonts w:cs="Arial"/>
          <w:sz w:val="24"/>
          <w:u w:val="single"/>
        </w:rPr>
        <w:t>Расчет АЗС и СТО.</w:t>
      </w:r>
    </w:p>
    <w:p w:rsidR="00865B41" w:rsidRPr="00D02605" w:rsidRDefault="00865B41" w:rsidP="00865B41">
      <w:pPr>
        <w:ind w:firstLine="709"/>
        <w:jc w:val="both"/>
        <w:rPr>
          <w:rFonts w:cs="Arial"/>
          <w:sz w:val="24"/>
        </w:rPr>
      </w:pPr>
      <w:r w:rsidRPr="00D02605">
        <w:rPr>
          <w:rFonts w:cs="Arial"/>
          <w:sz w:val="24"/>
        </w:rPr>
        <w:t>Количество топливно-раздаточных колонок из расчета 1 колонка на 1200 ав-                                томобилей:</w:t>
      </w:r>
    </w:p>
    <w:p w:rsidR="00865B41" w:rsidRPr="00D02605" w:rsidRDefault="00865B41" w:rsidP="00865B41">
      <w:pPr>
        <w:ind w:firstLine="709"/>
        <w:jc w:val="both"/>
        <w:rPr>
          <w:rFonts w:cs="Arial"/>
          <w:sz w:val="24"/>
        </w:rPr>
      </w:pPr>
      <w:r w:rsidRPr="00D02605">
        <w:rPr>
          <w:rFonts w:cs="Arial"/>
          <w:sz w:val="24"/>
        </w:rPr>
        <w:t xml:space="preserve">К </w:t>
      </w:r>
      <w:r w:rsidRPr="00D02605">
        <w:rPr>
          <w:rFonts w:cs="Arial"/>
          <w:sz w:val="24"/>
          <w:vertAlign w:val="subscript"/>
        </w:rPr>
        <w:t>1оч.</w:t>
      </w:r>
      <w:r w:rsidRPr="00D02605">
        <w:rPr>
          <w:rFonts w:cs="Arial"/>
          <w:sz w:val="24"/>
        </w:rPr>
        <w:t xml:space="preserve"> = </w:t>
      </w:r>
      <w:r w:rsidR="00871118" w:rsidRPr="00D02605">
        <w:rPr>
          <w:rFonts w:cs="Arial"/>
          <w:sz w:val="24"/>
        </w:rPr>
        <w:t>113</w:t>
      </w:r>
      <w:r w:rsidRPr="00D02605">
        <w:rPr>
          <w:rFonts w:cs="Arial"/>
          <w:sz w:val="24"/>
        </w:rPr>
        <w:t>/1200 = 1 ед;</w:t>
      </w:r>
    </w:p>
    <w:p w:rsidR="00865B41" w:rsidRPr="00D02605" w:rsidRDefault="00865B41" w:rsidP="00865B41">
      <w:pPr>
        <w:ind w:firstLine="709"/>
        <w:jc w:val="both"/>
        <w:rPr>
          <w:rFonts w:cs="Arial"/>
          <w:sz w:val="24"/>
        </w:rPr>
      </w:pPr>
      <w:r w:rsidRPr="00D02605">
        <w:rPr>
          <w:rFonts w:cs="Arial"/>
          <w:sz w:val="24"/>
        </w:rPr>
        <w:t xml:space="preserve">К </w:t>
      </w:r>
      <w:r w:rsidRPr="00D02605">
        <w:rPr>
          <w:rFonts w:cs="Arial"/>
          <w:sz w:val="24"/>
          <w:vertAlign w:val="subscript"/>
        </w:rPr>
        <w:t>р.с.</w:t>
      </w:r>
      <w:r w:rsidRPr="00D02605">
        <w:rPr>
          <w:rFonts w:cs="Arial"/>
          <w:sz w:val="24"/>
        </w:rPr>
        <w:t xml:space="preserve"> = </w:t>
      </w:r>
      <w:r w:rsidR="00871118" w:rsidRPr="00D02605">
        <w:rPr>
          <w:rFonts w:cs="Arial"/>
          <w:sz w:val="24"/>
        </w:rPr>
        <w:t>132</w:t>
      </w:r>
      <w:r w:rsidRPr="00D02605">
        <w:rPr>
          <w:rFonts w:cs="Arial"/>
          <w:sz w:val="24"/>
        </w:rPr>
        <w:t>/1200 = 1 ед.</w:t>
      </w:r>
    </w:p>
    <w:p w:rsidR="00BB6FEA" w:rsidRPr="00D02605" w:rsidRDefault="00BB6FEA" w:rsidP="00BB6FEA">
      <w:pPr>
        <w:ind w:firstLine="709"/>
        <w:jc w:val="both"/>
        <w:rPr>
          <w:rFonts w:cs="Arial"/>
          <w:sz w:val="24"/>
        </w:rPr>
      </w:pPr>
      <w:r w:rsidRPr="00D02605">
        <w:rPr>
          <w:rFonts w:cs="Arial"/>
          <w:sz w:val="24"/>
        </w:rPr>
        <w:t>Из-за перехода на другое топливо, также проектируется АГЗС.</w:t>
      </w:r>
    </w:p>
    <w:p w:rsidR="00615B9D" w:rsidRPr="00D95FC6" w:rsidRDefault="00615B9D" w:rsidP="00615B9D">
      <w:pPr>
        <w:jc w:val="right"/>
        <w:rPr>
          <w:rFonts w:cs="Arial"/>
          <w:b/>
          <w:sz w:val="24"/>
          <w:shd w:val="clear" w:color="auto" w:fill="FFFFFF"/>
        </w:rPr>
      </w:pPr>
      <w:r w:rsidRPr="00D95FC6">
        <w:rPr>
          <w:rFonts w:cs="Arial"/>
          <w:b/>
          <w:sz w:val="24"/>
          <w:shd w:val="clear" w:color="auto" w:fill="FFFFFF"/>
        </w:rPr>
        <w:t>Таблица№</w:t>
      </w:r>
      <w:r w:rsidR="00D95FC6" w:rsidRPr="00D95FC6">
        <w:rPr>
          <w:rFonts w:cs="Arial"/>
          <w:b/>
          <w:sz w:val="24"/>
          <w:shd w:val="clear" w:color="auto" w:fill="FFFFFF"/>
        </w:rPr>
        <w:t>6</w:t>
      </w:r>
      <w:r w:rsidRPr="00D95FC6">
        <w:rPr>
          <w:rFonts w:cs="Arial"/>
          <w:b/>
          <w:sz w:val="24"/>
          <w:shd w:val="clear" w:color="auto" w:fill="FFFFFF"/>
        </w:rPr>
        <w:t>.1</w:t>
      </w:r>
    </w:p>
    <w:p w:rsidR="00865B41" w:rsidRPr="00D02605" w:rsidRDefault="00865B41" w:rsidP="00865B41">
      <w:pPr>
        <w:ind w:firstLine="709"/>
        <w:jc w:val="center"/>
        <w:rPr>
          <w:rFonts w:cs="Arial"/>
          <w:b/>
          <w:sz w:val="24"/>
        </w:rPr>
      </w:pPr>
      <w:r w:rsidRPr="00D02605">
        <w:rPr>
          <w:rFonts w:cs="Arial"/>
          <w:b/>
          <w:sz w:val="24"/>
        </w:rPr>
        <w:t>Основные показатели транспортной инфраструктуры.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134"/>
        <w:gridCol w:w="992"/>
        <w:gridCol w:w="992"/>
      </w:tblGrid>
      <w:tr w:rsidR="00865B41" w:rsidRPr="00D02605" w:rsidTr="00556ED6">
        <w:trPr>
          <w:trHeight w:val="141"/>
        </w:trPr>
        <w:tc>
          <w:tcPr>
            <w:tcW w:w="6062" w:type="dxa"/>
            <w:vMerge w:val="restart"/>
          </w:tcPr>
          <w:p w:rsidR="00865B41" w:rsidRPr="00D02605" w:rsidRDefault="00865B41" w:rsidP="00556ED6">
            <w:pPr>
              <w:jc w:val="center"/>
              <w:rPr>
                <w:rFonts w:cs="Arial"/>
              </w:rPr>
            </w:pPr>
            <w:r w:rsidRPr="00D02605">
              <w:rPr>
                <w:rFonts w:cs="Arial"/>
              </w:rPr>
              <w:t>Наименование</w:t>
            </w:r>
          </w:p>
        </w:tc>
        <w:tc>
          <w:tcPr>
            <w:tcW w:w="1134" w:type="dxa"/>
            <w:vMerge w:val="restart"/>
          </w:tcPr>
          <w:p w:rsidR="00865B41" w:rsidRPr="00D02605" w:rsidRDefault="00865B41" w:rsidP="00556ED6">
            <w:pPr>
              <w:jc w:val="center"/>
              <w:rPr>
                <w:rFonts w:cs="Arial"/>
              </w:rPr>
            </w:pPr>
            <w:r w:rsidRPr="00D02605">
              <w:rPr>
                <w:rFonts w:cs="Arial"/>
              </w:rPr>
              <w:t>Сущ.</w:t>
            </w:r>
          </w:p>
        </w:tc>
        <w:tc>
          <w:tcPr>
            <w:tcW w:w="1984" w:type="dxa"/>
            <w:gridSpan w:val="2"/>
          </w:tcPr>
          <w:p w:rsidR="00865B41" w:rsidRPr="00D02605" w:rsidRDefault="00865B41" w:rsidP="00556ED6">
            <w:pPr>
              <w:jc w:val="center"/>
              <w:rPr>
                <w:rFonts w:cs="Arial"/>
              </w:rPr>
            </w:pPr>
            <w:r w:rsidRPr="00D02605">
              <w:rPr>
                <w:rFonts w:cs="Arial"/>
              </w:rPr>
              <w:t>По расчету</w:t>
            </w:r>
          </w:p>
        </w:tc>
      </w:tr>
      <w:tr w:rsidR="00865B41" w:rsidRPr="00D02605" w:rsidTr="00556ED6">
        <w:trPr>
          <w:trHeight w:val="140"/>
        </w:trPr>
        <w:tc>
          <w:tcPr>
            <w:tcW w:w="6062" w:type="dxa"/>
            <w:vMerge/>
          </w:tcPr>
          <w:p w:rsidR="00865B41" w:rsidRPr="00D02605" w:rsidRDefault="00865B41" w:rsidP="00556ED6">
            <w:pPr>
              <w:jc w:val="center"/>
              <w:rPr>
                <w:rFonts w:cs="Arial"/>
              </w:rPr>
            </w:pPr>
          </w:p>
        </w:tc>
        <w:tc>
          <w:tcPr>
            <w:tcW w:w="1134" w:type="dxa"/>
            <w:vMerge/>
          </w:tcPr>
          <w:p w:rsidR="00865B41" w:rsidRPr="00D02605" w:rsidRDefault="00865B41" w:rsidP="00556ED6">
            <w:pPr>
              <w:jc w:val="center"/>
              <w:rPr>
                <w:rFonts w:cs="Arial"/>
              </w:rPr>
            </w:pPr>
          </w:p>
        </w:tc>
        <w:tc>
          <w:tcPr>
            <w:tcW w:w="992" w:type="dxa"/>
          </w:tcPr>
          <w:p w:rsidR="00865B41" w:rsidRPr="00D02605" w:rsidRDefault="00865B41" w:rsidP="00556ED6">
            <w:pPr>
              <w:jc w:val="center"/>
              <w:rPr>
                <w:rFonts w:cs="Arial"/>
              </w:rPr>
            </w:pPr>
            <w:r w:rsidRPr="00D02605">
              <w:rPr>
                <w:rFonts w:cs="Arial"/>
              </w:rPr>
              <w:t>1 оч.</w:t>
            </w:r>
          </w:p>
        </w:tc>
        <w:tc>
          <w:tcPr>
            <w:tcW w:w="992" w:type="dxa"/>
          </w:tcPr>
          <w:p w:rsidR="00865B41" w:rsidRPr="00D02605" w:rsidRDefault="00865B41" w:rsidP="00556ED6">
            <w:pPr>
              <w:jc w:val="center"/>
              <w:rPr>
                <w:rFonts w:cs="Arial"/>
              </w:rPr>
            </w:pPr>
            <w:r w:rsidRPr="00D02605">
              <w:rPr>
                <w:rFonts w:cs="Arial"/>
              </w:rPr>
              <w:t>РС</w:t>
            </w:r>
          </w:p>
        </w:tc>
      </w:tr>
      <w:tr w:rsidR="00865B41" w:rsidRPr="00D02605" w:rsidTr="00556ED6">
        <w:tc>
          <w:tcPr>
            <w:tcW w:w="6062" w:type="dxa"/>
          </w:tcPr>
          <w:p w:rsidR="00865B41" w:rsidRPr="00D02605" w:rsidRDefault="00865B41" w:rsidP="00556ED6">
            <w:pPr>
              <w:jc w:val="both"/>
              <w:rPr>
                <w:rFonts w:cs="Arial"/>
              </w:rPr>
            </w:pPr>
            <w:r w:rsidRPr="00D02605">
              <w:rPr>
                <w:rFonts w:cs="Arial"/>
              </w:rPr>
              <w:t>Население</w:t>
            </w:r>
          </w:p>
        </w:tc>
        <w:tc>
          <w:tcPr>
            <w:tcW w:w="1134" w:type="dxa"/>
          </w:tcPr>
          <w:p w:rsidR="00865B41" w:rsidRPr="00D02605" w:rsidRDefault="00871118" w:rsidP="00871118">
            <w:pPr>
              <w:tabs>
                <w:tab w:val="left" w:pos="255"/>
                <w:tab w:val="center" w:pos="459"/>
              </w:tabs>
              <w:jc w:val="center"/>
              <w:rPr>
                <w:rFonts w:cs="Arial"/>
              </w:rPr>
            </w:pPr>
            <w:r w:rsidRPr="00D02605">
              <w:rPr>
                <w:rFonts w:cs="Arial"/>
              </w:rPr>
              <w:t>0</w:t>
            </w:r>
            <w:r w:rsidR="00865B41" w:rsidRPr="00D02605">
              <w:rPr>
                <w:rFonts w:cs="Arial"/>
              </w:rPr>
              <w:t>,</w:t>
            </w:r>
            <w:r w:rsidRPr="00D02605">
              <w:rPr>
                <w:rFonts w:cs="Arial"/>
              </w:rPr>
              <w:t>350</w:t>
            </w:r>
          </w:p>
        </w:tc>
        <w:tc>
          <w:tcPr>
            <w:tcW w:w="992" w:type="dxa"/>
          </w:tcPr>
          <w:p w:rsidR="00865B41" w:rsidRPr="00D02605" w:rsidRDefault="00871118" w:rsidP="00871118">
            <w:pPr>
              <w:jc w:val="center"/>
              <w:rPr>
                <w:rFonts w:cs="Arial"/>
              </w:rPr>
            </w:pPr>
            <w:r w:rsidRPr="00D02605">
              <w:rPr>
                <w:rFonts w:cs="Arial"/>
              </w:rPr>
              <w:t>0</w:t>
            </w:r>
            <w:r w:rsidR="00865B41" w:rsidRPr="00D02605">
              <w:rPr>
                <w:rFonts w:cs="Arial"/>
              </w:rPr>
              <w:t>,</w:t>
            </w:r>
            <w:r w:rsidRPr="00D02605">
              <w:rPr>
                <w:rFonts w:cs="Arial"/>
              </w:rPr>
              <w:t>352</w:t>
            </w:r>
          </w:p>
        </w:tc>
        <w:tc>
          <w:tcPr>
            <w:tcW w:w="992" w:type="dxa"/>
          </w:tcPr>
          <w:p w:rsidR="00865B41" w:rsidRPr="00D02605" w:rsidRDefault="00871118" w:rsidP="00871118">
            <w:pPr>
              <w:jc w:val="center"/>
              <w:rPr>
                <w:rFonts w:cs="Arial"/>
              </w:rPr>
            </w:pPr>
            <w:r w:rsidRPr="00D02605">
              <w:rPr>
                <w:rFonts w:cs="Arial"/>
              </w:rPr>
              <w:t>0</w:t>
            </w:r>
            <w:r w:rsidR="00865B41" w:rsidRPr="00D02605">
              <w:rPr>
                <w:rFonts w:cs="Arial"/>
              </w:rPr>
              <w:t>,</w:t>
            </w:r>
            <w:r w:rsidRPr="00D02605">
              <w:rPr>
                <w:rFonts w:cs="Arial"/>
              </w:rPr>
              <w:t>357</w:t>
            </w:r>
          </w:p>
        </w:tc>
      </w:tr>
      <w:tr w:rsidR="00865B41" w:rsidRPr="00D02605" w:rsidTr="00556ED6">
        <w:tc>
          <w:tcPr>
            <w:tcW w:w="6062" w:type="dxa"/>
          </w:tcPr>
          <w:p w:rsidR="00865B41" w:rsidRPr="00D02605" w:rsidRDefault="00865B41" w:rsidP="00556ED6">
            <w:pPr>
              <w:jc w:val="both"/>
              <w:rPr>
                <w:rFonts w:cs="Arial"/>
              </w:rPr>
            </w:pPr>
            <w:r w:rsidRPr="00D02605">
              <w:rPr>
                <w:rFonts w:cs="Arial"/>
              </w:rPr>
              <w:t>Уровень автомобилизации</w:t>
            </w:r>
          </w:p>
        </w:tc>
        <w:tc>
          <w:tcPr>
            <w:tcW w:w="1134" w:type="dxa"/>
          </w:tcPr>
          <w:p w:rsidR="00865B41" w:rsidRPr="00D02605" w:rsidRDefault="00615B9D" w:rsidP="00556ED6">
            <w:pPr>
              <w:jc w:val="center"/>
              <w:rPr>
                <w:rFonts w:cs="Arial"/>
              </w:rPr>
            </w:pPr>
            <w:r w:rsidRPr="00D02605">
              <w:rPr>
                <w:rFonts w:cs="Arial"/>
              </w:rPr>
              <w:t>-</w:t>
            </w:r>
          </w:p>
        </w:tc>
        <w:tc>
          <w:tcPr>
            <w:tcW w:w="992" w:type="dxa"/>
          </w:tcPr>
          <w:p w:rsidR="00865B41" w:rsidRPr="00D02605" w:rsidRDefault="00865B41" w:rsidP="00556ED6">
            <w:pPr>
              <w:jc w:val="center"/>
              <w:rPr>
                <w:rFonts w:cs="Arial"/>
              </w:rPr>
            </w:pPr>
            <w:r w:rsidRPr="00D02605">
              <w:rPr>
                <w:rFonts w:cs="Arial"/>
              </w:rPr>
              <w:t>300</w:t>
            </w:r>
          </w:p>
        </w:tc>
        <w:tc>
          <w:tcPr>
            <w:tcW w:w="992" w:type="dxa"/>
          </w:tcPr>
          <w:p w:rsidR="00865B41" w:rsidRPr="00D02605" w:rsidRDefault="00865B41" w:rsidP="00556ED6">
            <w:pPr>
              <w:jc w:val="center"/>
              <w:rPr>
                <w:rFonts w:cs="Arial"/>
              </w:rPr>
            </w:pPr>
            <w:r w:rsidRPr="00D02605">
              <w:rPr>
                <w:rFonts w:cs="Arial"/>
              </w:rPr>
              <w:t>350</w:t>
            </w:r>
          </w:p>
        </w:tc>
      </w:tr>
      <w:tr w:rsidR="00865B41" w:rsidRPr="00D02605" w:rsidTr="00556ED6">
        <w:tc>
          <w:tcPr>
            <w:tcW w:w="6062" w:type="dxa"/>
          </w:tcPr>
          <w:p w:rsidR="00865B41" w:rsidRPr="00D02605" w:rsidRDefault="00865B41" w:rsidP="00556ED6">
            <w:pPr>
              <w:jc w:val="both"/>
              <w:rPr>
                <w:rFonts w:cs="Arial"/>
              </w:rPr>
            </w:pPr>
            <w:r w:rsidRPr="00D02605">
              <w:rPr>
                <w:rFonts w:cs="Arial"/>
              </w:rPr>
              <w:t>Суммарный уровень автомобилизации</w:t>
            </w:r>
          </w:p>
        </w:tc>
        <w:tc>
          <w:tcPr>
            <w:tcW w:w="1134" w:type="dxa"/>
          </w:tcPr>
          <w:p w:rsidR="00865B41" w:rsidRPr="00D02605" w:rsidRDefault="00615B9D" w:rsidP="00556ED6">
            <w:pPr>
              <w:jc w:val="center"/>
              <w:rPr>
                <w:rFonts w:cs="Arial"/>
              </w:rPr>
            </w:pPr>
            <w:r w:rsidRPr="00D02605">
              <w:rPr>
                <w:rFonts w:cs="Arial"/>
              </w:rPr>
              <w:t>-</w:t>
            </w:r>
          </w:p>
        </w:tc>
        <w:tc>
          <w:tcPr>
            <w:tcW w:w="992" w:type="dxa"/>
          </w:tcPr>
          <w:p w:rsidR="00865B41" w:rsidRPr="00D02605" w:rsidRDefault="00865B41" w:rsidP="00556ED6">
            <w:pPr>
              <w:jc w:val="center"/>
              <w:rPr>
                <w:rFonts w:cs="Arial"/>
              </w:rPr>
            </w:pPr>
            <w:r w:rsidRPr="00D02605">
              <w:rPr>
                <w:rFonts w:cs="Arial"/>
              </w:rPr>
              <w:t>320</w:t>
            </w:r>
          </w:p>
        </w:tc>
        <w:tc>
          <w:tcPr>
            <w:tcW w:w="992" w:type="dxa"/>
          </w:tcPr>
          <w:p w:rsidR="00865B41" w:rsidRPr="00D02605" w:rsidRDefault="00865B41" w:rsidP="00556ED6">
            <w:pPr>
              <w:jc w:val="center"/>
              <w:rPr>
                <w:rFonts w:cs="Arial"/>
              </w:rPr>
            </w:pPr>
            <w:r w:rsidRPr="00D02605">
              <w:rPr>
                <w:rFonts w:cs="Arial"/>
              </w:rPr>
              <w:t>370</w:t>
            </w:r>
          </w:p>
        </w:tc>
      </w:tr>
      <w:tr w:rsidR="00865B41" w:rsidRPr="00D02605" w:rsidTr="00556ED6">
        <w:tc>
          <w:tcPr>
            <w:tcW w:w="6062" w:type="dxa"/>
          </w:tcPr>
          <w:p w:rsidR="00865B41" w:rsidRPr="00D02605" w:rsidRDefault="00865B41" w:rsidP="00556ED6">
            <w:pPr>
              <w:jc w:val="both"/>
              <w:rPr>
                <w:rFonts w:cs="Arial"/>
              </w:rPr>
            </w:pPr>
            <w:r w:rsidRPr="00D02605">
              <w:rPr>
                <w:rFonts w:cs="Arial"/>
              </w:rPr>
              <w:t>Общее количество приведенных автомобилей</w:t>
            </w:r>
          </w:p>
        </w:tc>
        <w:tc>
          <w:tcPr>
            <w:tcW w:w="1134" w:type="dxa"/>
          </w:tcPr>
          <w:p w:rsidR="00865B41" w:rsidRPr="00D02605" w:rsidRDefault="00615B9D" w:rsidP="00556ED6">
            <w:pPr>
              <w:jc w:val="center"/>
              <w:rPr>
                <w:rFonts w:cs="Arial"/>
              </w:rPr>
            </w:pPr>
            <w:r w:rsidRPr="00D02605">
              <w:rPr>
                <w:rFonts w:cs="Arial"/>
              </w:rPr>
              <w:t>-</w:t>
            </w:r>
          </w:p>
        </w:tc>
        <w:tc>
          <w:tcPr>
            <w:tcW w:w="992" w:type="dxa"/>
          </w:tcPr>
          <w:p w:rsidR="00865B41" w:rsidRPr="00D02605" w:rsidRDefault="00871118" w:rsidP="00556ED6">
            <w:pPr>
              <w:jc w:val="center"/>
              <w:rPr>
                <w:rFonts w:cs="Arial"/>
              </w:rPr>
            </w:pPr>
            <w:r w:rsidRPr="00D02605">
              <w:rPr>
                <w:rFonts w:cs="Arial"/>
              </w:rPr>
              <w:t>113</w:t>
            </w:r>
          </w:p>
        </w:tc>
        <w:tc>
          <w:tcPr>
            <w:tcW w:w="992" w:type="dxa"/>
          </w:tcPr>
          <w:p w:rsidR="00865B41" w:rsidRPr="00D02605" w:rsidRDefault="00871118" w:rsidP="00556ED6">
            <w:pPr>
              <w:jc w:val="center"/>
              <w:rPr>
                <w:rFonts w:cs="Arial"/>
              </w:rPr>
            </w:pPr>
            <w:r w:rsidRPr="00D02605">
              <w:rPr>
                <w:rFonts w:cs="Arial"/>
              </w:rPr>
              <w:t>132</w:t>
            </w:r>
          </w:p>
        </w:tc>
      </w:tr>
      <w:tr w:rsidR="00865B41" w:rsidRPr="00D02605" w:rsidTr="00871118">
        <w:trPr>
          <w:trHeight w:val="233"/>
        </w:trPr>
        <w:tc>
          <w:tcPr>
            <w:tcW w:w="6062" w:type="dxa"/>
          </w:tcPr>
          <w:p w:rsidR="00865B41" w:rsidRPr="00D02605" w:rsidRDefault="00865B41" w:rsidP="00556ED6">
            <w:pPr>
              <w:jc w:val="both"/>
              <w:rPr>
                <w:rFonts w:cs="Arial"/>
              </w:rPr>
            </w:pPr>
            <w:r w:rsidRPr="00D02605">
              <w:rPr>
                <w:rFonts w:cs="Arial"/>
              </w:rPr>
              <w:t>Количество топливно-раздаточных  колонок</w:t>
            </w:r>
          </w:p>
        </w:tc>
        <w:tc>
          <w:tcPr>
            <w:tcW w:w="1134" w:type="dxa"/>
          </w:tcPr>
          <w:p w:rsidR="00865B41" w:rsidRPr="00D02605" w:rsidRDefault="00615B9D" w:rsidP="00556ED6">
            <w:pPr>
              <w:jc w:val="center"/>
              <w:rPr>
                <w:rFonts w:cs="Arial"/>
              </w:rPr>
            </w:pPr>
            <w:r w:rsidRPr="00D02605">
              <w:rPr>
                <w:rFonts w:cs="Arial"/>
              </w:rPr>
              <w:t>-</w:t>
            </w:r>
          </w:p>
        </w:tc>
        <w:tc>
          <w:tcPr>
            <w:tcW w:w="992" w:type="dxa"/>
          </w:tcPr>
          <w:p w:rsidR="00865B41" w:rsidRPr="00D02605" w:rsidRDefault="00865B41" w:rsidP="00556ED6">
            <w:pPr>
              <w:jc w:val="center"/>
              <w:rPr>
                <w:rFonts w:cs="Arial"/>
              </w:rPr>
            </w:pPr>
            <w:r w:rsidRPr="00D02605">
              <w:rPr>
                <w:rFonts w:cs="Arial"/>
              </w:rPr>
              <w:t>1</w:t>
            </w:r>
          </w:p>
        </w:tc>
        <w:tc>
          <w:tcPr>
            <w:tcW w:w="992" w:type="dxa"/>
          </w:tcPr>
          <w:p w:rsidR="00865B41" w:rsidRPr="00D02605" w:rsidRDefault="00865B41" w:rsidP="00556ED6">
            <w:pPr>
              <w:jc w:val="center"/>
              <w:rPr>
                <w:rFonts w:cs="Arial"/>
              </w:rPr>
            </w:pPr>
            <w:r w:rsidRPr="00D02605">
              <w:rPr>
                <w:rFonts w:cs="Arial"/>
              </w:rPr>
              <w:t>1</w:t>
            </w:r>
          </w:p>
        </w:tc>
      </w:tr>
      <w:tr w:rsidR="00865B41" w:rsidRPr="00D02605" w:rsidTr="00556ED6">
        <w:tc>
          <w:tcPr>
            <w:tcW w:w="6062" w:type="dxa"/>
          </w:tcPr>
          <w:p w:rsidR="00865B41" w:rsidRPr="00D02605" w:rsidRDefault="00865B41" w:rsidP="00556ED6">
            <w:pPr>
              <w:jc w:val="both"/>
              <w:rPr>
                <w:rFonts w:cs="Arial"/>
              </w:rPr>
            </w:pPr>
            <w:r w:rsidRPr="00D02605">
              <w:rPr>
                <w:rFonts w:cs="Arial"/>
              </w:rPr>
              <w:t>Количество постов на станции технического обслуживания</w:t>
            </w:r>
          </w:p>
        </w:tc>
        <w:tc>
          <w:tcPr>
            <w:tcW w:w="1134" w:type="dxa"/>
          </w:tcPr>
          <w:p w:rsidR="00865B41" w:rsidRPr="00D02605" w:rsidRDefault="004564BC" w:rsidP="00556ED6">
            <w:pPr>
              <w:jc w:val="center"/>
              <w:rPr>
                <w:rFonts w:cs="Arial"/>
              </w:rPr>
            </w:pPr>
            <w:r w:rsidRPr="00D02605">
              <w:rPr>
                <w:rFonts w:cs="Arial"/>
              </w:rPr>
              <w:t>-</w:t>
            </w:r>
          </w:p>
        </w:tc>
        <w:tc>
          <w:tcPr>
            <w:tcW w:w="992" w:type="dxa"/>
          </w:tcPr>
          <w:p w:rsidR="00865B41" w:rsidRPr="00D02605" w:rsidRDefault="00865B41" w:rsidP="00556ED6">
            <w:pPr>
              <w:jc w:val="center"/>
              <w:rPr>
                <w:rFonts w:cs="Arial"/>
              </w:rPr>
            </w:pPr>
            <w:r w:rsidRPr="00D02605">
              <w:rPr>
                <w:rFonts w:cs="Arial"/>
              </w:rPr>
              <w:t>1</w:t>
            </w:r>
          </w:p>
        </w:tc>
        <w:tc>
          <w:tcPr>
            <w:tcW w:w="992" w:type="dxa"/>
          </w:tcPr>
          <w:p w:rsidR="00865B41" w:rsidRPr="00D02605" w:rsidRDefault="00865B41" w:rsidP="00556ED6">
            <w:pPr>
              <w:jc w:val="center"/>
              <w:rPr>
                <w:rFonts w:cs="Arial"/>
              </w:rPr>
            </w:pPr>
            <w:r w:rsidRPr="00D02605">
              <w:rPr>
                <w:rFonts w:cs="Arial"/>
              </w:rPr>
              <w:t>1</w:t>
            </w:r>
          </w:p>
        </w:tc>
      </w:tr>
      <w:tr w:rsidR="00865B41" w:rsidRPr="00D02605" w:rsidTr="00556ED6">
        <w:tc>
          <w:tcPr>
            <w:tcW w:w="6062" w:type="dxa"/>
          </w:tcPr>
          <w:p w:rsidR="00865B41" w:rsidRPr="00D02605" w:rsidRDefault="00865B41" w:rsidP="00556ED6">
            <w:pPr>
              <w:jc w:val="both"/>
              <w:rPr>
                <w:rFonts w:cs="Arial"/>
              </w:rPr>
            </w:pPr>
            <w:r w:rsidRPr="00D02605">
              <w:rPr>
                <w:rFonts w:cs="Arial"/>
              </w:rPr>
              <w:t>Кратковременные стоянки (70% парка индивидуальных автомобилей)</w:t>
            </w:r>
          </w:p>
        </w:tc>
        <w:tc>
          <w:tcPr>
            <w:tcW w:w="1134" w:type="dxa"/>
          </w:tcPr>
          <w:p w:rsidR="00865B41" w:rsidRPr="00D02605" w:rsidRDefault="00615B9D" w:rsidP="00556ED6">
            <w:pPr>
              <w:jc w:val="center"/>
              <w:rPr>
                <w:rFonts w:cs="Arial"/>
              </w:rPr>
            </w:pPr>
            <w:r w:rsidRPr="00D02605">
              <w:rPr>
                <w:rFonts w:cs="Arial"/>
              </w:rPr>
              <w:t>-</w:t>
            </w:r>
          </w:p>
        </w:tc>
        <w:tc>
          <w:tcPr>
            <w:tcW w:w="992" w:type="dxa"/>
          </w:tcPr>
          <w:p w:rsidR="00865B41" w:rsidRPr="00D02605" w:rsidRDefault="00871118" w:rsidP="00556ED6">
            <w:pPr>
              <w:jc w:val="center"/>
              <w:rPr>
                <w:rFonts w:cs="Arial"/>
              </w:rPr>
            </w:pPr>
            <w:r w:rsidRPr="00D02605">
              <w:rPr>
                <w:rFonts w:cs="Arial"/>
              </w:rPr>
              <w:t>79</w:t>
            </w:r>
          </w:p>
        </w:tc>
        <w:tc>
          <w:tcPr>
            <w:tcW w:w="992" w:type="dxa"/>
          </w:tcPr>
          <w:p w:rsidR="00865B41" w:rsidRPr="00D02605" w:rsidRDefault="00871118" w:rsidP="00556ED6">
            <w:pPr>
              <w:jc w:val="center"/>
              <w:rPr>
                <w:rFonts w:cs="Arial"/>
              </w:rPr>
            </w:pPr>
            <w:r w:rsidRPr="00D02605">
              <w:rPr>
                <w:rFonts w:cs="Arial"/>
              </w:rPr>
              <w:t>92</w:t>
            </w:r>
          </w:p>
        </w:tc>
      </w:tr>
      <w:tr w:rsidR="00865B41" w:rsidRPr="00D02605" w:rsidTr="00556ED6">
        <w:tc>
          <w:tcPr>
            <w:tcW w:w="6062" w:type="dxa"/>
            <w:tcBorders>
              <w:top w:val="single" w:sz="4" w:space="0" w:color="auto"/>
              <w:left w:val="single" w:sz="4" w:space="0" w:color="auto"/>
              <w:bottom w:val="single" w:sz="4" w:space="0" w:color="auto"/>
              <w:right w:val="single" w:sz="4" w:space="0" w:color="auto"/>
            </w:tcBorders>
          </w:tcPr>
          <w:p w:rsidR="00865B41" w:rsidRPr="00D02605" w:rsidRDefault="00865B41" w:rsidP="00556ED6">
            <w:pPr>
              <w:jc w:val="both"/>
              <w:rPr>
                <w:rFonts w:cs="Arial"/>
              </w:rPr>
            </w:pPr>
            <w:r w:rsidRPr="00D02605">
              <w:rPr>
                <w:rFonts w:cs="Arial"/>
              </w:rPr>
              <w:t>Из них в жилых районах (25%)</w:t>
            </w:r>
          </w:p>
        </w:tc>
        <w:tc>
          <w:tcPr>
            <w:tcW w:w="1134" w:type="dxa"/>
            <w:tcBorders>
              <w:top w:val="single" w:sz="4" w:space="0" w:color="auto"/>
              <w:left w:val="single" w:sz="4" w:space="0" w:color="auto"/>
              <w:bottom w:val="single" w:sz="4" w:space="0" w:color="auto"/>
              <w:right w:val="single" w:sz="4" w:space="0" w:color="auto"/>
            </w:tcBorders>
          </w:tcPr>
          <w:p w:rsidR="00865B41" w:rsidRPr="00D02605" w:rsidRDefault="00615B9D" w:rsidP="00556ED6">
            <w:pPr>
              <w:jc w:val="center"/>
              <w:rPr>
                <w:rFonts w:cs="Arial"/>
              </w:rPr>
            </w:pPr>
            <w:r w:rsidRPr="00D02605">
              <w:rPr>
                <w:rFonts w:cs="Arial"/>
              </w:rPr>
              <w:t>-</w:t>
            </w:r>
          </w:p>
        </w:tc>
        <w:tc>
          <w:tcPr>
            <w:tcW w:w="992" w:type="dxa"/>
            <w:tcBorders>
              <w:top w:val="single" w:sz="4" w:space="0" w:color="auto"/>
              <w:left w:val="single" w:sz="4" w:space="0" w:color="auto"/>
              <w:bottom w:val="single" w:sz="4" w:space="0" w:color="auto"/>
              <w:right w:val="single" w:sz="4" w:space="0" w:color="auto"/>
            </w:tcBorders>
          </w:tcPr>
          <w:p w:rsidR="00865B41" w:rsidRPr="00D02605" w:rsidRDefault="00871118" w:rsidP="00556ED6">
            <w:pPr>
              <w:jc w:val="center"/>
              <w:rPr>
                <w:rFonts w:cs="Arial"/>
              </w:rPr>
            </w:pPr>
            <w:r w:rsidRPr="00D02605">
              <w:rPr>
                <w:rFonts w:cs="Arial"/>
              </w:rPr>
              <w:t>28</w:t>
            </w:r>
          </w:p>
        </w:tc>
        <w:tc>
          <w:tcPr>
            <w:tcW w:w="992" w:type="dxa"/>
            <w:tcBorders>
              <w:top w:val="single" w:sz="4" w:space="0" w:color="auto"/>
              <w:left w:val="single" w:sz="4" w:space="0" w:color="auto"/>
              <w:bottom w:val="single" w:sz="4" w:space="0" w:color="auto"/>
              <w:right w:val="single" w:sz="4" w:space="0" w:color="auto"/>
            </w:tcBorders>
          </w:tcPr>
          <w:p w:rsidR="00865B41" w:rsidRPr="00D02605" w:rsidRDefault="00871118" w:rsidP="00556ED6">
            <w:pPr>
              <w:jc w:val="center"/>
              <w:rPr>
                <w:rFonts w:cs="Arial"/>
              </w:rPr>
            </w:pPr>
            <w:r w:rsidRPr="00D02605">
              <w:rPr>
                <w:rFonts w:cs="Arial"/>
              </w:rPr>
              <w:t>33</w:t>
            </w:r>
          </w:p>
        </w:tc>
      </w:tr>
      <w:tr w:rsidR="00865B41" w:rsidRPr="00D02605" w:rsidTr="00556ED6">
        <w:tc>
          <w:tcPr>
            <w:tcW w:w="6062" w:type="dxa"/>
            <w:tcBorders>
              <w:top w:val="single" w:sz="4" w:space="0" w:color="auto"/>
              <w:left w:val="single" w:sz="4" w:space="0" w:color="auto"/>
              <w:bottom w:val="single" w:sz="4" w:space="0" w:color="auto"/>
              <w:right w:val="single" w:sz="4" w:space="0" w:color="auto"/>
            </w:tcBorders>
          </w:tcPr>
          <w:p w:rsidR="00865B41" w:rsidRPr="00D02605" w:rsidRDefault="00865B41" w:rsidP="00556ED6">
            <w:pPr>
              <w:jc w:val="both"/>
              <w:rPr>
                <w:rFonts w:cs="Arial"/>
              </w:rPr>
            </w:pPr>
            <w:r w:rsidRPr="00D02605">
              <w:rPr>
                <w:rFonts w:cs="Arial"/>
              </w:rPr>
              <w:t>В общественном центре (5%)</w:t>
            </w:r>
          </w:p>
        </w:tc>
        <w:tc>
          <w:tcPr>
            <w:tcW w:w="1134" w:type="dxa"/>
            <w:tcBorders>
              <w:top w:val="single" w:sz="4" w:space="0" w:color="auto"/>
              <w:left w:val="single" w:sz="4" w:space="0" w:color="auto"/>
              <w:bottom w:val="single" w:sz="4" w:space="0" w:color="auto"/>
              <w:right w:val="single" w:sz="4" w:space="0" w:color="auto"/>
            </w:tcBorders>
          </w:tcPr>
          <w:p w:rsidR="00865B41" w:rsidRPr="00D02605" w:rsidRDefault="00615B9D" w:rsidP="00556ED6">
            <w:pPr>
              <w:jc w:val="center"/>
              <w:rPr>
                <w:rFonts w:cs="Arial"/>
              </w:rPr>
            </w:pPr>
            <w:r w:rsidRPr="00D02605">
              <w:rPr>
                <w:rFonts w:cs="Arial"/>
              </w:rPr>
              <w:t>-</w:t>
            </w:r>
          </w:p>
        </w:tc>
        <w:tc>
          <w:tcPr>
            <w:tcW w:w="992" w:type="dxa"/>
            <w:tcBorders>
              <w:top w:val="single" w:sz="4" w:space="0" w:color="auto"/>
              <w:left w:val="single" w:sz="4" w:space="0" w:color="auto"/>
              <w:bottom w:val="single" w:sz="4" w:space="0" w:color="auto"/>
              <w:right w:val="single" w:sz="4" w:space="0" w:color="auto"/>
            </w:tcBorders>
          </w:tcPr>
          <w:p w:rsidR="00865B41" w:rsidRPr="00D02605" w:rsidRDefault="00871118" w:rsidP="00556ED6">
            <w:pPr>
              <w:jc w:val="center"/>
              <w:rPr>
                <w:rFonts w:cs="Arial"/>
              </w:rPr>
            </w:pPr>
            <w:r w:rsidRPr="00D02605">
              <w:rPr>
                <w:rFonts w:cs="Arial"/>
              </w:rPr>
              <w:t>6</w:t>
            </w:r>
          </w:p>
        </w:tc>
        <w:tc>
          <w:tcPr>
            <w:tcW w:w="992" w:type="dxa"/>
            <w:tcBorders>
              <w:top w:val="single" w:sz="4" w:space="0" w:color="auto"/>
              <w:left w:val="single" w:sz="4" w:space="0" w:color="auto"/>
              <w:bottom w:val="single" w:sz="4" w:space="0" w:color="auto"/>
              <w:right w:val="single" w:sz="4" w:space="0" w:color="auto"/>
            </w:tcBorders>
          </w:tcPr>
          <w:p w:rsidR="00865B41" w:rsidRPr="00D02605" w:rsidRDefault="00871118" w:rsidP="00556ED6">
            <w:pPr>
              <w:jc w:val="center"/>
              <w:rPr>
                <w:rFonts w:cs="Arial"/>
              </w:rPr>
            </w:pPr>
            <w:r w:rsidRPr="00D02605">
              <w:rPr>
                <w:rFonts w:cs="Arial"/>
              </w:rPr>
              <w:t>7</w:t>
            </w:r>
          </w:p>
        </w:tc>
      </w:tr>
      <w:tr w:rsidR="00865B41" w:rsidRPr="00D02605" w:rsidTr="00556ED6">
        <w:tc>
          <w:tcPr>
            <w:tcW w:w="6062" w:type="dxa"/>
            <w:tcBorders>
              <w:top w:val="single" w:sz="4" w:space="0" w:color="auto"/>
              <w:left w:val="single" w:sz="4" w:space="0" w:color="auto"/>
              <w:bottom w:val="single" w:sz="4" w:space="0" w:color="auto"/>
              <w:right w:val="single" w:sz="4" w:space="0" w:color="auto"/>
            </w:tcBorders>
          </w:tcPr>
          <w:p w:rsidR="00865B41" w:rsidRPr="00D02605" w:rsidRDefault="00865B41" w:rsidP="00556ED6">
            <w:pPr>
              <w:jc w:val="both"/>
              <w:rPr>
                <w:rFonts w:cs="Arial"/>
              </w:rPr>
            </w:pPr>
            <w:r w:rsidRPr="00D02605">
              <w:rPr>
                <w:rFonts w:cs="Arial"/>
              </w:rPr>
              <w:t>В зоне массового кратковременного отдыха (15%)</w:t>
            </w:r>
          </w:p>
        </w:tc>
        <w:tc>
          <w:tcPr>
            <w:tcW w:w="1134" w:type="dxa"/>
            <w:tcBorders>
              <w:top w:val="single" w:sz="4" w:space="0" w:color="auto"/>
              <w:left w:val="single" w:sz="4" w:space="0" w:color="auto"/>
              <w:bottom w:val="single" w:sz="4" w:space="0" w:color="auto"/>
              <w:right w:val="single" w:sz="4" w:space="0" w:color="auto"/>
            </w:tcBorders>
          </w:tcPr>
          <w:p w:rsidR="00865B41" w:rsidRPr="00D02605" w:rsidRDefault="00615B9D" w:rsidP="00556ED6">
            <w:pPr>
              <w:jc w:val="center"/>
              <w:rPr>
                <w:rFonts w:cs="Arial"/>
              </w:rPr>
            </w:pPr>
            <w:r w:rsidRPr="00D02605">
              <w:rPr>
                <w:rFonts w:cs="Arial"/>
              </w:rPr>
              <w:t>-</w:t>
            </w:r>
          </w:p>
        </w:tc>
        <w:tc>
          <w:tcPr>
            <w:tcW w:w="992" w:type="dxa"/>
            <w:tcBorders>
              <w:top w:val="single" w:sz="4" w:space="0" w:color="auto"/>
              <w:left w:val="single" w:sz="4" w:space="0" w:color="auto"/>
              <w:bottom w:val="single" w:sz="4" w:space="0" w:color="auto"/>
              <w:right w:val="single" w:sz="4" w:space="0" w:color="auto"/>
            </w:tcBorders>
          </w:tcPr>
          <w:p w:rsidR="00865B41" w:rsidRPr="00D02605" w:rsidRDefault="00871118" w:rsidP="00556ED6">
            <w:pPr>
              <w:jc w:val="center"/>
              <w:rPr>
                <w:rFonts w:cs="Arial"/>
              </w:rPr>
            </w:pPr>
            <w:r w:rsidRPr="00D02605">
              <w:rPr>
                <w:rFonts w:cs="Arial"/>
              </w:rPr>
              <w:t>17</w:t>
            </w:r>
          </w:p>
        </w:tc>
        <w:tc>
          <w:tcPr>
            <w:tcW w:w="992" w:type="dxa"/>
            <w:tcBorders>
              <w:top w:val="single" w:sz="4" w:space="0" w:color="auto"/>
              <w:left w:val="single" w:sz="4" w:space="0" w:color="auto"/>
              <w:bottom w:val="single" w:sz="4" w:space="0" w:color="auto"/>
              <w:right w:val="single" w:sz="4" w:space="0" w:color="auto"/>
            </w:tcBorders>
          </w:tcPr>
          <w:p w:rsidR="00865B41" w:rsidRPr="00D02605" w:rsidRDefault="00871118" w:rsidP="00556ED6">
            <w:pPr>
              <w:jc w:val="center"/>
              <w:rPr>
                <w:rFonts w:cs="Arial"/>
              </w:rPr>
            </w:pPr>
            <w:r w:rsidRPr="00D02605">
              <w:rPr>
                <w:rFonts w:cs="Arial"/>
              </w:rPr>
              <w:t>1</w:t>
            </w:r>
            <w:r w:rsidR="0023102C" w:rsidRPr="00D02605">
              <w:rPr>
                <w:rFonts w:cs="Arial"/>
              </w:rPr>
              <w:t>9</w:t>
            </w:r>
          </w:p>
        </w:tc>
      </w:tr>
      <w:tr w:rsidR="0023102C" w:rsidRPr="00D02605" w:rsidTr="00556ED6">
        <w:tc>
          <w:tcPr>
            <w:tcW w:w="6062" w:type="dxa"/>
            <w:tcBorders>
              <w:top w:val="single" w:sz="4" w:space="0" w:color="auto"/>
              <w:left w:val="single" w:sz="4" w:space="0" w:color="auto"/>
              <w:bottom w:val="single" w:sz="4" w:space="0" w:color="auto"/>
              <w:right w:val="single" w:sz="4" w:space="0" w:color="auto"/>
            </w:tcBorders>
          </w:tcPr>
          <w:p w:rsidR="0023102C" w:rsidRPr="00D02605" w:rsidRDefault="0023102C" w:rsidP="00556ED6">
            <w:pPr>
              <w:jc w:val="both"/>
              <w:rPr>
                <w:rFonts w:cs="Arial"/>
              </w:rPr>
            </w:pPr>
            <w:r w:rsidRPr="00D02605">
              <w:rPr>
                <w:rFonts w:cs="Arial"/>
              </w:rPr>
              <w:t>В промышленно-коммунальной зоне (25%)</w:t>
            </w:r>
          </w:p>
        </w:tc>
        <w:tc>
          <w:tcPr>
            <w:tcW w:w="1134" w:type="dxa"/>
            <w:tcBorders>
              <w:top w:val="single" w:sz="4" w:space="0" w:color="auto"/>
              <w:left w:val="single" w:sz="4" w:space="0" w:color="auto"/>
              <w:bottom w:val="single" w:sz="4" w:space="0" w:color="auto"/>
              <w:right w:val="single" w:sz="4" w:space="0" w:color="auto"/>
            </w:tcBorders>
          </w:tcPr>
          <w:p w:rsidR="0023102C" w:rsidRPr="00D02605" w:rsidRDefault="0023102C" w:rsidP="00556ED6">
            <w:pPr>
              <w:jc w:val="center"/>
              <w:rPr>
                <w:rFonts w:cs="Arial"/>
              </w:rPr>
            </w:pPr>
            <w:r w:rsidRPr="00D02605">
              <w:rPr>
                <w:rFonts w:cs="Arial"/>
              </w:rPr>
              <w:t>-</w:t>
            </w:r>
          </w:p>
        </w:tc>
        <w:tc>
          <w:tcPr>
            <w:tcW w:w="992" w:type="dxa"/>
            <w:tcBorders>
              <w:top w:val="single" w:sz="4" w:space="0" w:color="auto"/>
              <w:left w:val="single" w:sz="4" w:space="0" w:color="auto"/>
              <w:bottom w:val="single" w:sz="4" w:space="0" w:color="auto"/>
              <w:right w:val="single" w:sz="4" w:space="0" w:color="auto"/>
            </w:tcBorders>
          </w:tcPr>
          <w:p w:rsidR="0023102C" w:rsidRPr="00D02605" w:rsidRDefault="00871118" w:rsidP="0023102C">
            <w:pPr>
              <w:jc w:val="center"/>
              <w:rPr>
                <w:rFonts w:cs="Arial"/>
              </w:rPr>
            </w:pPr>
            <w:r w:rsidRPr="00D02605">
              <w:rPr>
                <w:rFonts w:cs="Arial"/>
              </w:rPr>
              <w:t>28</w:t>
            </w:r>
          </w:p>
        </w:tc>
        <w:tc>
          <w:tcPr>
            <w:tcW w:w="992" w:type="dxa"/>
            <w:tcBorders>
              <w:top w:val="single" w:sz="4" w:space="0" w:color="auto"/>
              <w:left w:val="single" w:sz="4" w:space="0" w:color="auto"/>
              <w:bottom w:val="single" w:sz="4" w:space="0" w:color="auto"/>
              <w:right w:val="single" w:sz="4" w:space="0" w:color="auto"/>
            </w:tcBorders>
          </w:tcPr>
          <w:p w:rsidR="0023102C" w:rsidRPr="00D02605" w:rsidRDefault="00871118" w:rsidP="0023102C">
            <w:pPr>
              <w:jc w:val="center"/>
              <w:rPr>
                <w:rFonts w:cs="Arial"/>
              </w:rPr>
            </w:pPr>
            <w:r w:rsidRPr="00D02605">
              <w:rPr>
                <w:rFonts w:cs="Arial"/>
              </w:rPr>
              <w:t>33</w:t>
            </w:r>
          </w:p>
        </w:tc>
      </w:tr>
    </w:tbl>
    <w:p w:rsidR="00865B41" w:rsidRPr="00D02605" w:rsidRDefault="00E23EB6" w:rsidP="00865B41">
      <w:pPr>
        <w:rPr>
          <w:rFonts w:cs="Arial"/>
          <w:sz w:val="24"/>
        </w:rPr>
      </w:pPr>
      <w:r w:rsidRPr="00D02605">
        <w:rPr>
          <w:rFonts w:cs="Arial"/>
          <w:sz w:val="24"/>
        </w:rPr>
        <w:t xml:space="preserve">  </w:t>
      </w:r>
    </w:p>
    <w:p w:rsidR="00E23EB6" w:rsidRPr="00D02605" w:rsidRDefault="00E23EB6" w:rsidP="00E23EB6">
      <w:pPr>
        <w:rPr>
          <w:rFonts w:cs="Arial"/>
          <w:sz w:val="24"/>
        </w:rPr>
      </w:pPr>
      <w:r w:rsidRPr="00D02605">
        <w:rPr>
          <w:rFonts w:cs="Arial"/>
          <w:sz w:val="24"/>
        </w:rPr>
        <w:t xml:space="preserve">           </w:t>
      </w:r>
      <w:r w:rsidR="00A81FB3" w:rsidRPr="00D02605">
        <w:rPr>
          <w:rFonts w:cs="Arial"/>
          <w:sz w:val="24"/>
          <w:u w:val="single"/>
        </w:rPr>
        <w:t>д.</w:t>
      </w:r>
      <w:r w:rsidR="00557247" w:rsidRPr="00D02605">
        <w:rPr>
          <w:rFonts w:cs="Arial"/>
          <w:sz w:val="24"/>
          <w:u w:val="single"/>
        </w:rPr>
        <w:t>Сары-Елга</w:t>
      </w:r>
    </w:p>
    <w:p w:rsidR="00E23EB6" w:rsidRPr="00D02605" w:rsidRDefault="00E23EB6" w:rsidP="00E23EB6">
      <w:pPr>
        <w:ind w:firstLine="709"/>
        <w:jc w:val="both"/>
        <w:rPr>
          <w:rFonts w:cs="Arial"/>
          <w:sz w:val="24"/>
        </w:rPr>
      </w:pPr>
      <w:r w:rsidRPr="00D02605">
        <w:rPr>
          <w:rFonts w:cs="Arial"/>
          <w:sz w:val="24"/>
        </w:rPr>
        <w:t>Расчет количества автомобилей.</w:t>
      </w:r>
    </w:p>
    <w:p w:rsidR="00E23EB6" w:rsidRPr="00D02605" w:rsidRDefault="00E23EB6" w:rsidP="00E23EB6">
      <w:pPr>
        <w:ind w:firstLine="709"/>
        <w:jc w:val="both"/>
        <w:rPr>
          <w:rFonts w:cs="Arial"/>
          <w:sz w:val="24"/>
        </w:rPr>
      </w:pPr>
      <w:r w:rsidRPr="00D02605">
        <w:rPr>
          <w:rFonts w:cs="Arial"/>
          <w:sz w:val="24"/>
        </w:rPr>
        <w:t>Уровень автомобилизации на 1 очередь строительства 300 легковых автомобилей на 1000 жителей, на расчетный срок 350 легковых автомобилей на 1000 жителей и 100,5 ведомственных автомобилей.</w:t>
      </w:r>
    </w:p>
    <w:p w:rsidR="00E23EB6" w:rsidRPr="00D02605" w:rsidRDefault="00E23EB6" w:rsidP="00E23EB6">
      <w:pPr>
        <w:ind w:firstLine="709"/>
        <w:jc w:val="both"/>
        <w:rPr>
          <w:rFonts w:cs="Arial"/>
          <w:sz w:val="24"/>
        </w:rPr>
      </w:pPr>
      <w:r w:rsidRPr="00D02605">
        <w:rPr>
          <w:rFonts w:cs="Arial"/>
          <w:sz w:val="24"/>
        </w:rPr>
        <w:lastRenderedPageBreak/>
        <w:t>Суммарный уровень автомобилизации составит:</w:t>
      </w:r>
    </w:p>
    <w:p w:rsidR="00E23EB6" w:rsidRPr="00D02605" w:rsidRDefault="00E23EB6" w:rsidP="00E23EB6">
      <w:pPr>
        <w:ind w:firstLine="709"/>
        <w:jc w:val="both"/>
        <w:rPr>
          <w:rFonts w:cs="Arial"/>
          <w:sz w:val="24"/>
        </w:rPr>
      </w:pPr>
      <w:r w:rsidRPr="00D02605">
        <w:rPr>
          <w:rFonts w:cs="Arial"/>
          <w:sz w:val="24"/>
        </w:rPr>
        <w:t>У</w:t>
      </w:r>
      <w:r w:rsidRPr="00D02605">
        <w:rPr>
          <w:rFonts w:cs="Arial"/>
          <w:sz w:val="24"/>
          <w:vertAlign w:val="subscript"/>
        </w:rPr>
        <w:t>1оч.</w:t>
      </w:r>
      <w:r w:rsidRPr="00D02605">
        <w:rPr>
          <w:rFonts w:cs="Arial"/>
          <w:sz w:val="24"/>
        </w:rPr>
        <w:t xml:space="preserve"> = (300-5)+100*0,25=320 авт. на 1000 жителей;</w:t>
      </w:r>
    </w:p>
    <w:p w:rsidR="00E23EB6" w:rsidRPr="00D02605" w:rsidRDefault="00E23EB6" w:rsidP="00E23EB6">
      <w:pPr>
        <w:ind w:firstLine="709"/>
        <w:jc w:val="both"/>
        <w:rPr>
          <w:rFonts w:cs="Arial"/>
          <w:sz w:val="24"/>
          <w:highlight w:val="yellow"/>
        </w:rPr>
      </w:pPr>
      <w:r w:rsidRPr="00D02605">
        <w:rPr>
          <w:rFonts w:cs="Arial"/>
          <w:sz w:val="24"/>
        </w:rPr>
        <w:t>У</w:t>
      </w:r>
      <w:r w:rsidRPr="00D02605">
        <w:rPr>
          <w:rFonts w:cs="Arial"/>
          <w:sz w:val="24"/>
          <w:vertAlign w:val="subscript"/>
        </w:rPr>
        <w:t xml:space="preserve">р.с. </w:t>
      </w:r>
      <w:r w:rsidRPr="00D02605">
        <w:rPr>
          <w:rFonts w:cs="Arial"/>
          <w:sz w:val="24"/>
        </w:rPr>
        <w:t xml:space="preserve"> = (350-5)+100*0,25=370 авт. на 1000 жителей.</w:t>
      </w:r>
    </w:p>
    <w:p w:rsidR="00E23EB6" w:rsidRPr="00D02605" w:rsidRDefault="00E23EB6" w:rsidP="00E23EB6">
      <w:pPr>
        <w:ind w:firstLine="709"/>
        <w:jc w:val="both"/>
        <w:rPr>
          <w:rFonts w:cs="Arial"/>
          <w:sz w:val="24"/>
        </w:rPr>
      </w:pPr>
      <w:r w:rsidRPr="00D02605">
        <w:rPr>
          <w:rFonts w:cs="Arial"/>
          <w:sz w:val="24"/>
        </w:rPr>
        <w:t>А</w:t>
      </w:r>
      <w:r w:rsidRPr="00D02605">
        <w:rPr>
          <w:rFonts w:cs="Arial"/>
          <w:sz w:val="24"/>
          <w:vertAlign w:val="superscript"/>
        </w:rPr>
        <w:t>1оч.</w:t>
      </w:r>
      <w:r w:rsidRPr="00D02605">
        <w:rPr>
          <w:rFonts w:cs="Arial"/>
          <w:sz w:val="24"/>
        </w:rPr>
        <w:t xml:space="preserve"> = 0,</w:t>
      </w:r>
      <w:r w:rsidR="0023102C" w:rsidRPr="00D02605">
        <w:rPr>
          <w:rFonts w:cs="Arial"/>
          <w:sz w:val="24"/>
        </w:rPr>
        <w:t>0</w:t>
      </w:r>
      <w:r w:rsidR="00871118" w:rsidRPr="00D02605">
        <w:rPr>
          <w:rFonts w:cs="Arial"/>
          <w:sz w:val="24"/>
        </w:rPr>
        <w:t>23</w:t>
      </w:r>
      <w:r w:rsidRPr="00D02605">
        <w:rPr>
          <w:rFonts w:cs="Arial"/>
          <w:sz w:val="24"/>
        </w:rPr>
        <w:t xml:space="preserve">*320 = </w:t>
      </w:r>
      <w:r w:rsidR="00871118" w:rsidRPr="00D02605">
        <w:rPr>
          <w:rFonts w:cs="Arial"/>
          <w:sz w:val="24"/>
        </w:rPr>
        <w:t>7</w:t>
      </w:r>
      <w:r w:rsidRPr="00D02605">
        <w:rPr>
          <w:rFonts w:cs="Arial"/>
          <w:sz w:val="24"/>
        </w:rPr>
        <w:t xml:space="preserve"> авт;</w:t>
      </w:r>
    </w:p>
    <w:p w:rsidR="00E23EB6" w:rsidRPr="00D02605" w:rsidRDefault="00E23EB6" w:rsidP="00E23EB6">
      <w:pPr>
        <w:ind w:firstLine="709"/>
        <w:jc w:val="both"/>
        <w:rPr>
          <w:rFonts w:cs="Arial"/>
          <w:sz w:val="24"/>
        </w:rPr>
      </w:pPr>
      <w:r w:rsidRPr="00D02605">
        <w:rPr>
          <w:rFonts w:cs="Arial"/>
          <w:sz w:val="24"/>
        </w:rPr>
        <w:t>А</w:t>
      </w:r>
      <w:r w:rsidRPr="00D02605">
        <w:rPr>
          <w:rFonts w:cs="Arial"/>
          <w:sz w:val="24"/>
          <w:vertAlign w:val="superscript"/>
        </w:rPr>
        <w:t>р.с.</w:t>
      </w:r>
      <w:r w:rsidRPr="00D02605">
        <w:rPr>
          <w:rFonts w:cs="Arial"/>
          <w:sz w:val="24"/>
        </w:rPr>
        <w:t xml:space="preserve"> = 0,</w:t>
      </w:r>
      <w:r w:rsidR="0023102C" w:rsidRPr="00D02605">
        <w:rPr>
          <w:rFonts w:cs="Arial"/>
          <w:sz w:val="24"/>
        </w:rPr>
        <w:t>0</w:t>
      </w:r>
      <w:r w:rsidR="00871118" w:rsidRPr="00D02605">
        <w:rPr>
          <w:rFonts w:cs="Arial"/>
          <w:sz w:val="24"/>
        </w:rPr>
        <w:t>24</w:t>
      </w:r>
      <w:r w:rsidRPr="00D02605">
        <w:rPr>
          <w:rFonts w:cs="Arial"/>
          <w:sz w:val="24"/>
        </w:rPr>
        <w:t xml:space="preserve">*370 = </w:t>
      </w:r>
      <w:r w:rsidR="00871118" w:rsidRPr="00D02605">
        <w:rPr>
          <w:rFonts w:cs="Arial"/>
          <w:sz w:val="24"/>
        </w:rPr>
        <w:t>9</w:t>
      </w:r>
      <w:r w:rsidRPr="00D02605">
        <w:rPr>
          <w:rFonts w:cs="Arial"/>
          <w:sz w:val="24"/>
        </w:rPr>
        <w:t xml:space="preserve"> авт.</w:t>
      </w:r>
    </w:p>
    <w:p w:rsidR="00E23EB6" w:rsidRPr="00D02605" w:rsidRDefault="00E23EB6" w:rsidP="00E23EB6">
      <w:pPr>
        <w:ind w:firstLine="709"/>
        <w:jc w:val="both"/>
        <w:rPr>
          <w:rFonts w:cs="Arial"/>
          <w:sz w:val="24"/>
          <w:u w:val="single"/>
        </w:rPr>
      </w:pPr>
      <w:r w:rsidRPr="00D02605">
        <w:rPr>
          <w:rFonts w:cs="Arial"/>
          <w:sz w:val="24"/>
          <w:u w:val="single"/>
        </w:rPr>
        <w:t>Расчет гаражей-паркингов.</w:t>
      </w:r>
    </w:p>
    <w:p w:rsidR="00E23EB6" w:rsidRPr="00D02605" w:rsidRDefault="00E23EB6" w:rsidP="00E23EB6">
      <w:pPr>
        <w:ind w:firstLine="709"/>
        <w:jc w:val="both"/>
        <w:rPr>
          <w:rFonts w:cs="Arial"/>
          <w:sz w:val="24"/>
        </w:rPr>
      </w:pPr>
      <w:r w:rsidRPr="00D02605">
        <w:rPr>
          <w:rFonts w:cs="Arial"/>
          <w:sz w:val="24"/>
        </w:rPr>
        <w:t xml:space="preserve">Гаражи-паркинги в селе не предусматриваются, т.к. почти вся существующая и проектируемая застройка является </w:t>
      </w:r>
      <w:r w:rsidR="0023102C" w:rsidRPr="00D02605">
        <w:rPr>
          <w:rFonts w:cs="Arial"/>
          <w:sz w:val="24"/>
        </w:rPr>
        <w:t>усадебной,</w:t>
      </w:r>
      <w:r w:rsidRPr="00D02605">
        <w:rPr>
          <w:rFonts w:cs="Arial"/>
          <w:sz w:val="24"/>
        </w:rPr>
        <w:t xml:space="preserve"> и хранение автомобилей предполагается на приусадебных участках.</w:t>
      </w:r>
    </w:p>
    <w:p w:rsidR="00E23EB6" w:rsidRPr="00D02605" w:rsidRDefault="00E23EB6" w:rsidP="00E23EB6">
      <w:pPr>
        <w:ind w:firstLine="709"/>
        <w:jc w:val="both"/>
        <w:rPr>
          <w:rFonts w:cs="Arial"/>
          <w:sz w:val="24"/>
          <w:u w:val="single"/>
        </w:rPr>
      </w:pPr>
      <w:r w:rsidRPr="00D02605">
        <w:rPr>
          <w:rFonts w:cs="Arial"/>
          <w:sz w:val="24"/>
          <w:u w:val="single"/>
        </w:rPr>
        <w:t>Кратковременная стоянка.</w:t>
      </w:r>
    </w:p>
    <w:p w:rsidR="00E23EB6" w:rsidRPr="00D02605" w:rsidRDefault="00E23EB6" w:rsidP="00E23EB6">
      <w:pPr>
        <w:ind w:firstLine="709"/>
        <w:jc w:val="both"/>
        <w:rPr>
          <w:rFonts w:cs="Arial"/>
          <w:sz w:val="24"/>
        </w:rPr>
      </w:pPr>
      <w:r w:rsidRPr="00D02605">
        <w:rPr>
          <w:rFonts w:cs="Arial"/>
          <w:sz w:val="24"/>
        </w:rPr>
        <w:t>Открытые стоянки для кратковременного хранения легковых автомобилей предусмотрена из расчета 70% расчетного парка индивидуальных легковых автомобилей, что составит:</w:t>
      </w:r>
    </w:p>
    <w:p w:rsidR="00E23EB6" w:rsidRPr="00D02605" w:rsidRDefault="00871118" w:rsidP="00E23EB6">
      <w:pPr>
        <w:ind w:firstLine="709"/>
        <w:jc w:val="both"/>
        <w:rPr>
          <w:rFonts w:cs="Arial"/>
          <w:sz w:val="24"/>
        </w:rPr>
      </w:pPr>
      <w:r w:rsidRPr="00D02605">
        <w:rPr>
          <w:rFonts w:cs="Arial"/>
          <w:sz w:val="24"/>
        </w:rPr>
        <w:t>7</w:t>
      </w:r>
      <w:r w:rsidR="00E23EB6" w:rsidRPr="00D02605">
        <w:rPr>
          <w:rFonts w:cs="Arial"/>
          <w:sz w:val="24"/>
        </w:rPr>
        <w:t>*0,7=</w:t>
      </w:r>
      <w:r w:rsidRPr="00D02605">
        <w:rPr>
          <w:rFonts w:cs="Arial"/>
          <w:sz w:val="24"/>
        </w:rPr>
        <w:t>5</w:t>
      </w:r>
      <w:r w:rsidR="00E23EB6" w:rsidRPr="00D02605">
        <w:rPr>
          <w:rFonts w:cs="Arial"/>
          <w:sz w:val="24"/>
        </w:rPr>
        <w:t xml:space="preserve"> маш/мест на 1 очередь;</w:t>
      </w:r>
    </w:p>
    <w:p w:rsidR="00E23EB6" w:rsidRPr="00D02605" w:rsidRDefault="00871118" w:rsidP="00E23EB6">
      <w:pPr>
        <w:ind w:firstLine="709"/>
        <w:jc w:val="both"/>
        <w:rPr>
          <w:rFonts w:cs="Arial"/>
          <w:sz w:val="24"/>
        </w:rPr>
      </w:pPr>
      <w:r w:rsidRPr="00D02605">
        <w:rPr>
          <w:rFonts w:cs="Arial"/>
          <w:sz w:val="24"/>
        </w:rPr>
        <w:t>9</w:t>
      </w:r>
      <w:r w:rsidR="00E23EB6" w:rsidRPr="00D02605">
        <w:rPr>
          <w:rFonts w:cs="Arial"/>
          <w:sz w:val="24"/>
        </w:rPr>
        <w:t>*0,7=</w:t>
      </w:r>
      <w:r w:rsidRPr="00D02605">
        <w:rPr>
          <w:rFonts w:cs="Arial"/>
          <w:sz w:val="24"/>
        </w:rPr>
        <w:t xml:space="preserve">7 </w:t>
      </w:r>
      <w:r w:rsidR="00E23EB6" w:rsidRPr="00D02605">
        <w:rPr>
          <w:rFonts w:cs="Arial"/>
          <w:sz w:val="24"/>
        </w:rPr>
        <w:t>маш/мест на расчетный срок.</w:t>
      </w:r>
    </w:p>
    <w:p w:rsidR="00E23EB6" w:rsidRPr="00D02605" w:rsidRDefault="00E23EB6" w:rsidP="00E23EB6">
      <w:pPr>
        <w:ind w:firstLine="709"/>
        <w:jc w:val="both"/>
        <w:rPr>
          <w:rFonts w:cs="Arial"/>
          <w:sz w:val="24"/>
        </w:rPr>
      </w:pPr>
      <w:r w:rsidRPr="00D02605">
        <w:rPr>
          <w:rFonts w:cs="Arial"/>
          <w:sz w:val="24"/>
        </w:rPr>
        <w:t>Из них в жилых районах 25%, что составит:</w:t>
      </w:r>
    </w:p>
    <w:p w:rsidR="00E23EB6" w:rsidRPr="00D02605" w:rsidRDefault="00E23EB6" w:rsidP="00E23EB6">
      <w:pPr>
        <w:ind w:firstLine="709"/>
        <w:jc w:val="both"/>
        <w:rPr>
          <w:rFonts w:cs="Arial"/>
          <w:sz w:val="24"/>
        </w:rPr>
      </w:pPr>
      <w:r w:rsidRPr="00D02605">
        <w:rPr>
          <w:rFonts w:cs="Arial"/>
          <w:sz w:val="24"/>
        </w:rPr>
        <w:t xml:space="preserve">на 1 очередь – </w:t>
      </w:r>
      <w:r w:rsidR="00D02605" w:rsidRPr="00D02605">
        <w:rPr>
          <w:rFonts w:cs="Arial"/>
          <w:sz w:val="24"/>
        </w:rPr>
        <w:t>2</w:t>
      </w:r>
      <w:r w:rsidRPr="00D02605">
        <w:rPr>
          <w:rFonts w:cs="Arial"/>
          <w:sz w:val="24"/>
        </w:rPr>
        <w:t xml:space="preserve"> маш/мест;</w:t>
      </w:r>
    </w:p>
    <w:p w:rsidR="00E23EB6" w:rsidRPr="00D02605" w:rsidRDefault="00E23EB6" w:rsidP="00E23EB6">
      <w:pPr>
        <w:ind w:firstLine="709"/>
        <w:jc w:val="both"/>
        <w:rPr>
          <w:rFonts w:cs="Arial"/>
          <w:sz w:val="24"/>
        </w:rPr>
      </w:pPr>
      <w:r w:rsidRPr="00D02605">
        <w:rPr>
          <w:rFonts w:cs="Arial"/>
          <w:sz w:val="24"/>
        </w:rPr>
        <w:t xml:space="preserve">на расчетный срок - </w:t>
      </w:r>
      <w:r w:rsidR="00871118" w:rsidRPr="00D02605">
        <w:rPr>
          <w:rFonts w:cs="Arial"/>
          <w:sz w:val="24"/>
        </w:rPr>
        <w:t>2</w:t>
      </w:r>
      <w:r w:rsidRPr="00D02605">
        <w:rPr>
          <w:rFonts w:cs="Arial"/>
          <w:sz w:val="24"/>
        </w:rPr>
        <w:t xml:space="preserve"> маш/мест.</w:t>
      </w:r>
    </w:p>
    <w:p w:rsidR="00E23EB6" w:rsidRPr="00D02605" w:rsidRDefault="00E23EB6" w:rsidP="00E23EB6">
      <w:pPr>
        <w:ind w:firstLine="709"/>
        <w:jc w:val="both"/>
        <w:rPr>
          <w:rFonts w:cs="Arial"/>
          <w:sz w:val="24"/>
        </w:rPr>
      </w:pPr>
      <w:r w:rsidRPr="00D02605">
        <w:rPr>
          <w:rFonts w:cs="Arial"/>
          <w:sz w:val="24"/>
        </w:rPr>
        <w:t>В общественных центрах 5% что составит:</w:t>
      </w:r>
    </w:p>
    <w:p w:rsidR="00E23EB6" w:rsidRPr="00D02605" w:rsidRDefault="00E23EB6" w:rsidP="00E23EB6">
      <w:pPr>
        <w:ind w:firstLine="709"/>
        <w:jc w:val="both"/>
        <w:rPr>
          <w:rFonts w:cs="Arial"/>
          <w:sz w:val="24"/>
        </w:rPr>
      </w:pPr>
      <w:r w:rsidRPr="00D02605">
        <w:rPr>
          <w:rFonts w:cs="Arial"/>
          <w:sz w:val="24"/>
        </w:rPr>
        <w:t xml:space="preserve">на 1 очередь – </w:t>
      </w:r>
      <w:r w:rsidR="0023102C" w:rsidRPr="00D02605">
        <w:rPr>
          <w:rFonts w:cs="Arial"/>
          <w:sz w:val="24"/>
        </w:rPr>
        <w:t>1</w:t>
      </w:r>
      <w:r w:rsidRPr="00D02605">
        <w:rPr>
          <w:rFonts w:cs="Arial"/>
          <w:sz w:val="24"/>
        </w:rPr>
        <w:t xml:space="preserve"> маш/мест;</w:t>
      </w:r>
    </w:p>
    <w:p w:rsidR="00E23EB6" w:rsidRPr="00D02605" w:rsidRDefault="00E23EB6" w:rsidP="00E23EB6">
      <w:pPr>
        <w:ind w:firstLine="709"/>
        <w:jc w:val="both"/>
        <w:rPr>
          <w:rFonts w:cs="Arial"/>
          <w:sz w:val="24"/>
        </w:rPr>
      </w:pPr>
      <w:r w:rsidRPr="00D02605">
        <w:rPr>
          <w:rFonts w:cs="Arial"/>
          <w:sz w:val="24"/>
        </w:rPr>
        <w:t xml:space="preserve">на расчетный срок – </w:t>
      </w:r>
      <w:r w:rsidR="0023102C" w:rsidRPr="00D02605">
        <w:rPr>
          <w:rFonts w:cs="Arial"/>
          <w:sz w:val="24"/>
        </w:rPr>
        <w:t>1</w:t>
      </w:r>
      <w:r w:rsidRPr="00D02605">
        <w:rPr>
          <w:rFonts w:cs="Arial"/>
          <w:sz w:val="24"/>
        </w:rPr>
        <w:t xml:space="preserve"> маш/мест.</w:t>
      </w:r>
    </w:p>
    <w:p w:rsidR="00E23EB6" w:rsidRPr="00D02605" w:rsidRDefault="00E23EB6" w:rsidP="00E23EB6">
      <w:pPr>
        <w:ind w:firstLine="709"/>
        <w:jc w:val="both"/>
        <w:rPr>
          <w:rFonts w:cs="Arial"/>
          <w:sz w:val="24"/>
        </w:rPr>
      </w:pPr>
      <w:r w:rsidRPr="00D02605">
        <w:rPr>
          <w:rFonts w:cs="Arial"/>
          <w:sz w:val="24"/>
        </w:rPr>
        <w:t>В зонах массового кратковременного отдыха 15%, что составит:</w:t>
      </w:r>
    </w:p>
    <w:p w:rsidR="00E23EB6" w:rsidRPr="00D02605" w:rsidRDefault="00E23EB6" w:rsidP="00E23EB6">
      <w:pPr>
        <w:ind w:firstLine="709"/>
        <w:jc w:val="both"/>
        <w:rPr>
          <w:rFonts w:cs="Arial"/>
          <w:sz w:val="24"/>
        </w:rPr>
      </w:pPr>
      <w:r w:rsidRPr="00D02605">
        <w:rPr>
          <w:rFonts w:cs="Arial"/>
          <w:sz w:val="24"/>
        </w:rPr>
        <w:t xml:space="preserve">на 1 очередь – </w:t>
      </w:r>
      <w:r w:rsidR="00871118" w:rsidRPr="00D02605">
        <w:rPr>
          <w:rFonts w:cs="Arial"/>
          <w:sz w:val="24"/>
        </w:rPr>
        <w:t>1</w:t>
      </w:r>
      <w:r w:rsidRPr="00D02605">
        <w:rPr>
          <w:rFonts w:cs="Arial"/>
          <w:sz w:val="24"/>
        </w:rPr>
        <w:t xml:space="preserve"> маш/мест;</w:t>
      </w:r>
    </w:p>
    <w:p w:rsidR="00E23EB6" w:rsidRPr="00D02605" w:rsidRDefault="00E23EB6" w:rsidP="00E23EB6">
      <w:pPr>
        <w:ind w:firstLine="709"/>
        <w:jc w:val="both"/>
        <w:rPr>
          <w:rFonts w:cs="Arial"/>
          <w:sz w:val="24"/>
        </w:rPr>
      </w:pPr>
      <w:r w:rsidRPr="00D02605">
        <w:rPr>
          <w:rFonts w:cs="Arial"/>
          <w:sz w:val="24"/>
        </w:rPr>
        <w:t xml:space="preserve">на расчетный срок – </w:t>
      </w:r>
      <w:r w:rsidR="00D02605" w:rsidRPr="00D02605">
        <w:rPr>
          <w:rFonts w:cs="Arial"/>
          <w:sz w:val="24"/>
        </w:rPr>
        <w:t>1</w:t>
      </w:r>
      <w:r w:rsidRPr="00D02605">
        <w:rPr>
          <w:rFonts w:cs="Arial"/>
          <w:sz w:val="24"/>
        </w:rPr>
        <w:t xml:space="preserve"> маш/мест.</w:t>
      </w:r>
    </w:p>
    <w:p w:rsidR="00E23EB6" w:rsidRPr="00D02605" w:rsidRDefault="00E23EB6" w:rsidP="00E23EB6">
      <w:pPr>
        <w:ind w:firstLine="709"/>
        <w:jc w:val="both"/>
        <w:rPr>
          <w:rFonts w:cs="Arial"/>
          <w:sz w:val="24"/>
        </w:rPr>
      </w:pPr>
      <w:r w:rsidRPr="00D02605">
        <w:rPr>
          <w:rFonts w:cs="Arial"/>
          <w:sz w:val="24"/>
        </w:rPr>
        <w:t>В промышленно-коммунальной зоне 25%, что составит:</w:t>
      </w:r>
    </w:p>
    <w:p w:rsidR="00E23EB6" w:rsidRPr="00D02605" w:rsidRDefault="00E23EB6" w:rsidP="00E23EB6">
      <w:pPr>
        <w:ind w:firstLine="709"/>
        <w:jc w:val="both"/>
        <w:rPr>
          <w:rFonts w:cs="Arial"/>
          <w:sz w:val="24"/>
        </w:rPr>
      </w:pPr>
      <w:r w:rsidRPr="00D02605">
        <w:rPr>
          <w:rFonts w:cs="Arial"/>
          <w:sz w:val="24"/>
        </w:rPr>
        <w:t>на 1 очередь -</w:t>
      </w:r>
      <w:r w:rsidR="00D02605" w:rsidRPr="00D02605">
        <w:rPr>
          <w:rFonts w:cs="Arial"/>
          <w:sz w:val="24"/>
        </w:rPr>
        <w:t>2</w:t>
      </w:r>
      <w:r w:rsidRPr="00D02605">
        <w:rPr>
          <w:rFonts w:cs="Arial"/>
          <w:sz w:val="24"/>
        </w:rPr>
        <w:t xml:space="preserve"> маш/мест;</w:t>
      </w:r>
    </w:p>
    <w:p w:rsidR="00E23EB6" w:rsidRPr="00D02605" w:rsidRDefault="00E23EB6" w:rsidP="00E23EB6">
      <w:pPr>
        <w:ind w:firstLine="709"/>
        <w:jc w:val="both"/>
        <w:rPr>
          <w:rFonts w:cs="Arial"/>
          <w:sz w:val="24"/>
        </w:rPr>
      </w:pPr>
      <w:r w:rsidRPr="00D02605">
        <w:rPr>
          <w:rFonts w:cs="Arial"/>
          <w:sz w:val="24"/>
        </w:rPr>
        <w:t>на расчетный срок –</w:t>
      </w:r>
      <w:r w:rsidR="0023102C" w:rsidRPr="00D02605">
        <w:rPr>
          <w:rFonts w:cs="Arial"/>
          <w:sz w:val="24"/>
        </w:rPr>
        <w:t xml:space="preserve"> </w:t>
      </w:r>
      <w:r w:rsidR="00D02605" w:rsidRPr="00D02605">
        <w:rPr>
          <w:rFonts w:cs="Arial"/>
          <w:sz w:val="24"/>
        </w:rPr>
        <w:t>2</w:t>
      </w:r>
      <w:r w:rsidRPr="00D02605">
        <w:rPr>
          <w:rFonts w:cs="Arial"/>
          <w:sz w:val="24"/>
        </w:rPr>
        <w:t xml:space="preserve"> маш/мест.</w:t>
      </w:r>
    </w:p>
    <w:p w:rsidR="00E23EB6" w:rsidRPr="00D02605" w:rsidRDefault="00E23EB6" w:rsidP="00E23EB6">
      <w:pPr>
        <w:ind w:firstLine="709"/>
        <w:jc w:val="both"/>
        <w:rPr>
          <w:rFonts w:cs="Arial"/>
          <w:sz w:val="24"/>
        </w:rPr>
      </w:pPr>
      <w:r w:rsidRPr="00D02605">
        <w:rPr>
          <w:rFonts w:cs="Arial"/>
          <w:sz w:val="24"/>
        </w:rPr>
        <w:t>Сооружения для технического обслуживания транспортных средств.</w:t>
      </w:r>
    </w:p>
    <w:p w:rsidR="00E23EB6" w:rsidRPr="00D02605" w:rsidRDefault="00E23EB6" w:rsidP="00E23EB6">
      <w:pPr>
        <w:ind w:firstLine="709"/>
        <w:jc w:val="both"/>
        <w:rPr>
          <w:rFonts w:cs="Arial"/>
          <w:sz w:val="24"/>
          <w:u w:val="single"/>
        </w:rPr>
      </w:pPr>
      <w:r w:rsidRPr="00D02605">
        <w:rPr>
          <w:rFonts w:cs="Arial"/>
          <w:sz w:val="24"/>
          <w:u w:val="single"/>
        </w:rPr>
        <w:t>Расчет АЗС и СТО.</w:t>
      </w:r>
    </w:p>
    <w:p w:rsidR="00E23EB6" w:rsidRPr="00D02605" w:rsidRDefault="00E23EB6" w:rsidP="00E23EB6">
      <w:pPr>
        <w:ind w:firstLine="709"/>
        <w:jc w:val="both"/>
        <w:rPr>
          <w:rFonts w:cs="Arial"/>
          <w:sz w:val="24"/>
        </w:rPr>
      </w:pPr>
      <w:r w:rsidRPr="00D02605">
        <w:rPr>
          <w:rFonts w:cs="Arial"/>
          <w:sz w:val="24"/>
        </w:rPr>
        <w:t>Количество топливно-раздаточных колонок из расчета 1 колонка на 1200 автомобилей:</w:t>
      </w:r>
    </w:p>
    <w:p w:rsidR="00E23EB6" w:rsidRPr="00D02605" w:rsidRDefault="00E23EB6" w:rsidP="00E23EB6">
      <w:pPr>
        <w:ind w:firstLine="709"/>
        <w:jc w:val="both"/>
        <w:rPr>
          <w:rFonts w:cs="Arial"/>
          <w:sz w:val="24"/>
        </w:rPr>
      </w:pPr>
      <w:r w:rsidRPr="00D02605">
        <w:rPr>
          <w:rFonts w:cs="Arial"/>
          <w:sz w:val="24"/>
        </w:rPr>
        <w:t xml:space="preserve">К </w:t>
      </w:r>
      <w:r w:rsidRPr="00D02605">
        <w:rPr>
          <w:rFonts w:cs="Arial"/>
          <w:sz w:val="24"/>
          <w:vertAlign w:val="subscript"/>
        </w:rPr>
        <w:t>1оч.</w:t>
      </w:r>
      <w:r w:rsidRPr="00D02605">
        <w:rPr>
          <w:rFonts w:cs="Arial"/>
          <w:sz w:val="24"/>
        </w:rPr>
        <w:t xml:space="preserve"> = </w:t>
      </w:r>
      <w:r w:rsidR="00D02605" w:rsidRPr="00D02605">
        <w:rPr>
          <w:rFonts w:cs="Arial"/>
          <w:sz w:val="24"/>
        </w:rPr>
        <w:t>7</w:t>
      </w:r>
      <w:r w:rsidRPr="00D02605">
        <w:rPr>
          <w:rFonts w:cs="Arial"/>
          <w:sz w:val="24"/>
        </w:rPr>
        <w:t>/1200 = 1 ед;</w:t>
      </w:r>
    </w:p>
    <w:p w:rsidR="00E23EB6" w:rsidRPr="00D02605" w:rsidRDefault="00E23EB6" w:rsidP="00E23EB6">
      <w:pPr>
        <w:ind w:firstLine="709"/>
        <w:jc w:val="both"/>
        <w:rPr>
          <w:rFonts w:cs="Arial"/>
          <w:sz w:val="24"/>
        </w:rPr>
      </w:pPr>
      <w:r w:rsidRPr="00D02605">
        <w:rPr>
          <w:rFonts w:cs="Arial"/>
          <w:sz w:val="24"/>
        </w:rPr>
        <w:t xml:space="preserve">К </w:t>
      </w:r>
      <w:r w:rsidRPr="00D02605">
        <w:rPr>
          <w:rFonts w:cs="Arial"/>
          <w:sz w:val="24"/>
          <w:vertAlign w:val="subscript"/>
        </w:rPr>
        <w:t>р.с.</w:t>
      </w:r>
      <w:r w:rsidRPr="00D02605">
        <w:rPr>
          <w:rFonts w:cs="Arial"/>
          <w:sz w:val="24"/>
        </w:rPr>
        <w:t xml:space="preserve"> = </w:t>
      </w:r>
      <w:r w:rsidR="00D02605" w:rsidRPr="00D02605">
        <w:rPr>
          <w:rFonts w:cs="Arial"/>
          <w:sz w:val="24"/>
        </w:rPr>
        <w:t>9</w:t>
      </w:r>
      <w:r w:rsidRPr="00D02605">
        <w:rPr>
          <w:rFonts w:cs="Arial"/>
          <w:sz w:val="24"/>
        </w:rPr>
        <w:t>/1200 = 1 ед.</w:t>
      </w:r>
    </w:p>
    <w:p w:rsidR="00E23EB6" w:rsidRPr="00D95FC6" w:rsidRDefault="00615B9D" w:rsidP="00615B9D">
      <w:pPr>
        <w:jc w:val="right"/>
        <w:rPr>
          <w:rFonts w:cs="Arial"/>
          <w:b/>
          <w:sz w:val="24"/>
          <w:shd w:val="clear" w:color="auto" w:fill="FFFFFF"/>
        </w:rPr>
      </w:pPr>
      <w:r w:rsidRPr="00D95FC6">
        <w:rPr>
          <w:rFonts w:cs="Arial"/>
          <w:b/>
          <w:sz w:val="24"/>
          <w:shd w:val="clear" w:color="auto" w:fill="FFFFFF"/>
        </w:rPr>
        <w:t>Таблица№</w:t>
      </w:r>
      <w:r w:rsidR="00D95FC6" w:rsidRPr="00D95FC6">
        <w:rPr>
          <w:rFonts w:cs="Arial"/>
          <w:b/>
          <w:sz w:val="24"/>
          <w:shd w:val="clear" w:color="auto" w:fill="FFFFFF"/>
        </w:rPr>
        <w:t>6</w:t>
      </w:r>
      <w:r w:rsidRPr="00D95FC6">
        <w:rPr>
          <w:rFonts w:cs="Arial"/>
          <w:b/>
          <w:sz w:val="24"/>
          <w:shd w:val="clear" w:color="auto" w:fill="FFFFFF"/>
        </w:rPr>
        <w:t>.2</w:t>
      </w:r>
    </w:p>
    <w:p w:rsidR="00E23EB6" w:rsidRPr="00D02605" w:rsidRDefault="00E23EB6" w:rsidP="00E23EB6">
      <w:pPr>
        <w:ind w:firstLine="709"/>
        <w:jc w:val="center"/>
        <w:rPr>
          <w:rFonts w:cs="Arial"/>
          <w:b/>
          <w:sz w:val="24"/>
        </w:rPr>
      </w:pPr>
      <w:r w:rsidRPr="00D02605">
        <w:rPr>
          <w:rFonts w:cs="Arial"/>
          <w:b/>
          <w:sz w:val="24"/>
        </w:rPr>
        <w:t>Основные показатели транспортной инфраструктуры.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134"/>
        <w:gridCol w:w="992"/>
        <w:gridCol w:w="992"/>
      </w:tblGrid>
      <w:tr w:rsidR="00E23EB6" w:rsidRPr="00D02605" w:rsidTr="00556ED6">
        <w:trPr>
          <w:trHeight w:val="141"/>
        </w:trPr>
        <w:tc>
          <w:tcPr>
            <w:tcW w:w="6062" w:type="dxa"/>
            <w:vMerge w:val="restart"/>
          </w:tcPr>
          <w:p w:rsidR="00E23EB6" w:rsidRPr="00D02605" w:rsidRDefault="00E23EB6" w:rsidP="00556ED6">
            <w:pPr>
              <w:jc w:val="center"/>
              <w:rPr>
                <w:rFonts w:cs="Arial"/>
              </w:rPr>
            </w:pPr>
            <w:r w:rsidRPr="00D02605">
              <w:rPr>
                <w:rFonts w:cs="Arial"/>
              </w:rPr>
              <w:t>Наименование</w:t>
            </w:r>
          </w:p>
        </w:tc>
        <w:tc>
          <w:tcPr>
            <w:tcW w:w="1134" w:type="dxa"/>
            <w:vMerge w:val="restart"/>
          </w:tcPr>
          <w:p w:rsidR="00E23EB6" w:rsidRPr="00D02605" w:rsidRDefault="00E23EB6" w:rsidP="00556ED6">
            <w:pPr>
              <w:jc w:val="center"/>
              <w:rPr>
                <w:rFonts w:cs="Arial"/>
              </w:rPr>
            </w:pPr>
            <w:r w:rsidRPr="00D02605">
              <w:rPr>
                <w:rFonts w:cs="Arial"/>
              </w:rPr>
              <w:t>Сущ.</w:t>
            </w:r>
          </w:p>
        </w:tc>
        <w:tc>
          <w:tcPr>
            <w:tcW w:w="1984" w:type="dxa"/>
            <w:gridSpan w:val="2"/>
          </w:tcPr>
          <w:p w:rsidR="00E23EB6" w:rsidRPr="00D02605" w:rsidRDefault="00E23EB6" w:rsidP="00556ED6">
            <w:pPr>
              <w:jc w:val="center"/>
              <w:rPr>
                <w:rFonts w:cs="Arial"/>
              </w:rPr>
            </w:pPr>
            <w:r w:rsidRPr="00D02605">
              <w:rPr>
                <w:rFonts w:cs="Arial"/>
              </w:rPr>
              <w:t>По расчету</w:t>
            </w:r>
          </w:p>
        </w:tc>
      </w:tr>
      <w:tr w:rsidR="00E23EB6" w:rsidRPr="00D02605" w:rsidTr="00556ED6">
        <w:trPr>
          <w:trHeight w:val="140"/>
        </w:trPr>
        <w:tc>
          <w:tcPr>
            <w:tcW w:w="6062" w:type="dxa"/>
            <w:vMerge/>
          </w:tcPr>
          <w:p w:rsidR="00E23EB6" w:rsidRPr="00D02605" w:rsidRDefault="00E23EB6" w:rsidP="00556ED6">
            <w:pPr>
              <w:jc w:val="center"/>
              <w:rPr>
                <w:rFonts w:cs="Arial"/>
              </w:rPr>
            </w:pPr>
          </w:p>
        </w:tc>
        <w:tc>
          <w:tcPr>
            <w:tcW w:w="1134" w:type="dxa"/>
            <w:vMerge/>
          </w:tcPr>
          <w:p w:rsidR="00E23EB6" w:rsidRPr="00D02605" w:rsidRDefault="00E23EB6" w:rsidP="00556ED6">
            <w:pPr>
              <w:jc w:val="center"/>
              <w:rPr>
                <w:rFonts w:cs="Arial"/>
              </w:rPr>
            </w:pPr>
          </w:p>
        </w:tc>
        <w:tc>
          <w:tcPr>
            <w:tcW w:w="992" w:type="dxa"/>
          </w:tcPr>
          <w:p w:rsidR="00E23EB6" w:rsidRPr="00D02605" w:rsidRDefault="00E23EB6" w:rsidP="00556ED6">
            <w:pPr>
              <w:jc w:val="center"/>
              <w:rPr>
                <w:rFonts w:cs="Arial"/>
              </w:rPr>
            </w:pPr>
            <w:r w:rsidRPr="00D02605">
              <w:rPr>
                <w:rFonts w:cs="Arial"/>
              </w:rPr>
              <w:t>1 оч.</w:t>
            </w:r>
          </w:p>
        </w:tc>
        <w:tc>
          <w:tcPr>
            <w:tcW w:w="992" w:type="dxa"/>
          </w:tcPr>
          <w:p w:rsidR="00E23EB6" w:rsidRPr="00D02605" w:rsidRDefault="00E23EB6" w:rsidP="00556ED6">
            <w:pPr>
              <w:jc w:val="center"/>
              <w:rPr>
                <w:rFonts w:cs="Arial"/>
              </w:rPr>
            </w:pPr>
            <w:r w:rsidRPr="00D02605">
              <w:rPr>
                <w:rFonts w:cs="Arial"/>
              </w:rPr>
              <w:t>РС</w:t>
            </w:r>
          </w:p>
        </w:tc>
      </w:tr>
      <w:tr w:rsidR="00A40F77" w:rsidRPr="00D02605" w:rsidTr="00556ED6">
        <w:tc>
          <w:tcPr>
            <w:tcW w:w="6062" w:type="dxa"/>
          </w:tcPr>
          <w:p w:rsidR="00E23EB6" w:rsidRPr="00D02605" w:rsidRDefault="00E23EB6" w:rsidP="00556ED6">
            <w:pPr>
              <w:jc w:val="both"/>
              <w:rPr>
                <w:rFonts w:cs="Arial"/>
              </w:rPr>
            </w:pPr>
            <w:r w:rsidRPr="00D02605">
              <w:rPr>
                <w:rFonts w:cs="Arial"/>
              </w:rPr>
              <w:t>Население</w:t>
            </w:r>
          </w:p>
        </w:tc>
        <w:tc>
          <w:tcPr>
            <w:tcW w:w="1134" w:type="dxa"/>
          </w:tcPr>
          <w:p w:rsidR="00E23EB6" w:rsidRPr="00D02605" w:rsidRDefault="00A40F77" w:rsidP="00D02605">
            <w:pPr>
              <w:tabs>
                <w:tab w:val="left" w:pos="255"/>
                <w:tab w:val="center" w:pos="459"/>
              </w:tabs>
              <w:jc w:val="center"/>
              <w:rPr>
                <w:rFonts w:cs="Arial"/>
              </w:rPr>
            </w:pPr>
            <w:r w:rsidRPr="00D02605">
              <w:rPr>
                <w:rFonts w:cs="Arial"/>
              </w:rPr>
              <w:t>0,</w:t>
            </w:r>
            <w:r w:rsidR="007536B7" w:rsidRPr="00D02605">
              <w:rPr>
                <w:rFonts w:cs="Arial"/>
              </w:rPr>
              <w:t>0</w:t>
            </w:r>
            <w:r w:rsidR="00D02605" w:rsidRPr="00D02605">
              <w:rPr>
                <w:rFonts w:cs="Arial"/>
              </w:rPr>
              <w:t>22</w:t>
            </w:r>
          </w:p>
        </w:tc>
        <w:tc>
          <w:tcPr>
            <w:tcW w:w="992" w:type="dxa"/>
          </w:tcPr>
          <w:p w:rsidR="00D02605" w:rsidRPr="00D02605" w:rsidRDefault="00E23EB6" w:rsidP="00D02605">
            <w:pPr>
              <w:jc w:val="center"/>
              <w:rPr>
                <w:rFonts w:cs="Arial"/>
              </w:rPr>
            </w:pPr>
            <w:r w:rsidRPr="00D02605">
              <w:rPr>
                <w:rFonts w:cs="Arial"/>
              </w:rPr>
              <w:t>0,</w:t>
            </w:r>
            <w:r w:rsidR="007536B7" w:rsidRPr="00D02605">
              <w:rPr>
                <w:rFonts w:cs="Arial"/>
              </w:rPr>
              <w:t>0</w:t>
            </w:r>
            <w:r w:rsidR="00D02605" w:rsidRPr="00D02605">
              <w:rPr>
                <w:rFonts w:cs="Arial"/>
              </w:rPr>
              <w:t>23</w:t>
            </w:r>
          </w:p>
        </w:tc>
        <w:tc>
          <w:tcPr>
            <w:tcW w:w="992" w:type="dxa"/>
          </w:tcPr>
          <w:p w:rsidR="00E23EB6" w:rsidRPr="00D02605" w:rsidRDefault="00A40F77" w:rsidP="00D02605">
            <w:pPr>
              <w:jc w:val="center"/>
              <w:rPr>
                <w:rFonts w:cs="Arial"/>
              </w:rPr>
            </w:pPr>
            <w:r w:rsidRPr="00D02605">
              <w:rPr>
                <w:rFonts w:cs="Arial"/>
              </w:rPr>
              <w:t>0,</w:t>
            </w:r>
            <w:r w:rsidR="007536B7" w:rsidRPr="00D02605">
              <w:rPr>
                <w:rFonts w:cs="Arial"/>
              </w:rPr>
              <w:t>0</w:t>
            </w:r>
            <w:r w:rsidR="00D02605" w:rsidRPr="00D02605">
              <w:rPr>
                <w:rFonts w:cs="Arial"/>
              </w:rPr>
              <w:t>24</w:t>
            </w:r>
          </w:p>
        </w:tc>
      </w:tr>
      <w:tr w:rsidR="00E23EB6" w:rsidRPr="00D02605" w:rsidTr="00556ED6">
        <w:tc>
          <w:tcPr>
            <w:tcW w:w="6062" w:type="dxa"/>
          </w:tcPr>
          <w:p w:rsidR="00E23EB6" w:rsidRPr="00D02605" w:rsidRDefault="00E23EB6" w:rsidP="00556ED6">
            <w:pPr>
              <w:jc w:val="both"/>
              <w:rPr>
                <w:rFonts w:cs="Arial"/>
              </w:rPr>
            </w:pPr>
            <w:r w:rsidRPr="00D02605">
              <w:rPr>
                <w:rFonts w:cs="Arial"/>
              </w:rPr>
              <w:t>Уровень автомобилизации</w:t>
            </w:r>
          </w:p>
        </w:tc>
        <w:tc>
          <w:tcPr>
            <w:tcW w:w="1134" w:type="dxa"/>
          </w:tcPr>
          <w:p w:rsidR="00E23EB6" w:rsidRPr="00D02605" w:rsidRDefault="00A40F77" w:rsidP="00556ED6">
            <w:pPr>
              <w:jc w:val="center"/>
              <w:rPr>
                <w:rFonts w:cs="Arial"/>
              </w:rPr>
            </w:pPr>
            <w:r w:rsidRPr="00D02605">
              <w:rPr>
                <w:rFonts w:cs="Arial"/>
              </w:rPr>
              <w:t>-</w:t>
            </w:r>
          </w:p>
        </w:tc>
        <w:tc>
          <w:tcPr>
            <w:tcW w:w="992" w:type="dxa"/>
          </w:tcPr>
          <w:p w:rsidR="00E23EB6" w:rsidRPr="00D02605" w:rsidRDefault="00E23EB6" w:rsidP="00556ED6">
            <w:pPr>
              <w:jc w:val="center"/>
              <w:rPr>
                <w:rFonts w:cs="Arial"/>
              </w:rPr>
            </w:pPr>
            <w:r w:rsidRPr="00D02605">
              <w:rPr>
                <w:rFonts w:cs="Arial"/>
              </w:rPr>
              <w:t>300</w:t>
            </w:r>
          </w:p>
        </w:tc>
        <w:tc>
          <w:tcPr>
            <w:tcW w:w="992" w:type="dxa"/>
          </w:tcPr>
          <w:p w:rsidR="00E23EB6" w:rsidRPr="00D02605" w:rsidRDefault="00E23EB6" w:rsidP="00556ED6">
            <w:pPr>
              <w:jc w:val="center"/>
              <w:rPr>
                <w:rFonts w:cs="Arial"/>
              </w:rPr>
            </w:pPr>
            <w:r w:rsidRPr="00D02605">
              <w:rPr>
                <w:rFonts w:cs="Arial"/>
              </w:rPr>
              <w:t>350</w:t>
            </w:r>
          </w:p>
        </w:tc>
      </w:tr>
      <w:tr w:rsidR="00E23EB6" w:rsidRPr="00D02605" w:rsidTr="00556ED6">
        <w:tc>
          <w:tcPr>
            <w:tcW w:w="6062" w:type="dxa"/>
          </w:tcPr>
          <w:p w:rsidR="00E23EB6" w:rsidRPr="00D02605" w:rsidRDefault="00E23EB6" w:rsidP="00556ED6">
            <w:pPr>
              <w:jc w:val="both"/>
              <w:rPr>
                <w:rFonts w:cs="Arial"/>
              </w:rPr>
            </w:pPr>
            <w:r w:rsidRPr="00D02605">
              <w:rPr>
                <w:rFonts w:cs="Arial"/>
              </w:rPr>
              <w:t>Суммарный уровень автомобилизации</w:t>
            </w:r>
          </w:p>
        </w:tc>
        <w:tc>
          <w:tcPr>
            <w:tcW w:w="1134" w:type="dxa"/>
          </w:tcPr>
          <w:p w:rsidR="00E23EB6" w:rsidRPr="00D02605" w:rsidRDefault="00A40F77" w:rsidP="00556ED6">
            <w:pPr>
              <w:jc w:val="center"/>
              <w:rPr>
                <w:rFonts w:cs="Arial"/>
              </w:rPr>
            </w:pPr>
            <w:r w:rsidRPr="00D02605">
              <w:rPr>
                <w:rFonts w:cs="Arial"/>
              </w:rPr>
              <w:t>-</w:t>
            </w:r>
          </w:p>
        </w:tc>
        <w:tc>
          <w:tcPr>
            <w:tcW w:w="992" w:type="dxa"/>
          </w:tcPr>
          <w:p w:rsidR="00E23EB6" w:rsidRPr="00D02605" w:rsidRDefault="00E23EB6" w:rsidP="00556ED6">
            <w:pPr>
              <w:jc w:val="center"/>
              <w:rPr>
                <w:rFonts w:cs="Arial"/>
              </w:rPr>
            </w:pPr>
            <w:r w:rsidRPr="00D02605">
              <w:rPr>
                <w:rFonts w:cs="Arial"/>
              </w:rPr>
              <w:t>320</w:t>
            </w:r>
          </w:p>
        </w:tc>
        <w:tc>
          <w:tcPr>
            <w:tcW w:w="992" w:type="dxa"/>
          </w:tcPr>
          <w:p w:rsidR="00E23EB6" w:rsidRPr="00D02605" w:rsidRDefault="00E23EB6" w:rsidP="00556ED6">
            <w:pPr>
              <w:jc w:val="center"/>
              <w:rPr>
                <w:rFonts w:cs="Arial"/>
              </w:rPr>
            </w:pPr>
            <w:r w:rsidRPr="00D02605">
              <w:rPr>
                <w:rFonts w:cs="Arial"/>
              </w:rPr>
              <w:t>370</w:t>
            </w:r>
          </w:p>
        </w:tc>
      </w:tr>
      <w:tr w:rsidR="00E23EB6" w:rsidRPr="00747B7C" w:rsidTr="00556ED6">
        <w:tc>
          <w:tcPr>
            <w:tcW w:w="6062" w:type="dxa"/>
          </w:tcPr>
          <w:p w:rsidR="00E23EB6" w:rsidRPr="00D02605" w:rsidRDefault="00E23EB6" w:rsidP="00556ED6">
            <w:pPr>
              <w:jc w:val="both"/>
              <w:rPr>
                <w:rFonts w:cs="Arial"/>
              </w:rPr>
            </w:pPr>
            <w:r w:rsidRPr="00D02605">
              <w:rPr>
                <w:rFonts w:cs="Arial"/>
              </w:rPr>
              <w:t>Общее количество приведенных автомобилей</w:t>
            </w:r>
          </w:p>
        </w:tc>
        <w:tc>
          <w:tcPr>
            <w:tcW w:w="1134" w:type="dxa"/>
          </w:tcPr>
          <w:p w:rsidR="00E23EB6" w:rsidRPr="00D02605" w:rsidRDefault="00A40F77" w:rsidP="00556ED6">
            <w:pPr>
              <w:jc w:val="center"/>
              <w:rPr>
                <w:rFonts w:cs="Arial"/>
              </w:rPr>
            </w:pPr>
            <w:r w:rsidRPr="00D02605">
              <w:rPr>
                <w:rFonts w:cs="Arial"/>
              </w:rPr>
              <w:t>-</w:t>
            </w:r>
          </w:p>
        </w:tc>
        <w:tc>
          <w:tcPr>
            <w:tcW w:w="992" w:type="dxa"/>
          </w:tcPr>
          <w:p w:rsidR="00E23EB6" w:rsidRPr="00D02605" w:rsidRDefault="00D02605" w:rsidP="00556ED6">
            <w:pPr>
              <w:jc w:val="center"/>
              <w:rPr>
                <w:rFonts w:cs="Arial"/>
              </w:rPr>
            </w:pPr>
            <w:r w:rsidRPr="00D02605">
              <w:rPr>
                <w:rFonts w:cs="Arial"/>
              </w:rPr>
              <w:t>7</w:t>
            </w:r>
          </w:p>
        </w:tc>
        <w:tc>
          <w:tcPr>
            <w:tcW w:w="992" w:type="dxa"/>
          </w:tcPr>
          <w:p w:rsidR="00E23EB6" w:rsidRPr="00D02605" w:rsidRDefault="00D02605" w:rsidP="00556ED6">
            <w:pPr>
              <w:jc w:val="center"/>
              <w:rPr>
                <w:rFonts w:cs="Arial"/>
              </w:rPr>
            </w:pPr>
            <w:r w:rsidRPr="00D02605">
              <w:rPr>
                <w:rFonts w:cs="Arial"/>
              </w:rPr>
              <w:t>9</w:t>
            </w:r>
          </w:p>
        </w:tc>
      </w:tr>
      <w:tr w:rsidR="00E23EB6" w:rsidRPr="00747B7C" w:rsidTr="00556ED6">
        <w:tc>
          <w:tcPr>
            <w:tcW w:w="6062" w:type="dxa"/>
          </w:tcPr>
          <w:p w:rsidR="00E23EB6" w:rsidRPr="00D02605" w:rsidRDefault="00E23EB6" w:rsidP="00556ED6">
            <w:pPr>
              <w:jc w:val="both"/>
              <w:rPr>
                <w:rFonts w:cs="Arial"/>
              </w:rPr>
            </w:pPr>
            <w:r w:rsidRPr="00D02605">
              <w:rPr>
                <w:rFonts w:cs="Arial"/>
              </w:rPr>
              <w:t>Количество топливно-раздаточных  колонок</w:t>
            </w:r>
          </w:p>
        </w:tc>
        <w:tc>
          <w:tcPr>
            <w:tcW w:w="1134" w:type="dxa"/>
          </w:tcPr>
          <w:p w:rsidR="00E23EB6" w:rsidRPr="00D02605" w:rsidRDefault="00A40F77" w:rsidP="00556ED6">
            <w:pPr>
              <w:jc w:val="center"/>
              <w:rPr>
                <w:rFonts w:cs="Arial"/>
              </w:rPr>
            </w:pPr>
            <w:r w:rsidRPr="00D02605">
              <w:rPr>
                <w:rFonts w:cs="Arial"/>
              </w:rPr>
              <w:t>-</w:t>
            </w:r>
          </w:p>
        </w:tc>
        <w:tc>
          <w:tcPr>
            <w:tcW w:w="992" w:type="dxa"/>
          </w:tcPr>
          <w:p w:rsidR="00E23EB6" w:rsidRPr="00D02605" w:rsidRDefault="00E23EB6" w:rsidP="00556ED6">
            <w:pPr>
              <w:jc w:val="center"/>
              <w:rPr>
                <w:rFonts w:cs="Arial"/>
              </w:rPr>
            </w:pPr>
            <w:r w:rsidRPr="00D02605">
              <w:rPr>
                <w:rFonts w:cs="Arial"/>
              </w:rPr>
              <w:t>1</w:t>
            </w:r>
          </w:p>
        </w:tc>
        <w:tc>
          <w:tcPr>
            <w:tcW w:w="992" w:type="dxa"/>
          </w:tcPr>
          <w:p w:rsidR="00E23EB6" w:rsidRPr="00D02605" w:rsidRDefault="00E23EB6" w:rsidP="00556ED6">
            <w:pPr>
              <w:jc w:val="center"/>
              <w:rPr>
                <w:rFonts w:cs="Arial"/>
              </w:rPr>
            </w:pPr>
            <w:r w:rsidRPr="00D02605">
              <w:rPr>
                <w:rFonts w:cs="Arial"/>
              </w:rPr>
              <w:t>1</w:t>
            </w:r>
          </w:p>
        </w:tc>
      </w:tr>
      <w:tr w:rsidR="00E23EB6" w:rsidRPr="00747B7C" w:rsidTr="00556ED6">
        <w:tc>
          <w:tcPr>
            <w:tcW w:w="6062" w:type="dxa"/>
          </w:tcPr>
          <w:p w:rsidR="00E23EB6" w:rsidRPr="00D02605" w:rsidRDefault="00E23EB6" w:rsidP="00556ED6">
            <w:pPr>
              <w:jc w:val="both"/>
              <w:rPr>
                <w:rFonts w:cs="Arial"/>
              </w:rPr>
            </w:pPr>
            <w:r w:rsidRPr="00D02605">
              <w:rPr>
                <w:rFonts w:cs="Arial"/>
              </w:rPr>
              <w:t>Количество постов на станции технического обслуживания</w:t>
            </w:r>
          </w:p>
        </w:tc>
        <w:tc>
          <w:tcPr>
            <w:tcW w:w="1134" w:type="dxa"/>
          </w:tcPr>
          <w:p w:rsidR="00E23EB6" w:rsidRPr="00D02605" w:rsidRDefault="00A40F77" w:rsidP="00556ED6">
            <w:pPr>
              <w:jc w:val="center"/>
              <w:rPr>
                <w:rFonts w:cs="Arial"/>
              </w:rPr>
            </w:pPr>
            <w:r w:rsidRPr="00D02605">
              <w:rPr>
                <w:rFonts w:cs="Arial"/>
              </w:rPr>
              <w:t>-</w:t>
            </w:r>
          </w:p>
        </w:tc>
        <w:tc>
          <w:tcPr>
            <w:tcW w:w="992" w:type="dxa"/>
          </w:tcPr>
          <w:p w:rsidR="00E23EB6" w:rsidRPr="00D02605" w:rsidRDefault="00E23EB6" w:rsidP="00556ED6">
            <w:pPr>
              <w:jc w:val="center"/>
              <w:rPr>
                <w:rFonts w:cs="Arial"/>
              </w:rPr>
            </w:pPr>
            <w:r w:rsidRPr="00D02605">
              <w:rPr>
                <w:rFonts w:cs="Arial"/>
              </w:rPr>
              <w:t>1</w:t>
            </w:r>
          </w:p>
        </w:tc>
        <w:tc>
          <w:tcPr>
            <w:tcW w:w="992" w:type="dxa"/>
          </w:tcPr>
          <w:p w:rsidR="00E23EB6" w:rsidRPr="00D02605" w:rsidRDefault="00E23EB6" w:rsidP="00556ED6">
            <w:pPr>
              <w:jc w:val="center"/>
              <w:rPr>
                <w:rFonts w:cs="Arial"/>
              </w:rPr>
            </w:pPr>
            <w:r w:rsidRPr="00D02605">
              <w:rPr>
                <w:rFonts w:cs="Arial"/>
              </w:rPr>
              <w:t>1</w:t>
            </w:r>
          </w:p>
        </w:tc>
      </w:tr>
      <w:tr w:rsidR="00E23EB6" w:rsidRPr="00747B7C" w:rsidTr="00556ED6">
        <w:tc>
          <w:tcPr>
            <w:tcW w:w="6062" w:type="dxa"/>
          </w:tcPr>
          <w:p w:rsidR="00E23EB6" w:rsidRPr="00D02605" w:rsidRDefault="00E23EB6" w:rsidP="00556ED6">
            <w:pPr>
              <w:jc w:val="both"/>
              <w:rPr>
                <w:rFonts w:cs="Arial"/>
              </w:rPr>
            </w:pPr>
            <w:r w:rsidRPr="00D02605">
              <w:rPr>
                <w:rFonts w:cs="Arial"/>
              </w:rPr>
              <w:t>Кратковременные стоянки (70% парка индивидуальных автомобилей)</w:t>
            </w:r>
          </w:p>
        </w:tc>
        <w:tc>
          <w:tcPr>
            <w:tcW w:w="1134" w:type="dxa"/>
          </w:tcPr>
          <w:p w:rsidR="00E23EB6" w:rsidRPr="00D02605" w:rsidRDefault="00A40F77" w:rsidP="00556ED6">
            <w:pPr>
              <w:jc w:val="center"/>
              <w:rPr>
                <w:rFonts w:cs="Arial"/>
              </w:rPr>
            </w:pPr>
            <w:r w:rsidRPr="00D02605">
              <w:rPr>
                <w:rFonts w:cs="Arial"/>
              </w:rPr>
              <w:t>-</w:t>
            </w:r>
          </w:p>
        </w:tc>
        <w:tc>
          <w:tcPr>
            <w:tcW w:w="992" w:type="dxa"/>
          </w:tcPr>
          <w:p w:rsidR="00E23EB6" w:rsidRPr="00D02605" w:rsidRDefault="00D02605" w:rsidP="00FC1384">
            <w:pPr>
              <w:jc w:val="center"/>
              <w:rPr>
                <w:rFonts w:cs="Arial"/>
              </w:rPr>
            </w:pPr>
            <w:r w:rsidRPr="00D02605">
              <w:rPr>
                <w:rFonts w:cs="Arial"/>
              </w:rPr>
              <w:t>5</w:t>
            </w:r>
          </w:p>
        </w:tc>
        <w:tc>
          <w:tcPr>
            <w:tcW w:w="992" w:type="dxa"/>
          </w:tcPr>
          <w:p w:rsidR="00E23EB6" w:rsidRPr="00D02605" w:rsidRDefault="007536B7" w:rsidP="00FC1384">
            <w:pPr>
              <w:jc w:val="center"/>
              <w:rPr>
                <w:rFonts w:cs="Arial"/>
              </w:rPr>
            </w:pPr>
            <w:r w:rsidRPr="00D02605">
              <w:rPr>
                <w:rFonts w:cs="Arial"/>
              </w:rPr>
              <w:t>7</w:t>
            </w:r>
          </w:p>
        </w:tc>
      </w:tr>
      <w:tr w:rsidR="00E23EB6" w:rsidRPr="00747B7C" w:rsidTr="00556ED6">
        <w:tc>
          <w:tcPr>
            <w:tcW w:w="6062" w:type="dxa"/>
          </w:tcPr>
          <w:p w:rsidR="00E23EB6" w:rsidRPr="00D02605" w:rsidRDefault="00E23EB6" w:rsidP="00556ED6">
            <w:pPr>
              <w:jc w:val="both"/>
              <w:rPr>
                <w:rFonts w:cs="Arial"/>
              </w:rPr>
            </w:pPr>
            <w:r w:rsidRPr="00D02605">
              <w:rPr>
                <w:rFonts w:cs="Arial"/>
              </w:rPr>
              <w:t>Из них в жилых районах (25%)</w:t>
            </w:r>
          </w:p>
        </w:tc>
        <w:tc>
          <w:tcPr>
            <w:tcW w:w="1134" w:type="dxa"/>
          </w:tcPr>
          <w:p w:rsidR="00E23EB6" w:rsidRPr="00D02605" w:rsidRDefault="00A40F77" w:rsidP="00556ED6">
            <w:pPr>
              <w:jc w:val="center"/>
              <w:rPr>
                <w:rFonts w:cs="Arial"/>
              </w:rPr>
            </w:pPr>
            <w:r w:rsidRPr="00D02605">
              <w:rPr>
                <w:rFonts w:cs="Arial"/>
              </w:rPr>
              <w:t>-</w:t>
            </w:r>
          </w:p>
        </w:tc>
        <w:tc>
          <w:tcPr>
            <w:tcW w:w="992" w:type="dxa"/>
          </w:tcPr>
          <w:p w:rsidR="00E23EB6" w:rsidRPr="00D02605" w:rsidRDefault="00D02605" w:rsidP="00556ED6">
            <w:pPr>
              <w:jc w:val="center"/>
              <w:rPr>
                <w:rFonts w:cs="Arial"/>
              </w:rPr>
            </w:pPr>
            <w:r w:rsidRPr="00D02605">
              <w:rPr>
                <w:rFonts w:cs="Arial"/>
              </w:rPr>
              <w:t>2</w:t>
            </w:r>
          </w:p>
        </w:tc>
        <w:tc>
          <w:tcPr>
            <w:tcW w:w="992" w:type="dxa"/>
          </w:tcPr>
          <w:p w:rsidR="00E23EB6" w:rsidRPr="00D02605" w:rsidRDefault="00D02605" w:rsidP="00FC1384">
            <w:pPr>
              <w:jc w:val="center"/>
              <w:rPr>
                <w:rFonts w:cs="Arial"/>
              </w:rPr>
            </w:pPr>
            <w:r w:rsidRPr="00D02605">
              <w:rPr>
                <w:rFonts w:cs="Arial"/>
              </w:rPr>
              <w:t>2</w:t>
            </w:r>
          </w:p>
        </w:tc>
      </w:tr>
      <w:tr w:rsidR="00E23EB6" w:rsidRPr="00747B7C" w:rsidTr="00556ED6">
        <w:tc>
          <w:tcPr>
            <w:tcW w:w="6062" w:type="dxa"/>
          </w:tcPr>
          <w:p w:rsidR="00E23EB6" w:rsidRPr="00D02605" w:rsidRDefault="00E23EB6" w:rsidP="00556ED6">
            <w:pPr>
              <w:jc w:val="both"/>
              <w:rPr>
                <w:rFonts w:cs="Arial"/>
              </w:rPr>
            </w:pPr>
            <w:r w:rsidRPr="00D02605">
              <w:rPr>
                <w:rFonts w:cs="Arial"/>
              </w:rPr>
              <w:t>В общественном центре (5%)</w:t>
            </w:r>
          </w:p>
        </w:tc>
        <w:tc>
          <w:tcPr>
            <w:tcW w:w="1134" w:type="dxa"/>
          </w:tcPr>
          <w:p w:rsidR="00E23EB6" w:rsidRPr="00D02605" w:rsidRDefault="00A40F77" w:rsidP="00556ED6">
            <w:pPr>
              <w:jc w:val="center"/>
              <w:rPr>
                <w:rFonts w:cs="Arial"/>
              </w:rPr>
            </w:pPr>
            <w:r w:rsidRPr="00D02605">
              <w:rPr>
                <w:rFonts w:cs="Arial"/>
              </w:rPr>
              <w:t>-</w:t>
            </w:r>
          </w:p>
        </w:tc>
        <w:tc>
          <w:tcPr>
            <w:tcW w:w="992" w:type="dxa"/>
          </w:tcPr>
          <w:p w:rsidR="00E23EB6" w:rsidRPr="00D02605" w:rsidRDefault="007536B7" w:rsidP="00556ED6">
            <w:pPr>
              <w:jc w:val="center"/>
              <w:rPr>
                <w:rFonts w:cs="Arial"/>
              </w:rPr>
            </w:pPr>
            <w:r w:rsidRPr="00D02605">
              <w:rPr>
                <w:rFonts w:cs="Arial"/>
              </w:rPr>
              <w:t>1</w:t>
            </w:r>
          </w:p>
        </w:tc>
        <w:tc>
          <w:tcPr>
            <w:tcW w:w="992" w:type="dxa"/>
          </w:tcPr>
          <w:p w:rsidR="00E23EB6" w:rsidRPr="00D02605" w:rsidRDefault="007536B7" w:rsidP="00556ED6">
            <w:pPr>
              <w:jc w:val="center"/>
              <w:rPr>
                <w:rFonts w:cs="Arial"/>
              </w:rPr>
            </w:pPr>
            <w:r w:rsidRPr="00D02605">
              <w:rPr>
                <w:rFonts w:cs="Arial"/>
              </w:rPr>
              <w:t>1</w:t>
            </w:r>
          </w:p>
        </w:tc>
      </w:tr>
      <w:tr w:rsidR="00E23EB6" w:rsidRPr="00747B7C" w:rsidTr="00556ED6">
        <w:tc>
          <w:tcPr>
            <w:tcW w:w="6062" w:type="dxa"/>
          </w:tcPr>
          <w:p w:rsidR="00E23EB6" w:rsidRPr="00D02605" w:rsidRDefault="00E23EB6" w:rsidP="00556ED6">
            <w:pPr>
              <w:jc w:val="both"/>
              <w:rPr>
                <w:rFonts w:cs="Arial"/>
              </w:rPr>
            </w:pPr>
            <w:r w:rsidRPr="00D02605">
              <w:rPr>
                <w:rFonts w:cs="Arial"/>
              </w:rPr>
              <w:t>В зоне массового кратковременного отдыха (15%)</w:t>
            </w:r>
          </w:p>
        </w:tc>
        <w:tc>
          <w:tcPr>
            <w:tcW w:w="1134" w:type="dxa"/>
          </w:tcPr>
          <w:p w:rsidR="00E23EB6" w:rsidRPr="00D02605" w:rsidRDefault="00A40F77" w:rsidP="00556ED6">
            <w:pPr>
              <w:jc w:val="center"/>
              <w:rPr>
                <w:rFonts w:cs="Arial"/>
              </w:rPr>
            </w:pPr>
            <w:r w:rsidRPr="00D02605">
              <w:rPr>
                <w:rFonts w:cs="Arial"/>
              </w:rPr>
              <w:t>-</w:t>
            </w:r>
          </w:p>
        </w:tc>
        <w:tc>
          <w:tcPr>
            <w:tcW w:w="992" w:type="dxa"/>
          </w:tcPr>
          <w:p w:rsidR="00E23EB6" w:rsidRPr="00D02605" w:rsidRDefault="00D02605" w:rsidP="00556ED6">
            <w:pPr>
              <w:jc w:val="center"/>
              <w:rPr>
                <w:rFonts w:cs="Arial"/>
              </w:rPr>
            </w:pPr>
            <w:r w:rsidRPr="00D02605">
              <w:rPr>
                <w:rFonts w:cs="Arial"/>
              </w:rPr>
              <w:t>1</w:t>
            </w:r>
          </w:p>
        </w:tc>
        <w:tc>
          <w:tcPr>
            <w:tcW w:w="992" w:type="dxa"/>
          </w:tcPr>
          <w:p w:rsidR="00E23EB6" w:rsidRPr="00D02605" w:rsidRDefault="00D02605" w:rsidP="00556ED6">
            <w:pPr>
              <w:jc w:val="center"/>
              <w:rPr>
                <w:rFonts w:cs="Arial"/>
              </w:rPr>
            </w:pPr>
            <w:r w:rsidRPr="00D02605">
              <w:rPr>
                <w:rFonts w:cs="Arial"/>
              </w:rPr>
              <w:t>1</w:t>
            </w:r>
          </w:p>
        </w:tc>
      </w:tr>
      <w:tr w:rsidR="00E23EB6" w:rsidRPr="00747B7C" w:rsidTr="00556ED6">
        <w:tc>
          <w:tcPr>
            <w:tcW w:w="6062" w:type="dxa"/>
          </w:tcPr>
          <w:p w:rsidR="00E23EB6" w:rsidRPr="00D02605" w:rsidRDefault="00E23EB6" w:rsidP="00556ED6">
            <w:pPr>
              <w:jc w:val="both"/>
              <w:rPr>
                <w:rFonts w:cs="Arial"/>
              </w:rPr>
            </w:pPr>
            <w:r w:rsidRPr="00D02605">
              <w:rPr>
                <w:rFonts w:cs="Arial"/>
              </w:rPr>
              <w:t>В промышленно-коммунальной зоне (25%)</w:t>
            </w:r>
          </w:p>
        </w:tc>
        <w:tc>
          <w:tcPr>
            <w:tcW w:w="1134" w:type="dxa"/>
          </w:tcPr>
          <w:p w:rsidR="00E23EB6" w:rsidRPr="00D02605" w:rsidRDefault="00A40F77" w:rsidP="00556ED6">
            <w:pPr>
              <w:jc w:val="center"/>
              <w:rPr>
                <w:rFonts w:cs="Arial"/>
              </w:rPr>
            </w:pPr>
            <w:r w:rsidRPr="00D02605">
              <w:rPr>
                <w:rFonts w:cs="Arial"/>
              </w:rPr>
              <w:t>-</w:t>
            </w:r>
          </w:p>
        </w:tc>
        <w:tc>
          <w:tcPr>
            <w:tcW w:w="992" w:type="dxa"/>
          </w:tcPr>
          <w:p w:rsidR="00E23EB6" w:rsidRPr="00D02605" w:rsidRDefault="00D02605" w:rsidP="00556ED6">
            <w:pPr>
              <w:jc w:val="center"/>
              <w:rPr>
                <w:rFonts w:cs="Arial"/>
              </w:rPr>
            </w:pPr>
            <w:r w:rsidRPr="00D02605">
              <w:rPr>
                <w:rFonts w:cs="Arial"/>
              </w:rPr>
              <w:t>2</w:t>
            </w:r>
          </w:p>
        </w:tc>
        <w:tc>
          <w:tcPr>
            <w:tcW w:w="992" w:type="dxa"/>
          </w:tcPr>
          <w:p w:rsidR="00E23EB6" w:rsidRPr="00D02605" w:rsidRDefault="00D02605" w:rsidP="00FC1384">
            <w:pPr>
              <w:jc w:val="center"/>
              <w:rPr>
                <w:rFonts w:cs="Arial"/>
              </w:rPr>
            </w:pPr>
            <w:r w:rsidRPr="00D02605">
              <w:rPr>
                <w:rFonts w:cs="Arial"/>
              </w:rPr>
              <w:t>2</w:t>
            </w:r>
          </w:p>
        </w:tc>
      </w:tr>
    </w:tbl>
    <w:p w:rsidR="00E23EB6" w:rsidRPr="00747B7C" w:rsidRDefault="00E23EB6" w:rsidP="00E23EB6">
      <w:pPr>
        <w:rPr>
          <w:color w:val="FF0000"/>
        </w:rPr>
      </w:pPr>
      <w:r w:rsidRPr="00747B7C">
        <w:rPr>
          <w:color w:val="FF0000"/>
        </w:rPr>
        <w:t xml:space="preserve"> </w:t>
      </w:r>
    </w:p>
    <w:p w:rsidR="00E23EB6" w:rsidRPr="00D02605" w:rsidRDefault="00E23EB6" w:rsidP="00E23EB6">
      <w:pPr>
        <w:rPr>
          <w:rFonts w:cs="Arial"/>
          <w:sz w:val="24"/>
        </w:rPr>
      </w:pPr>
      <w:r w:rsidRPr="00747B7C">
        <w:rPr>
          <w:color w:val="FF0000"/>
        </w:rPr>
        <w:t xml:space="preserve">             </w:t>
      </w:r>
      <w:r w:rsidR="005B1F20">
        <w:rPr>
          <w:rFonts w:cs="Arial"/>
          <w:sz w:val="24"/>
          <w:u w:val="single"/>
        </w:rPr>
        <w:t>с</w:t>
      </w:r>
      <w:r w:rsidRPr="00D02605">
        <w:rPr>
          <w:rFonts w:cs="Arial"/>
          <w:sz w:val="24"/>
          <w:u w:val="single"/>
        </w:rPr>
        <w:t>.</w:t>
      </w:r>
      <w:r w:rsidR="00557247" w:rsidRPr="00D02605">
        <w:rPr>
          <w:rFonts w:cs="Arial"/>
          <w:sz w:val="24"/>
          <w:u w:val="single"/>
        </w:rPr>
        <w:t>Амирово</w:t>
      </w:r>
    </w:p>
    <w:p w:rsidR="00E23EB6" w:rsidRPr="00D02605" w:rsidRDefault="00E23EB6" w:rsidP="00E23EB6">
      <w:pPr>
        <w:ind w:firstLine="709"/>
        <w:jc w:val="both"/>
        <w:rPr>
          <w:rFonts w:cs="Arial"/>
          <w:sz w:val="24"/>
        </w:rPr>
      </w:pPr>
      <w:r w:rsidRPr="00D02605">
        <w:rPr>
          <w:rFonts w:cs="Arial"/>
          <w:sz w:val="24"/>
        </w:rPr>
        <w:t>Расчет количества автомобилей.</w:t>
      </w:r>
    </w:p>
    <w:p w:rsidR="00E23EB6" w:rsidRPr="00D02605" w:rsidRDefault="00E23EB6" w:rsidP="00E23EB6">
      <w:pPr>
        <w:ind w:firstLine="709"/>
        <w:jc w:val="both"/>
        <w:rPr>
          <w:rFonts w:cs="Arial"/>
          <w:sz w:val="24"/>
        </w:rPr>
      </w:pPr>
      <w:r w:rsidRPr="00D02605">
        <w:rPr>
          <w:rFonts w:cs="Arial"/>
          <w:sz w:val="24"/>
        </w:rPr>
        <w:t xml:space="preserve">Уровень автомобилизации на 1 очередь строительства 300 легковых автомобилей на 1000 жителей, на расчетный срок 350 легковых автомобилей на </w:t>
      </w:r>
      <w:r w:rsidRPr="00D02605">
        <w:rPr>
          <w:rFonts w:cs="Arial"/>
          <w:sz w:val="24"/>
        </w:rPr>
        <w:lastRenderedPageBreak/>
        <w:t>1000 жителей и 100,5 ведомственных автомобилей.</w:t>
      </w:r>
    </w:p>
    <w:p w:rsidR="00E23EB6" w:rsidRPr="00D02605" w:rsidRDefault="00E23EB6" w:rsidP="00E23EB6">
      <w:pPr>
        <w:ind w:firstLine="709"/>
        <w:jc w:val="both"/>
        <w:rPr>
          <w:rFonts w:cs="Arial"/>
          <w:sz w:val="24"/>
        </w:rPr>
      </w:pPr>
      <w:r w:rsidRPr="00D02605">
        <w:rPr>
          <w:rFonts w:cs="Arial"/>
          <w:sz w:val="24"/>
        </w:rPr>
        <w:t>Суммарный уровень автомобилизации составит:</w:t>
      </w:r>
    </w:p>
    <w:p w:rsidR="00E23EB6" w:rsidRPr="00D02605" w:rsidRDefault="00E23EB6" w:rsidP="00E23EB6">
      <w:pPr>
        <w:ind w:firstLine="709"/>
        <w:jc w:val="both"/>
        <w:rPr>
          <w:rFonts w:cs="Arial"/>
          <w:sz w:val="24"/>
        </w:rPr>
      </w:pPr>
      <w:r w:rsidRPr="00D02605">
        <w:rPr>
          <w:rFonts w:cs="Arial"/>
          <w:sz w:val="24"/>
        </w:rPr>
        <w:t>У</w:t>
      </w:r>
      <w:r w:rsidRPr="00D02605">
        <w:rPr>
          <w:rFonts w:cs="Arial"/>
          <w:sz w:val="24"/>
          <w:vertAlign w:val="subscript"/>
        </w:rPr>
        <w:t>1оч.</w:t>
      </w:r>
      <w:r w:rsidRPr="00D02605">
        <w:rPr>
          <w:rFonts w:cs="Arial"/>
          <w:sz w:val="24"/>
        </w:rPr>
        <w:t xml:space="preserve"> = (300-5)+100*0,25=320 авт. на 1000 жителей;</w:t>
      </w:r>
    </w:p>
    <w:p w:rsidR="00E23EB6" w:rsidRPr="00D02605" w:rsidRDefault="00E23EB6" w:rsidP="00E23EB6">
      <w:pPr>
        <w:ind w:firstLine="709"/>
        <w:jc w:val="both"/>
        <w:rPr>
          <w:rFonts w:cs="Arial"/>
          <w:sz w:val="24"/>
          <w:highlight w:val="yellow"/>
        </w:rPr>
      </w:pPr>
      <w:r w:rsidRPr="00D02605">
        <w:rPr>
          <w:rFonts w:cs="Arial"/>
          <w:sz w:val="24"/>
        </w:rPr>
        <w:t>У</w:t>
      </w:r>
      <w:r w:rsidRPr="00D02605">
        <w:rPr>
          <w:rFonts w:cs="Arial"/>
          <w:sz w:val="24"/>
          <w:vertAlign w:val="subscript"/>
        </w:rPr>
        <w:t xml:space="preserve">р.с. </w:t>
      </w:r>
      <w:r w:rsidRPr="00D02605">
        <w:rPr>
          <w:rFonts w:cs="Arial"/>
          <w:sz w:val="24"/>
        </w:rPr>
        <w:t xml:space="preserve"> = (350-5)+100*0,25=370 авт. на 1000 жителей.</w:t>
      </w:r>
    </w:p>
    <w:p w:rsidR="00E23EB6" w:rsidRPr="00336065" w:rsidRDefault="00E23EB6" w:rsidP="00E23EB6">
      <w:pPr>
        <w:ind w:firstLine="709"/>
        <w:jc w:val="both"/>
        <w:rPr>
          <w:rFonts w:cs="Arial"/>
          <w:sz w:val="24"/>
        </w:rPr>
      </w:pPr>
      <w:r w:rsidRPr="00336065">
        <w:rPr>
          <w:rFonts w:cs="Arial"/>
          <w:sz w:val="24"/>
        </w:rPr>
        <w:t>А</w:t>
      </w:r>
      <w:r w:rsidRPr="00336065">
        <w:rPr>
          <w:rFonts w:cs="Arial"/>
          <w:sz w:val="24"/>
          <w:vertAlign w:val="superscript"/>
        </w:rPr>
        <w:t>1оч.</w:t>
      </w:r>
      <w:r w:rsidRPr="00336065">
        <w:rPr>
          <w:rFonts w:cs="Arial"/>
          <w:sz w:val="24"/>
        </w:rPr>
        <w:t xml:space="preserve"> = 0,</w:t>
      </w:r>
      <w:r w:rsidR="00336065" w:rsidRPr="00336065">
        <w:rPr>
          <w:rFonts w:cs="Arial"/>
          <w:sz w:val="24"/>
        </w:rPr>
        <w:t>560</w:t>
      </w:r>
      <w:r w:rsidR="008A4868" w:rsidRPr="00336065">
        <w:rPr>
          <w:rFonts w:cs="Arial"/>
          <w:sz w:val="24"/>
        </w:rPr>
        <w:t xml:space="preserve">*320 = </w:t>
      </w:r>
      <w:r w:rsidR="00336065" w:rsidRPr="00336065">
        <w:rPr>
          <w:rFonts w:cs="Arial"/>
          <w:sz w:val="24"/>
        </w:rPr>
        <w:t>179</w:t>
      </w:r>
      <w:r w:rsidRPr="00336065">
        <w:rPr>
          <w:rFonts w:cs="Arial"/>
          <w:sz w:val="24"/>
        </w:rPr>
        <w:t xml:space="preserve"> авт;</w:t>
      </w:r>
    </w:p>
    <w:p w:rsidR="00E23EB6" w:rsidRPr="00336065" w:rsidRDefault="00E23EB6" w:rsidP="00E23EB6">
      <w:pPr>
        <w:ind w:firstLine="709"/>
        <w:jc w:val="both"/>
        <w:rPr>
          <w:rFonts w:cs="Arial"/>
          <w:sz w:val="24"/>
        </w:rPr>
      </w:pPr>
      <w:r w:rsidRPr="00336065">
        <w:rPr>
          <w:rFonts w:cs="Arial"/>
          <w:sz w:val="24"/>
        </w:rPr>
        <w:t>А</w:t>
      </w:r>
      <w:r w:rsidRPr="00336065">
        <w:rPr>
          <w:rFonts w:cs="Arial"/>
          <w:sz w:val="24"/>
          <w:vertAlign w:val="superscript"/>
        </w:rPr>
        <w:t>р.с.</w:t>
      </w:r>
      <w:r w:rsidRPr="00336065">
        <w:rPr>
          <w:rFonts w:cs="Arial"/>
          <w:sz w:val="24"/>
        </w:rPr>
        <w:t xml:space="preserve"> = 0,</w:t>
      </w:r>
      <w:r w:rsidR="00336065" w:rsidRPr="00336065">
        <w:rPr>
          <w:rFonts w:cs="Arial"/>
          <w:sz w:val="24"/>
        </w:rPr>
        <w:t>568</w:t>
      </w:r>
      <w:r w:rsidR="008A4868" w:rsidRPr="00336065">
        <w:rPr>
          <w:rFonts w:cs="Arial"/>
          <w:sz w:val="24"/>
        </w:rPr>
        <w:t xml:space="preserve">*370 = </w:t>
      </w:r>
      <w:r w:rsidR="00336065" w:rsidRPr="00336065">
        <w:rPr>
          <w:rFonts w:cs="Arial"/>
          <w:sz w:val="24"/>
        </w:rPr>
        <w:t>210</w:t>
      </w:r>
      <w:r w:rsidR="008A4868" w:rsidRPr="00336065">
        <w:rPr>
          <w:rFonts w:cs="Arial"/>
          <w:sz w:val="24"/>
        </w:rPr>
        <w:t xml:space="preserve"> </w:t>
      </w:r>
      <w:r w:rsidRPr="00336065">
        <w:rPr>
          <w:rFonts w:cs="Arial"/>
          <w:sz w:val="24"/>
        </w:rPr>
        <w:t>авт.</w:t>
      </w:r>
    </w:p>
    <w:p w:rsidR="00E23EB6" w:rsidRPr="00336065" w:rsidRDefault="00E23EB6" w:rsidP="00E23EB6">
      <w:pPr>
        <w:ind w:firstLine="709"/>
        <w:jc w:val="both"/>
        <w:rPr>
          <w:rFonts w:cs="Arial"/>
          <w:sz w:val="24"/>
          <w:u w:val="single"/>
        </w:rPr>
      </w:pPr>
      <w:r w:rsidRPr="00336065">
        <w:rPr>
          <w:rFonts w:cs="Arial"/>
          <w:sz w:val="24"/>
          <w:u w:val="single"/>
        </w:rPr>
        <w:t>Расчет гаражей-паркингов.</w:t>
      </w:r>
    </w:p>
    <w:p w:rsidR="00E23EB6" w:rsidRPr="00336065" w:rsidRDefault="00E23EB6" w:rsidP="00E23EB6">
      <w:pPr>
        <w:ind w:firstLine="709"/>
        <w:jc w:val="both"/>
        <w:rPr>
          <w:rFonts w:cs="Arial"/>
          <w:sz w:val="24"/>
        </w:rPr>
      </w:pPr>
      <w:r w:rsidRPr="00336065">
        <w:rPr>
          <w:rFonts w:cs="Arial"/>
          <w:sz w:val="24"/>
        </w:rPr>
        <w:t xml:space="preserve">Гаражи-паркинги в селе не предусматриваются, т.к. почти вся существующая и проектируемая застройка является </w:t>
      </w:r>
      <w:r w:rsidR="007536B7" w:rsidRPr="00336065">
        <w:rPr>
          <w:rFonts w:cs="Arial"/>
          <w:sz w:val="24"/>
        </w:rPr>
        <w:t>усадебной,</w:t>
      </w:r>
      <w:r w:rsidRPr="00336065">
        <w:rPr>
          <w:rFonts w:cs="Arial"/>
          <w:sz w:val="24"/>
        </w:rPr>
        <w:t xml:space="preserve"> и хранение автомобилей предполагается на приусадебных участках.</w:t>
      </w:r>
    </w:p>
    <w:p w:rsidR="00E23EB6" w:rsidRPr="00336065" w:rsidRDefault="00E23EB6" w:rsidP="00E23EB6">
      <w:pPr>
        <w:ind w:firstLine="709"/>
        <w:jc w:val="both"/>
        <w:rPr>
          <w:rFonts w:cs="Arial"/>
          <w:sz w:val="24"/>
          <w:u w:val="single"/>
        </w:rPr>
      </w:pPr>
      <w:r w:rsidRPr="00336065">
        <w:rPr>
          <w:rFonts w:cs="Arial"/>
          <w:sz w:val="24"/>
          <w:u w:val="single"/>
        </w:rPr>
        <w:t>Кратковременная стоянка.</w:t>
      </w:r>
    </w:p>
    <w:p w:rsidR="00E23EB6" w:rsidRPr="00336065" w:rsidRDefault="008A4868" w:rsidP="00E23EB6">
      <w:r w:rsidRPr="00336065">
        <w:rPr>
          <w:rFonts w:cs="Arial"/>
          <w:sz w:val="24"/>
        </w:rPr>
        <w:t xml:space="preserve">           </w:t>
      </w:r>
      <w:r w:rsidR="00E23EB6" w:rsidRPr="00336065">
        <w:rPr>
          <w:rFonts w:cs="Arial"/>
          <w:sz w:val="24"/>
        </w:rPr>
        <w:t>Открытые стоянки для кратковременного хранения легковых автомобилей</w:t>
      </w:r>
    </w:p>
    <w:p w:rsidR="00E23EB6" w:rsidRPr="00336065" w:rsidRDefault="00E23EB6" w:rsidP="00E23EB6">
      <w:pPr>
        <w:jc w:val="both"/>
        <w:rPr>
          <w:rFonts w:cs="Arial"/>
          <w:sz w:val="24"/>
        </w:rPr>
      </w:pPr>
      <w:r w:rsidRPr="00336065">
        <w:rPr>
          <w:rFonts w:cs="Arial"/>
          <w:sz w:val="24"/>
        </w:rPr>
        <w:t>предусмотрена из расчета 70% расчетного парка индивидуальных легковых автомобилей, что составит:</w:t>
      </w:r>
    </w:p>
    <w:p w:rsidR="00E23EB6" w:rsidRPr="00336065" w:rsidRDefault="00336065" w:rsidP="00E23EB6">
      <w:pPr>
        <w:ind w:firstLine="709"/>
        <w:jc w:val="both"/>
        <w:rPr>
          <w:rFonts w:cs="Arial"/>
          <w:sz w:val="24"/>
        </w:rPr>
      </w:pPr>
      <w:r w:rsidRPr="00336065">
        <w:rPr>
          <w:rFonts w:cs="Arial"/>
          <w:sz w:val="24"/>
        </w:rPr>
        <w:t>179</w:t>
      </w:r>
      <w:r w:rsidR="008A4868" w:rsidRPr="00336065">
        <w:rPr>
          <w:rFonts w:cs="Arial"/>
          <w:sz w:val="24"/>
        </w:rPr>
        <w:t>*0,7=</w:t>
      </w:r>
      <w:r w:rsidRPr="00336065">
        <w:rPr>
          <w:rFonts w:cs="Arial"/>
          <w:sz w:val="24"/>
        </w:rPr>
        <w:t>125</w:t>
      </w:r>
      <w:r w:rsidR="00E23EB6" w:rsidRPr="00336065">
        <w:rPr>
          <w:rFonts w:cs="Arial"/>
          <w:sz w:val="24"/>
        </w:rPr>
        <w:t xml:space="preserve"> маш/мест на 1 очередь;</w:t>
      </w:r>
    </w:p>
    <w:p w:rsidR="00E23EB6" w:rsidRPr="00336065" w:rsidRDefault="00336065" w:rsidP="00E23EB6">
      <w:pPr>
        <w:ind w:firstLine="709"/>
        <w:jc w:val="both"/>
        <w:rPr>
          <w:rFonts w:cs="Arial"/>
          <w:sz w:val="24"/>
        </w:rPr>
      </w:pPr>
      <w:r w:rsidRPr="00336065">
        <w:rPr>
          <w:rFonts w:cs="Arial"/>
          <w:sz w:val="24"/>
        </w:rPr>
        <w:t>210</w:t>
      </w:r>
      <w:r w:rsidR="00E23EB6" w:rsidRPr="00336065">
        <w:rPr>
          <w:rFonts w:cs="Arial"/>
          <w:sz w:val="24"/>
        </w:rPr>
        <w:t>*0,7=</w:t>
      </w:r>
      <w:r w:rsidRPr="00336065">
        <w:rPr>
          <w:rFonts w:cs="Arial"/>
          <w:sz w:val="24"/>
        </w:rPr>
        <w:t>147</w:t>
      </w:r>
      <w:r w:rsidR="00E23EB6" w:rsidRPr="00336065">
        <w:rPr>
          <w:rFonts w:cs="Arial"/>
          <w:sz w:val="24"/>
        </w:rPr>
        <w:t xml:space="preserve"> маш/мест на расчетный срок.</w:t>
      </w:r>
    </w:p>
    <w:p w:rsidR="00E23EB6" w:rsidRPr="00336065" w:rsidRDefault="00E23EB6" w:rsidP="00E23EB6">
      <w:pPr>
        <w:ind w:firstLine="709"/>
        <w:jc w:val="both"/>
        <w:rPr>
          <w:rFonts w:cs="Arial"/>
          <w:sz w:val="24"/>
        </w:rPr>
      </w:pPr>
      <w:r w:rsidRPr="00336065">
        <w:rPr>
          <w:rFonts w:cs="Arial"/>
          <w:sz w:val="24"/>
        </w:rPr>
        <w:t>Из них в жилых районах 25%, что составит:</w:t>
      </w:r>
    </w:p>
    <w:p w:rsidR="00E23EB6" w:rsidRPr="00336065" w:rsidRDefault="00E23EB6" w:rsidP="00E23EB6">
      <w:pPr>
        <w:ind w:firstLine="709"/>
        <w:jc w:val="both"/>
        <w:rPr>
          <w:rFonts w:cs="Arial"/>
          <w:sz w:val="24"/>
        </w:rPr>
      </w:pPr>
      <w:r w:rsidRPr="00336065">
        <w:rPr>
          <w:rFonts w:cs="Arial"/>
          <w:sz w:val="24"/>
        </w:rPr>
        <w:t xml:space="preserve">на 1 очередь – </w:t>
      </w:r>
      <w:r w:rsidR="00336065" w:rsidRPr="00336065">
        <w:rPr>
          <w:rFonts w:cs="Arial"/>
          <w:sz w:val="24"/>
        </w:rPr>
        <w:t>45</w:t>
      </w:r>
      <w:r w:rsidRPr="00336065">
        <w:rPr>
          <w:rFonts w:cs="Arial"/>
          <w:sz w:val="24"/>
        </w:rPr>
        <w:t xml:space="preserve"> маш/мест;</w:t>
      </w:r>
    </w:p>
    <w:p w:rsidR="00E23EB6" w:rsidRPr="00336065" w:rsidRDefault="00E23EB6" w:rsidP="00E23EB6">
      <w:pPr>
        <w:ind w:firstLine="709"/>
        <w:jc w:val="both"/>
        <w:rPr>
          <w:rFonts w:cs="Arial"/>
          <w:sz w:val="24"/>
        </w:rPr>
      </w:pPr>
      <w:r w:rsidRPr="00336065">
        <w:rPr>
          <w:rFonts w:cs="Arial"/>
          <w:sz w:val="24"/>
        </w:rPr>
        <w:t xml:space="preserve">на расчетный срок - </w:t>
      </w:r>
      <w:r w:rsidR="005B1F20">
        <w:rPr>
          <w:rFonts w:cs="Arial"/>
          <w:sz w:val="24"/>
        </w:rPr>
        <w:t>52</w:t>
      </w:r>
      <w:r w:rsidRPr="00336065">
        <w:rPr>
          <w:rFonts w:cs="Arial"/>
          <w:sz w:val="24"/>
        </w:rPr>
        <w:t xml:space="preserve"> маш/мест.</w:t>
      </w:r>
    </w:p>
    <w:p w:rsidR="00E23EB6" w:rsidRPr="00336065" w:rsidRDefault="00E23EB6" w:rsidP="00E23EB6">
      <w:pPr>
        <w:ind w:firstLine="709"/>
        <w:jc w:val="both"/>
        <w:rPr>
          <w:rFonts w:cs="Arial"/>
          <w:sz w:val="24"/>
        </w:rPr>
      </w:pPr>
      <w:r w:rsidRPr="00336065">
        <w:rPr>
          <w:rFonts w:cs="Arial"/>
          <w:sz w:val="24"/>
        </w:rPr>
        <w:t>В общественных центрах 5% что составит:</w:t>
      </w:r>
    </w:p>
    <w:p w:rsidR="00E23EB6" w:rsidRPr="00336065" w:rsidRDefault="00E23EB6" w:rsidP="00E23EB6">
      <w:pPr>
        <w:ind w:firstLine="709"/>
        <w:jc w:val="both"/>
        <w:rPr>
          <w:rFonts w:cs="Arial"/>
          <w:sz w:val="24"/>
        </w:rPr>
      </w:pPr>
      <w:r w:rsidRPr="00336065">
        <w:rPr>
          <w:rFonts w:cs="Arial"/>
          <w:sz w:val="24"/>
        </w:rPr>
        <w:t xml:space="preserve">на 1 очередь – </w:t>
      </w:r>
      <w:r w:rsidR="00336065">
        <w:rPr>
          <w:rFonts w:cs="Arial"/>
          <w:sz w:val="24"/>
        </w:rPr>
        <w:t>9</w:t>
      </w:r>
      <w:r w:rsidRPr="00336065">
        <w:rPr>
          <w:rFonts w:cs="Arial"/>
          <w:sz w:val="24"/>
        </w:rPr>
        <w:t xml:space="preserve"> маш/мест;</w:t>
      </w:r>
    </w:p>
    <w:p w:rsidR="00E23EB6" w:rsidRPr="00336065" w:rsidRDefault="00E23EB6" w:rsidP="00E23EB6">
      <w:pPr>
        <w:ind w:firstLine="709"/>
        <w:jc w:val="both"/>
        <w:rPr>
          <w:rFonts w:cs="Arial"/>
          <w:sz w:val="24"/>
        </w:rPr>
      </w:pPr>
      <w:r w:rsidRPr="00336065">
        <w:rPr>
          <w:rFonts w:cs="Arial"/>
          <w:sz w:val="24"/>
        </w:rPr>
        <w:t xml:space="preserve">на расчетный срок – </w:t>
      </w:r>
      <w:r w:rsidR="00336065" w:rsidRPr="00336065">
        <w:rPr>
          <w:rFonts w:cs="Arial"/>
          <w:sz w:val="24"/>
        </w:rPr>
        <w:t>11</w:t>
      </w:r>
      <w:r w:rsidR="008A4868" w:rsidRPr="00336065">
        <w:rPr>
          <w:rFonts w:cs="Arial"/>
          <w:sz w:val="24"/>
        </w:rPr>
        <w:t xml:space="preserve"> </w:t>
      </w:r>
      <w:r w:rsidRPr="00336065">
        <w:rPr>
          <w:rFonts w:cs="Arial"/>
          <w:sz w:val="24"/>
        </w:rPr>
        <w:t>маш/мест.</w:t>
      </w:r>
    </w:p>
    <w:p w:rsidR="00E23EB6" w:rsidRPr="00336065" w:rsidRDefault="00E23EB6" w:rsidP="00E23EB6">
      <w:pPr>
        <w:ind w:firstLine="709"/>
        <w:jc w:val="both"/>
        <w:rPr>
          <w:rFonts w:cs="Arial"/>
          <w:sz w:val="24"/>
        </w:rPr>
      </w:pPr>
      <w:r w:rsidRPr="00336065">
        <w:rPr>
          <w:rFonts w:cs="Arial"/>
          <w:sz w:val="24"/>
        </w:rPr>
        <w:t>В зонах массового кратковременного отдыха 15%, что составит:</w:t>
      </w:r>
    </w:p>
    <w:p w:rsidR="00E23EB6" w:rsidRPr="00336065" w:rsidRDefault="00E23EB6" w:rsidP="00E23EB6">
      <w:pPr>
        <w:ind w:firstLine="709"/>
        <w:jc w:val="both"/>
        <w:rPr>
          <w:rFonts w:cs="Arial"/>
          <w:sz w:val="24"/>
        </w:rPr>
      </w:pPr>
      <w:r w:rsidRPr="00336065">
        <w:rPr>
          <w:rFonts w:cs="Arial"/>
          <w:sz w:val="24"/>
        </w:rPr>
        <w:t>на 1 очередь –</w:t>
      </w:r>
      <w:r w:rsidR="008A4868" w:rsidRPr="00336065">
        <w:rPr>
          <w:rFonts w:cs="Arial"/>
          <w:sz w:val="24"/>
        </w:rPr>
        <w:t xml:space="preserve"> </w:t>
      </w:r>
      <w:r w:rsidR="00336065">
        <w:rPr>
          <w:rFonts w:cs="Arial"/>
          <w:sz w:val="24"/>
        </w:rPr>
        <w:t>2</w:t>
      </w:r>
      <w:r w:rsidR="005B1F20">
        <w:rPr>
          <w:rFonts w:cs="Arial"/>
          <w:sz w:val="24"/>
        </w:rPr>
        <w:t>6</w:t>
      </w:r>
      <w:r w:rsidRPr="00336065">
        <w:rPr>
          <w:rFonts w:cs="Arial"/>
          <w:sz w:val="24"/>
        </w:rPr>
        <w:t xml:space="preserve"> маш/мест;</w:t>
      </w:r>
    </w:p>
    <w:p w:rsidR="00E23EB6" w:rsidRPr="00336065" w:rsidRDefault="00E23EB6" w:rsidP="00E23EB6">
      <w:pPr>
        <w:ind w:firstLine="709"/>
        <w:jc w:val="both"/>
        <w:rPr>
          <w:rFonts w:cs="Arial"/>
          <w:sz w:val="24"/>
        </w:rPr>
      </w:pPr>
      <w:r w:rsidRPr="00336065">
        <w:rPr>
          <w:rFonts w:cs="Arial"/>
          <w:sz w:val="24"/>
        </w:rPr>
        <w:t xml:space="preserve">на расчетный срок – </w:t>
      </w:r>
      <w:r w:rsidR="00336065" w:rsidRPr="00336065">
        <w:rPr>
          <w:rFonts w:cs="Arial"/>
          <w:sz w:val="24"/>
        </w:rPr>
        <w:t>32</w:t>
      </w:r>
      <w:r w:rsidRPr="00336065">
        <w:rPr>
          <w:rFonts w:cs="Arial"/>
          <w:sz w:val="24"/>
        </w:rPr>
        <w:t xml:space="preserve"> маш/мест.</w:t>
      </w:r>
    </w:p>
    <w:p w:rsidR="00E23EB6" w:rsidRPr="00336065" w:rsidRDefault="00E23EB6" w:rsidP="00E23EB6">
      <w:pPr>
        <w:ind w:firstLine="709"/>
        <w:jc w:val="both"/>
        <w:rPr>
          <w:rFonts w:cs="Arial"/>
          <w:sz w:val="24"/>
        </w:rPr>
      </w:pPr>
      <w:r w:rsidRPr="00336065">
        <w:rPr>
          <w:rFonts w:cs="Arial"/>
          <w:sz w:val="24"/>
        </w:rPr>
        <w:t>В промышленно-коммунальной зоне 25%, что составит:</w:t>
      </w:r>
    </w:p>
    <w:p w:rsidR="00E23EB6" w:rsidRPr="00336065" w:rsidRDefault="00E23EB6" w:rsidP="00E23EB6">
      <w:pPr>
        <w:ind w:firstLine="709"/>
        <w:jc w:val="both"/>
        <w:rPr>
          <w:rFonts w:cs="Arial"/>
          <w:sz w:val="24"/>
        </w:rPr>
      </w:pPr>
      <w:r w:rsidRPr="00336065">
        <w:rPr>
          <w:rFonts w:cs="Arial"/>
          <w:sz w:val="24"/>
        </w:rPr>
        <w:t xml:space="preserve">на 1 очередь - </w:t>
      </w:r>
      <w:r w:rsidR="00336065" w:rsidRPr="00336065">
        <w:rPr>
          <w:rFonts w:cs="Arial"/>
          <w:sz w:val="24"/>
        </w:rPr>
        <w:t>45</w:t>
      </w:r>
      <w:r w:rsidRPr="00336065">
        <w:rPr>
          <w:rFonts w:cs="Arial"/>
          <w:sz w:val="24"/>
        </w:rPr>
        <w:t xml:space="preserve"> маш/мест;</w:t>
      </w:r>
    </w:p>
    <w:p w:rsidR="00E23EB6" w:rsidRPr="005B1F20" w:rsidRDefault="00E23EB6" w:rsidP="00E23EB6">
      <w:pPr>
        <w:ind w:firstLine="709"/>
        <w:jc w:val="both"/>
        <w:rPr>
          <w:rFonts w:cs="Arial"/>
          <w:sz w:val="24"/>
        </w:rPr>
      </w:pPr>
      <w:r w:rsidRPr="005B1F20">
        <w:rPr>
          <w:rFonts w:cs="Arial"/>
          <w:sz w:val="24"/>
        </w:rPr>
        <w:t>на расчетный срок –</w:t>
      </w:r>
      <w:r w:rsidR="005B1F20" w:rsidRPr="005B1F20">
        <w:rPr>
          <w:rFonts w:cs="Arial"/>
          <w:sz w:val="24"/>
        </w:rPr>
        <w:t xml:space="preserve"> 52</w:t>
      </w:r>
      <w:r w:rsidRPr="005B1F20">
        <w:rPr>
          <w:rFonts w:cs="Arial"/>
          <w:sz w:val="24"/>
        </w:rPr>
        <w:t xml:space="preserve"> маш/мест.</w:t>
      </w:r>
    </w:p>
    <w:p w:rsidR="00E23EB6" w:rsidRPr="005B1F20" w:rsidRDefault="00E23EB6" w:rsidP="00E23EB6">
      <w:pPr>
        <w:ind w:firstLine="709"/>
        <w:jc w:val="both"/>
        <w:rPr>
          <w:rFonts w:cs="Arial"/>
          <w:sz w:val="24"/>
        </w:rPr>
      </w:pPr>
      <w:r w:rsidRPr="005B1F20">
        <w:rPr>
          <w:rFonts w:cs="Arial"/>
          <w:sz w:val="24"/>
        </w:rPr>
        <w:t>Сооружения для технического обслуживания транспортных средств.</w:t>
      </w:r>
    </w:p>
    <w:p w:rsidR="00E23EB6" w:rsidRPr="005B1F20" w:rsidRDefault="00E23EB6" w:rsidP="00E23EB6">
      <w:pPr>
        <w:jc w:val="both"/>
        <w:rPr>
          <w:rFonts w:cs="Arial"/>
          <w:sz w:val="24"/>
        </w:rPr>
      </w:pPr>
      <w:r w:rsidRPr="005B1F20">
        <w:t xml:space="preserve">  </w:t>
      </w:r>
      <w:r w:rsidRPr="005B1F20">
        <w:rPr>
          <w:rFonts w:cs="Arial"/>
          <w:sz w:val="24"/>
        </w:rPr>
        <w:t xml:space="preserve">         </w:t>
      </w:r>
      <w:r w:rsidRPr="005B1F20">
        <w:rPr>
          <w:rFonts w:cs="Arial"/>
          <w:sz w:val="24"/>
          <w:u w:val="single"/>
        </w:rPr>
        <w:t>Расчет АЗС и СТО.</w:t>
      </w:r>
    </w:p>
    <w:p w:rsidR="00E23EB6" w:rsidRPr="005B1F20" w:rsidRDefault="00E23EB6" w:rsidP="00E23EB6">
      <w:pPr>
        <w:ind w:firstLine="709"/>
        <w:jc w:val="both"/>
        <w:rPr>
          <w:rFonts w:cs="Arial"/>
          <w:sz w:val="24"/>
        </w:rPr>
      </w:pPr>
      <w:r w:rsidRPr="005B1F20">
        <w:rPr>
          <w:rFonts w:cs="Arial"/>
          <w:sz w:val="24"/>
        </w:rPr>
        <w:t>Количество топливно-раздаточных колонок из расчета 1 колонка на 1200 автомобилей:</w:t>
      </w:r>
    </w:p>
    <w:p w:rsidR="00E23EB6" w:rsidRPr="005B1F20" w:rsidRDefault="00E23EB6" w:rsidP="00E23EB6">
      <w:pPr>
        <w:ind w:firstLine="709"/>
        <w:jc w:val="both"/>
        <w:rPr>
          <w:rFonts w:cs="Arial"/>
          <w:sz w:val="24"/>
        </w:rPr>
      </w:pPr>
      <w:r w:rsidRPr="005B1F20">
        <w:rPr>
          <w:rFonts w:cs="Arial"/>
          <w:sz w:val="24"/>
        </w:rPr>
        <w:t xml:space="preserve">К </w:t>
      </w:r>
      <w:r w:rsidRPr="005B1F20">
        <w:rPr>
          <w:rFonts w:cs="Arial"/>
          <w:sz w:val="24"/>
          <w:vertAlign w:val="subscript"/>
        </w:rPr>
        <w:t>1оч.</w:t>
      </w:r>
      <w:r w:rsidRPr="005B1F20">
        <w:rPr>
          <w:rFonts w:cs="Arial"/>
          <w:sz w:val="24"/>
        </w:rPr>
        <w:t xml:space="preserve"> = </w:t>
      </w:r>
      <w:r w:rsidR="005B1F20" w:rsidRPr="005B1F20">
        <w:rPr>
          <w:rFonts w:cs="Arial"/>
          <w:sz w:val="24"/>
        </w:rPr>
        <w:t>179</w:t>
      </w:r>
      <w:r w:rsidRPr="005B1F20">
        <w:rPr>
          <w:rFonts w:cs="Arial"/>
          <w:sz w:val="24"/>
        </w:rPr>
        <w:t>/1200 = 1 ед;</w:t>
      </w:r>
    </w:p>
    <w:p w:rsidR="00E23EB6" w:rsidRPr="005B1F20" w:rsidRDefault="00E23EB6" w:rsidP="00E23EB6">
      <w:pPr>
        <w:ind w:firstLine="709"/>
        <w:jc w:val="both"/>
        <w:rPr>
          <w:rFonts w:cs="Arial"/>
          <w:b/>
          <w:sz w:val="24"/>
        </w:rPr>
      </w:pPr>
      <w:r w:rsidRPr="005B1F20">
        <w:rPr>
          <w:rFonts w:cs="Arial"/>
          <w:sz w:val="24"/>
        </w:rPr>
        <w:t xml:space="preserve">К </w:t>
      </w:r>
      <w:r w:rsidRPr="005B1F20">
        <w:rPr>
          <w:rFonts w:cs="Arial"/>
          <w:sz w:val="24"/>
          <w:vertAlign w:val="subscript"/>
        </w:rPr>
        <w:t>р.с.</w:t>
      </w:r>
      <w:r w:rsidR="005F2184" w:rsidRPr="005B1F20">
        <w:rPr>
          <w:rFonts w:cs="Arial"/>
          <w:sz w:val="24"/>
        </w:rPr>
        <w:t xml:space="preserve"> = </w:t>
      </w:r>
      <w:r w:rsidR="005B1F20" w:rsidRPr="005B1F20">
        <w:rPr>
          <w:rFonts w:cs="Arial"/>
          <w:sz w:val="24"/>
        </w:rPr>
        <w:t>210</w:t>
      </w:r>
      <w:r w:rsidRPr="005B1F20">
        <w:rPr>
          <w:rFonts w:cs="Arial"/>
          <w:sz w:val="24"/>
        </w:rPr>
        <w:t>/1200 = 1 ед.</w:t>
      </w:r>
    </w:p>
    <w:p w:rsidR="005F2184" w:rsidRPr="00D95FC6" w:rsidRDefault="005F2184" w:rsidP="005F2184">
      <w:pPr>
        <w:ind w:firstLine="709"/>
        <w:jc w:val="right"/>
        <w:rPr>
          <w:rFonts w:cs="Arial"/>
          <w:b/>
          <w:sz w:val="24"/>
        </w:rPr>
      </w:pPr>
      <w:r w:rsidRPr="00D95FC6">
        <w:rPr>
          <w:rFonts w:cs="Arial"/>
          <w:b/>
          <w:sz w:val="24"/>
        </w:rPr>
        <w:t>Таблица№</w:t>
      </w:r>
      <w:r w:rsidR="00D95FC6" w:rsidRPr="00D95FC6">
        <w:rPr>
          <w:rFonts w:cs="Arial"/>
          <w:b/>
          <w:sz w:val="24"/>
        </w:rPr>
        <w:t>6</w:t>
      </w:r>
      <w:r w:rsidRPr="00D95FC6">
        <w:rPr>
          <w:rFonts w:cs="Arial"/>
          <w:b/>
          <w:sz w:val="24"/>
        </w:rPr>
        <w:t>.3</w:t>
      </w:r>
    </w:p>
    <w:p w:rsidR="00E23EB6" w:rsidRPr="005B1F20" w:rsidRDefault="005F2184" w:rsidP="005F2184">
      <w:pPr>
        <w:ind w:firstLine="709"/>
        <w:jc w:val="center"/>
        <w:rPr>
          <w:rFonts w:cs="Arial"/>
          <w:b/>
          <w:sz w:val="24"/>
        </w:rPr>
      </w:pPr>
      <w:r w:rsidRPr="005B1F20">
        <w:rPr>
          <w:rFonts w:cs="Arial"/>
          <w:b/>
          <w:sz w:val="24"/>
        </w:rPr>
        <w:t>Основные показатели транспортной инфраструктуры.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134"/>
        <w:gridCol w:w="992"/>
        <w:gridCol w:w="992"/>
      </w:tblGrid>
      <w:tr w:rsidR="00E23EB6" w:rsidRPr="005B1F20" w:rsidTr="00556ED6">
        <w:trPr>
          <w:trHeight w:val="141"/>
        </w:trPr>
        <w:tc>
          <w:tcPr>
            <w:tcW w:w="6062" w:type="dxa"/>
            <w:vMerge w:val="restart"/>
          </w:tcPr>
          <w:p w:rsidR="00E23EB6" w:rsidRPr="005B1F20" w:rsidRDefault="00E23EB6" w:rsidP="00556ED6">
            <w:pPr>
              <w:jc w:val="center"/>
              <w:rPr>
                <w:rFonts w:cs="Arial"/>
              </w:rPr>
            </w:pPr>
            <w:r w:rsidRPr="005B1F20">
              <w:rPr>
                <w:rFonts w:cs="Arial"/>
              </w:rPr>
              <w:t>Наименование</w:t>
            </w:r>
          </w:p>
        </w:tc>
        <w:tc>
          <w:tcPr>
            <w:tcW w:w="1134" w:type="dxa"/>
            <w:vMerge w:val="restart"/>
          </w:tcPr>
          <w:p w:rsidR="00E23EB6" w:rsidRPr="005B1F20" w:rsidRDefault="00E23EB6" w:rsidP="00556ED6">
            <w:pPr>
              <w:jc w:val="center"/>
              <w:rPr>
                <w:rFonts w:cs="Arial"/>
              </w:rPr>
            </w:pPr>
            <w:r w:rsidRPr="005B1F20">
              <w:rPr>
                <w:rFonts w:cs="Arial"/>
              </w:rPr>
              <w:t>Сущ.</w:t>
            </w:r>
          </w:p>
        </w:tc>
        <w:tc>
          <w:tcPr>
            <w:tcW w:w="1984" w:type="dxa"/>
            <w:gridSpan w:val="2"/>
          </w:tcPr>
          <w:p w:rsidR="00E23EB6" w:rsidRPr="005B1F20" w:rsidRDefault="00E23EB6" w:rsidP="00556ED6">
            <w:pPr>
              <w:jc w:val="center"/>
              <w:rPr>
                <w:rFonts w:cs="Arial"/>
              </w:rPr>
            </w:pPr>
            <w:r w:rsidRPr="005B1F20">
              <w:rPr>
                <w:rFonts w:cs="Arial"/>
              </w:rPr>
              <w:t>По расчету</w:t>
            </w:r>
          </w:p>
        </w:tc>
      </w:tr>
      <w:tr w:rsidR="00E23EB6" w:rsidRPr="005B1F20" w:rsidTr="00556ED6">
        <w:trPr>
          <w:trHeight w:val="140"/>
        </w:trPr>
        <w:tc>
          <w:tcPr>
            <w:tcW w:w="6062" w:type="dxa"/>
            <w:vMerge/>
          </w:tcPr>
          <w:p w:rsidR="00E23EB6" w:rsidRPr="005B1F20" w:rsidRDefault="00E23EB6" w:rsidP="00556ED6">
            <w:pPr>
              <w:jc w:val="center"/>
              <w:rPr>
                <w:rFonts w:cs="Arial"/>
              </w:rPr>
            </w:pPr>
          </w:p>
        </w:tc>
        <w:tc>
          <w:tcPr>
            <w:tcW w:w="1134" w:type="dxa"/>
            <w:vMerge/>
          </w:tcPr>
          <w:p w:rsidR="00E23EB6" w:rsidRPr="005B1F20" w:rsidRDefault="00E23EB6" w:rsidP="00556ED6">
            <w:pPr>
              <w:jc w:val="center"/>
              <w:rPr>
                <w:rFonts w:cs="Arial"/>
              </w:rPr>
            </w:pPr>
          </w:p>
        </w:tc>
        <w:tc>
          <w:tcPr>
            <w:tcW w:w="992" w:type="dxa"/>
          </w:tcPr>
          <w:p w:rsidR="00E23EB6" w:rsidRPr="005B1F20" w:rsidRDefault="00E23EB6" w:rsidP="00556ED6">
            <w:pPr>
              <w:jc w:val="center"/>
              <w:rPr>
                <w:rFonts w:cs="Arial"/>
              </w:rPr>
            </w:pPr>
            <w:r w:rsidRPr="005B1F20">
              <w:rPr>
                <w:rFonts w:cs="Arial"/>
              </w:rPr>
              <w:t>1 оч.</w:t>
            </w:r>
          </w:p>
        </w:tc>
        <w:tc>
          <w:tcPr>
            <w:tcW w:w="992" w:type="dxa"/>
          </w:tcPr>
          <w:p w:rsidR="00E23EB6" w:rsidRPr="005B1F20" w:rsidRDefault="00E23EB6" w:rsidP="00556ED6">
            <w:pPr>
              <w:jc w:val="center"/>
              <w:rPr>
                <w:rFonts w:cs="Arial"/>
              </w:rPr>
            </w:pPr>
            <w:r w:rsidRPr="005B1F20">
              <w:rPr>
                <w:rFonts w:cs="Arial"/>
              </w:rPr>
              <w:t>РС</w:t>
            </w:r>
          </w:p>
        </w:tc>
      </w:tr>
      <w:tr w:rsidR="00E23EB6" w:rsidRPr="00747B7C" w:rsidTr="00556ED6">
        <w:tc>
          <w:tcPr>
            <w:tcW w:w="6062" w:type="dxa"/>
          </w:tcPr>
          <w:p w:rsidR="00E23EB6" w:rsidRPr="005B1F20" w:rsidRDefault="00E23EB6" w:rsidP="00556ED6">
            <w:pPr>
              <w:jc w:val="both"/>
              <w:rPr>
                <w:rFonts w:cs="Arial"/>
              </w:rPr>
            </w:pPr>
            <w:r w:rsidRPr="005B1F20">
              <w:rPr>
                <w:rFonts w:cs="Arial"/>
              </w:rPr>
              <w:t>Население</w:t>
            </w:r>
          </w:p>
        </w:tc>
        <w:tc>
          <w:tcPr>
            <w:tcW w:w="1134" w:type="dxa"/>
          </w:tcPr>
          <w:p w:rsidR="00E23EB6" w:rsidRPr="005B1F20" w:rsidRDefault="005F2184" w:rsidP="005B1F20">
            <w:pPr>
              <w:tabs>
                <w:tab w:val="left" w:pos="255"/>
                <w:tab w:val="center" w:pos="459"/>
              </w:tabs>
              <w:jc w:val="center"/>
              <w:rPr>
                <w:rFonts w:cs="Arial"/>
              </w:rPr>
            </w:pPr>
            <w:r w:rsidRPr="005B1F20">
              <w:rPr>
                <w:rFonts w:cs="Arial"/>
              </w:rPr>
              <w:t>0,</w:t>
            </w:r>
            <w:r w:rsidR="005B1F20" w:rsidRPr="005B1F20">
              <w:rPr>
                <w:rFonts w:cs="Arial"/>
              </w:rPr>
              <w:t>557</w:t>
            </w:r>
          </w:p>
        </w:tc>
        <w:tc>
          <w:tcPr>
            <w:tcW w:w="992" w:type="dxa"/>
          </w:tcPr>
          <w:p w:rsidR="00E23EB6" w:rsidRPr="005B1F20" w:rsidRDefault="00E23EB6" w:rsidP="005B1F20">
            <w:pPr>
              <w:jc w:val="center"/>
              <w:rPr>
                <w:rFonts w:cs="Arial"/>
              </w:rPr>
            </w:pPr>
            <w:r w:rsidRPr="005B1F20">
              <w:rPr>
                <w:rFonts w:cs="Arial"/>
              </w:rPr>
              <w:t>0,</w:t>
            </w:r>
            <w:r w:rsidR="005B1F20" w:rsidRPr="005B1F20">
              <w:rPr>
                <w:rFonts w:cs="Arial"/>
              </w:rPr>
              <w:t>560</w:t>
            </w:r>
          </w:p>
        </w:tc>
        <w:tc>
          <w:tcPr>
            <w:tcW w:w="992" w:type="dxa"/>
          </w:tcPr>
          <w:p w:rsidR="00E23EB6" w:rsidRPr="005B1F20" w:rsidRDefault="00E23EB6" w:rsidP="005B1F20">
            <w:pPr>
              <w:jc w:val="center"/>
              <w:rPr>
                <w:rFonts w:cs="Arial"/>
              </w:rPr>
            </w:pPr>
            <w:r w:rsidRPr="005B1F20">
              <w:rPr>
                <w:rFonts w:cs="Arial"/>
              </w:rPr>
              <w:t>0,</w:t>
            </w:r>
            <w:r w:rsidR="005B1F20" w:rsidRPr="005B1F20">
              <w:rPr>
                <w:rFonts w:cs="Arial"/>
              </w:rPr>
              <w:t>568</w:t>
            </w:r>
          </w:p>
        </w:tc>
      </w:tr>
      <w:tr w:rsidR="00E23EB6" w:rsidRPr="00747B7C" w:rsidTr="00556ED6">
        <w:tc>
          <w:tcPr>
            <w:tcW w:w="6062" w:type="dxa"/>
          </w:tcPr>
          <w:p w:rsidR="00E23EB6" w:rsidRPr="005B1F20" w:rsidRDefault="00E23EB6" w:rsidP="00556ED6">
            <w:pPr>
              <w:jc w:val="both"/>
              <w:rPr>
                <w:rFonts w:cs="Arial"/>
              </w:rPr>
            </w:pPr>
            <w:r w:rsidRPr="005B1F20">
              <w:rPr>
                <w:rFonts w:cs="Arial"/>
              </w:rPr>
              <w:t>Уровень автомобилизации</w:t>
            </w:r>
          </w:p>
        </w:tc>
        <w:tc>
          <w:tcPr>
            <w:tcW w:w="1134" w:type="dxa"/>
          </w:tcPr>
          <w:p w:rsidR="00E23EB6" w:rsidRPr="005B1F20" w:rsidRDefault="00CD75B6" w:rsidP="00556ED6">
            <w:pPr>
              <w:jc w:val="center"/>
              <w:rPr>
                <w:rFonts w:cs="Arial"/>
              </w:rPr>
            </w:pPr>
            <w:r w:rsidRPr="005B1F20">
              <w:rPr>
                <w:rFonts w:cs="Arial"/>
              </w:rPr>
              <w:t>-</w:t>
            </w:r>
          </w:p>
        </w:tc>
        <w:tc>
          <w:tcPr>
            <w:tcW w:w="992" w:type="dxa"/>
          </w:tcPr>
          <w:p w:rsidR="00E23EB6" w:rsidRPr="005B1F20" w:rsidRDefault="00E23EB6" w:rsidP="00556ED6">
            <w:pPr>
              <w:jc w:val="center"/>
              <w:rPr>
                <w:rFonts w:cs="Arial"/>
              </w:rPr>
            </w:pPr>
            <w:r w:rsidRPr="005B1F20">
              <w:rPr>
                <w:rFonts w:cs="Arial"/>
              </w:rPr>
              <w:t>300</w:t>
            </w:r>
          </w:p>
        </w:tc>
        <w:tc>
          <w:tcPr>
            <w:tcW w:w="992" w:type="dxa"/>
          </w:tcPr>
          <w:p w:rsidR="00E23EB6" w:rsidRPr="005B1F20" w:rsidRDefault="00E23EB6" w:rsidP="00556ED6">
            <w:pPr>
              <w:jc w:val="center"/>
              <w:rPr>
                <w:rFonts w:cs="Arial"/>
              </w:rPr>
            </w:pPr>
            <w:r w:rsidRPr="005B1F20">
              <w:rPr>
                <w:rFonts w:cs="Arial"/>
              </w:rPr>
              <w:t>350</w:t>
            </w:r>
          </w:p>
        </w:tc>
      </w:tr>
      <w:tr w:rsidR="00E23EB6" w:rsidRPr="00747B7C" w:rsidTr="00556ED6">
        <w:tc>
          <w:tcPr>
            <w:tcW w:w="6062" w:type="dxa"/>
          </w:tcPr>
          <w:p w:rsidR="00E23EB6" w:rsidRPr="005B1F20" w:rsidRDefault="00E23EB6" w:rsidP="00556ED6">
            <w:pPr>
              <w:jc w:val="both"/>
              <w:rPr>
                <w:rFonts w:cs="Arial"/>
              </w:rPr>
            </w:pPr>
            <w:r w:rsidRPr="005B1F20">
              <w:rPr>
                <w:rFonts w:cs="Arial"/>
              </w:rPr>
              <w:t>Суммарный уровень автомобилизации</w:t>
            </w:r>
          </w:p>
        </w:tc>
        <w:tc>
          <w:tcPr>
            <w:tcW w:w="1134" w:type="dxa"/>
          </w:tcPr>
          <w:p w:rsidR="00E23EB6" w:rsidRPr="005B1F20" w:rsidRDefault="00CD75B6" w:rsidP="00556ED6">
            <w:pPr>
              <w:jc w:val="center"/>
              <w:rPr>
                <w:rFonts w:cs="Arial"/>
              </w:rPr>
            </w:pPr>
            <w:r w:rsidRPr="005B1F20">
              <w:rPr>
                <w:rFonts w:cs="Arial"/>
              </w:rPr>
              <w:t>-</w:t>
            </w:r>
          </w:p>
        </w:tc>
        <w:tc>
          <w:tcPr>
            <w:tcW w:w="992" w:type="dxa"/>
          </w:tcPr>
          <w:p w:rsidR="00E23EB6" w:rsidRPr="005B1F20" w:rsidRDefault="00E23EB6" w:rsidP="00556ED6">
            <w:pPr>
              <w:jc w:val="center"/>
              <w:rPr>
                <w:rFonts w:cs="Arial"/>
              </w:rPr>
            </w:pPr>
            <w:r w:rsidRPr="005B1F20">
              <w:rPr>
                <w:rFonts w:cs="Arial"/>
              </w:rPr>
              <w:t>320</w:t>
            </w:r>
          </w:p>
        </w:tc>
        <w:tc>
          <w:tcPr>
            <w:tcW w:w="992" w:type="dxa"/>
          </w:tcPr>
          <w:p w:rsidR="00E23EB6" w:rsidRPr="005B1F20" w:rsidRDefault="00E23EB6" w:rsidP="00556ED6">
            <w:pPr>
              <w:jc w:val="center"/>
              <w:rPr>
                <w:rFonts w:cs="Arial"/>
              </w:rPr>
            </w:pPr>
            <w:r w:rsidRPr="005B1F20">
              <w:rPr>
                <w:rFonts w:cs="Arial"/>
              </w:rPr>
              <w:t>370</w:t>
            </w:r>
          </w:p>
        </w:tc>
      </w:tr>
      <w:tr w:rsidR="00E23EB6" w:rsidRPr="00747B7C" w:rsidTr="00556ED6">
        <w:tc>
          <w:tcPr>
            <w:tcW w:w="6062" w:type="dxa"/>
          </w:tcPr>
          <w:p w:rsidR="00E23EB6" w:rsidRPr="005B1F20" w:rsidRDefault="00E23EB6" w:rsidP="00556ED6">
            <w:pPr>
              <w:jc w:val="both"/>
              <w:rPr>
                <w:rFonts w:cs="Arial"/>
              </w:rPr>
            </w:pPr>
            <w:r w:rsidRPr="005B1F20">
              <w:rPr>
                <w:rFonts w:cs="Arial"/>
              </w:rPr>
              <w:t>Общее количество приведенных автомобилей</w:t>
            </w:r>
          </w:p>
        </w:tc>
        <w:tc>
          <w:tcPr>
            <w:tcW w:w="1134" w:type="dxa"/>
          </w:tcPr>
          <w:p w:rsidR="00E23EB6" w:rsidRPr="005B1F20" w:rsidRDefault="00CD75B6" w:rsidP="00556ED6">
            <w:pPr>
              <w:jc w:val="center"/>
              <w:rPr>
                <w:rFonts w:cs="Arial"/>
              </w:rPr>
            </w:pPr>
            <w:r w:rsidRPr="005B1F20">
              <w:rPr>
                <w:rFonts w:cs="Arial"/>
              </w:rPr>
              <w:t>-</w:t>
            </w:r>
          </w:p>
        </w:tc>
        <w:tc>
          <w:tcPr>
            <w:tcW w:w="992" w:type="dxa"/>
          </w:tcPr>
          <w:p w:rsidR="00E23EB6" w:rsidRPr="005B1F20" w:rsidRDefault="005B1F20" w:rsidP="00556ED6">
            <w:pPr>
              <w:jc w:val="center"/>
              <w:rPr>
                <w:rFonts w:cs="Arial"/>
              </w:rPr>
            </w:pPr>
            <w:r w:rsidRPr="005B1F20">
              <w:rPr>
                <w:rFonts w:cs="Arial"/>
              </w:rPr>
              <w:t>179</w:t>
            </w:r>
          </w:p>
        </w:tc>
        <w:tc>
          <w:tcPr>
            <w:tcW w:w="992" w:type="dxa"/>
          </w:tcPr>
          <w:p w:rsidR="00E23EB6" w:rsidRPr="005B1F20" w:rsidRDefault="005B1F20" w:rsidP="007536B7">
            <w:pPr>
              <w:jc w:val="center"/>
              <w:rPr>
                <w:rFonts w:cs="Arial"/>
              </w:rPr>
            </w:pPr>
            <w:r w:rsidRPr="005B1F20">
              <w:rPr>
                <w:rFonts w:cs="Arial"/>
              </w:rPr>
              <w:t>210</w:t>
            </w:r>
          </w:p>
        </w:tc>
      </w:tr>
      <w:tr w:rsidR="00E23EB6" w:rsidRPr="00747B7C" w:rsidTr="00556ED6">
        <w:tc>
          <w:tcPr>
            <w:tcW w:w="6062" w:type="dxa"/>
          </w:tcPr>
          <w:p w:rsidR="00E23EB6" w:rsidRPr="005B1F20" w:rsidRDefault="00E23EB6" w:rsidP="00556ED6">
            <w:pPr>
              <w:jc w:val="both"/>
              <w:rPr>
                <w:rFonts w:cs="Arial"/>
              </w:rPr>
            </w:pPr>
            <w:r w:rsidRPr="005B1F20">
              <w:rPr>
                <w:rFonts w:cs="Arial"/>
              </w:rPr>
              <w:t>Количество топливно-раздаточных  колонок</w:t>
            </w:r>
          </w:p>
        </w:tc>
        <w:tc>
          <w:tcPr>
            <w:tcW w:w="1134" w:type="dxa"/>
          </w:tcPr>
          <w:p w:rsidR="00E23EB6" w:rsidRPr="005B1F20" w:rsidRDefault="00CD75B6" w:rsidP="00556ED6">
            <w:pPr>
              <w:jc w:val="center"/>
              <w:rPr>
                <w:rFonts w:cs="Arial"/>
              </w:rPr>
            </w:pPr>
            <w:r w:rsidRPr="005B1F20">
              <w:rPr>
                <w:rFonts w:cs="Arial"/>
              </w:rPr>
              <w:t>-</w:t>
            </w:r>
          </w:p>
        </w:tc>
        <w:tc>
          <w:tcPr>
            <w:tcW w:w="992" w:type="dxa"/>
          </w:tcPr>
          <w:p w:rsidR="00E23EB6" w:rsidRPr="005B1F20" w:rsidRDefault="00E23EB6" w:rsidP="00556ED6">
            <w:pPr>
              <w:jc w:val="center"/>
              <w:rPr>
                <w:rFonts w:cs="Arial"/>
              </w:rPr>
            </w:pPr>
            <w:r w:rsidRPr="005B1F20">
              <w:rPr>
                <w:rFonts w:cs="Arial"/>
              </w:rPr>
              <w:t>1</w:t>
            </w:r>
          </w:p>
        </w:tc>
        <w:tc>
          <w:tcPr>
            <w:tcW w:w="992" w:type="dxa"/>
          </w:tcPr>
          <w:p w:rsidR="00E23EB6" w:rsidRPr="005B1F20" w:rsidRDefault="00E23EB6" w:rsidP="00556ED6">
            <w:pPr>
              <w:jc w:val="center"/>
              <w:rPr>
                <w:rFonts w:cs="Arial"/>
              </w:rPr>
            </w:pPr>
            <w:r w:rsidRPr="005B1F20">
              <w:rPr>
                <w:rFonts w:cs="Arial"/>
              </w:rPr>
              <w:t>1</w:t>
            </w:r>
          </w:p>
        </w:tc>
      </w:tr>
      <w:tr w:rsidR="00E23EB6" w:rsidRPr="00747B7C" w:rsidTr="00556ED6">
        <w:tc>
          <w:tcPr>
            <w:tcW w:w="6062" w:type="dxa"/>
          </w:tcPr>
          <w:p w:rsidR="00E23EB6" w:rsidRPr="005B1F20" w:rsidRDefault="00E23EB6" w:rsidP="00556ED6">
            <w:pPr>
              <w:jc w:val="both"/>
              <w:rPr>
                <w:rFonts w:cs="Arial"/>
              </w:rPr>
            </w:pPr>
            <w:r w:rsidRPr="005B1F20">
              <w:rPr>
                <w:rFonts w:cs="Arial"/>
              </w:rPr>
              <w:t>Количество постов на станции технического обслуживания</w:t>
            </w:r>
          </w:p>
        </w:tc>
        <w:tc>
          <w:tcPr>
            <w:tcW w:w="1134" w:type="dxa"/>
          </w:tcPr>
          <w:p w:rsidR="00E23EB6" w:rsidRPr="005B1F20" w:rsidRDefault="00CD75B6" w:rsidP="00556ED6">
            <w:pPr>
              <w:jc w:val="center"/>
              <w:rPr>
                <w:rFonts w:cs="Arial"/>
              </w:rPr>
            </w:pPr>
            <w:r w:rsidRPr="005B1F20">
              <w:rPr>
                <w:rFonts w:cs="Arial"/>
              </w:rPr>
              <w:t>-</w:t>
            </w:r>
          </w:p>
        </w:tc>
        <w:tc>
          <w:tcPr>
            <w:tcW w:w="992" w:type="dxa"/>
          </w:tcPr>
          <w:p w:rsidR="00E23EB6" w:rsidRPr="005B1F20" w:rsidRDefault="00E23EB6" w:rsidP="00556ED6">
            <w:pPr>
              <w:jc w:val="center"/>
              <w:rPr>
                <w:rFonts w:cs="Arial"/>
              </w:rPr>
            </w:pPr>
            <w:r w:rsidRPr="005B1F20">
              <w:rPr>
                <w:rFonts w:cs="Arial"/>
              </w:rPr>
              <w:t>1</w:t>
            </w:r>
          </w:p>
        </w:tc>
        <w:tc>
          <w:tcPr>
            <w:tcW w:w="992" w:type="dxa"/>
          </w:tcPr>
          <w:p w:rsidR="00E23EB6" w:rsidRPr="005B1F20" w:rsidRDefault="00E23EB6" w:rsidP="00556ED6">
            <w:pPr>
              <w:jc w:val="center"/>
              <w:rPr>
                <w:rFonts w:cs="Arial"/>
              </w:rPr>
            </w:pPr>
            <w:r w:rsidRPr="005B1F20">
              <w:rPr>
                <w:rFonts w:cs="Arial"/>
              </w:rPr>
              <w:t>1</w:t>
            </w:r>
          </w:p>
        </w:tc>
      </w:tr>
      <w:tr w:rsidR="00E23EB6" w:rsidRPr="00747B7C" w:rsidTr="00556ED6">
        <w:tc>
          <w:tcPr>
            <w:tcW w:w="6062" w:type="dxa"/>
          </w:tcPr>
          <w:p w:rsidR="00E23EB6" w:rsidRPr="005B1F20" w:rsidRDefault="00E23EB6" w:rsidP="00556ED6">
            <w:pPr>
              <w:jc w:val="both"/>
              <w:rPr>
                <w:rFonts w:cs="Arial"/>
              </w:rPr>
            </w:pPr>
            <w:r w:rsidRPr="005B1F20">
              <w:rPr>
                <w:rFonts w:cs="Arial"/>
              </w:rPr>
              <w:t>Кратковременные стоянки (70% парка индивидуальных автомобилей)</w:t>
            </w:r>
          </w:p>
        </w:tc>
        <w:tc>
          <w:tcPr>
            <w:tcW w:w="1134" w:type="dxa"/>
          </w:tcPr>
          <w:p w:rsidR="00E23EB6" w:rsidRPr="005B1F20" w:rsidRDefault="00CD75B6" w:rsidP="00556ED6">
            <w:pPr>
              <w:jc w:val="center"/>
              <w:rPr>
                <w:rFonts w:cs="Arial"/>
              </w:rPr>
            </w:pPr>
            <w:r w:rsidRPr="005B1F20">
              <w:rPr>
                <w:rFonts w:cs="Arial"/>
              </w:rPr>
              <w:t>-</w:t>
            </w:r>
          </w:p>
        </w:tc>
        <w:tc>
          <w:tcPr>
            <w:tcW w:w="992" w:type="dxa"/>
          </w:tcPr>
          <w:p w:rsidR="00E23EB6" w:rsidRPr="005B1F20" w:rsidRDefault="005B1F20" w:rsidP="00556ED6">
            <w:pPr>
              <w:jc w:val="center"/>
              <w:rPr>
                <w:rFonts w:cs="Arial"/>
              </w:rPr>
            </w:pPr>
            <w:r w:rsidRPr="005B1F20">
              <w:rPr>
                <w:rFonts w:cs="Arial"/>
              </w:rPr>
              <w:t>125</w:t>
            </w:r>
          </w:p>
        </w:tc>
        <w:tc>
          <w:tcPr>
            <w:tcW w:w="992" w:type="dxa"/>
          </w:tcPr>
          <w:p w:rsidR="00E23EB6" w:rsidRPr="005B1F20" w:rsidRDefault="005B1F20" w:rsidP="004564BC">
            <w:pPr>
              <w:jc w:val="center"/>
              <w:rPr>
                <w:rFonts w:cs="Arial"/>
              </w:rPr>
            </w:pPr>
            <w:r w:rsidRPr="005B1F20">
              <w:rPr>
                <w:rFonts w:cs="Arial"/>
              </w:rPr>
              <w:t>147</w:t>
            </w:r>
          </w:p>
        </w:tc>
      </w:tr>
      <w:tr w:rsidR="00E23EB6" w:rsidRPr="00747B7C" w:rsidTr="00556ED6">
        <w:tc>
          <w:tcPr>
            <w:tcW w:w="6062" w:type="dxa"/>
          </w:tcPr>
          <w:p w:rsidR="00E23EB6" w:rsidRPr="005B1F20" w:rsidRDefault="00E23EB6" w:rsidP="00556ED6">
            <w:pPr>
              <w:jc w:val="both"/>
              <w:rPr>
                <w:rFonts w:cs="Arial"/>
              </w:rPr>
            </w:pPr>
            <w:r w:rsidRPr="005B1F20">
              <w:rPr>
                <w:rFonts w:cs="Arial"/>
              </w:rPr>
              <w:t>Из них в жилых районах (25%)</w:t>
            </w:r>
          </w:p>
        </w:tc>
        <w:tc>
          <w:tcPr>
            <w:tcW w:w="1134" w:type="dxa"/>
          </w:tcPr>
          <w:p w:rsidR="00E23EB6" w:rsidRPr="005B1F20" w:rsidRDefault="00CD75B6" w:rsidP="00556ED6">
            <w:pPr>
              <w:jc w:val="center"/>
              <w:rPr>
                <w:rFonts w:cs="Arial"/>
              </w:rPr>
            </w:pPr>
            <w:r w:rsidRPr="005B1F20">
              <w:rPr>
                <w:rFonts w:cs="Arial"/>
              </w:rPr>
              <w:t>-</w:t>
            </w:r>
          </w:p>
        </w:tc>
        <w:tc>
          <w:tcPr>
            <w:tcW w:w="992" w:type="dxa"/>
          </w:tcPr>
          <w:p w:rsidR="00E23EB6" w:rsidRPr="005B1F20" w:rsidRDefault="005B1F20" w:rsidP="00556ED6">
            <w:pPr>
              <w:jc w:val="center"/>
              <w:rPr>
                <w:rFonts w:cs="Arial"/>
              </w:rPr>
            </w:pPr>
            <w:r w:rsidRPr="005B1F20">
              <w:rPr>
                <w:rFonts w:cs="Arial"/>
              </w:rPr>
              <w:t>45</w:t>
            </w:r>
          </w:p>
        </w:tc>
        <w:tc>
          <w:tcPr>
            <w:tcW w:w="992" w:type="dxa"/>
          </w:tcPr>
          <w:p w:rsidR="00E23EB6" w:rsidRPr="005B1F20" w:rsidRDefault="005B1F20" w:rsidP="00556ED6">
            <w:pPr>
              <w:jc w:val="center"/>
              <w:rPr>
                <w:rFonts w:cs="Arial"/>
              </w:rPr>
            </w:pPr>
            <w:r w:rsidRPr="005B1F20">
              <w:rPr>
                <w:rFonts w:cs="Arial"/>
              </w:rPr>
              <w:t>52</w:t>
            </w:r>
          </w:p>
        </w:tc>
      </w:tr>
      <w:tr w:rsidR="00E23EB6" w:rsidRPr="00747B7C" w:rsidTr="00556ED6">
        <w:tc>
          <w:tcPr>
            <w:tcW w:w="6062" w:type="dxa"/>
          </w:tcPr>
          <w:p w:rsidR="00E23EB6" w:rsidRPr="005B1F20" w:rsidRDefault="00E23EB6" w:rsidP="00556ED6">
            <w:pPr>
              <w:jc w:val="both"/>
              <w:rPr>
                <w:rFonts w:cs="Arial"/>
              </w:rPr>
            </w:pPr>
            <w:r w:rsidRPr="005B1F20">
              <w:rPr>
                <w:rFonts w:cs="Arial"/>
              </w:rPr>
              <w:t>В общественном центре (5%)</w:t>
            </w:r>
          </w:p>
        </w:tc>
        <w:tc>
          <w:tcPr>
            <w:tcW w:w="1134" w:type="dxa"/>
          </w:tcPr>
          <w:p w:rsidR="00E23EB6" w:rsidRPr="005B1F20" w:rsidRDefault="00CD75B6" w:rsidP="00556ED6">
            <w:pPr>
              <w:jc w:val="center"/>
              <w:rPr>
                <w:rFonts w:cs="Arial"/>
              </w:rPr>
            </w:pPr>
            <w:r w:rsidRPr="005B1F20">
              <w:rPr>
                <w:rFonts w:cs="Arial"/>
              </w:rPr>
              <w:t>-</w:t>
            </w:r>
          </w:p>
        </w:tc>
        <w:tc>
          <w:tcPr>
            <w:tcW w:w="992" w:type="dxa"/>
          </w:tcPr>
          <w:p w:rsidR="00E23EB6" w:rsidRPr="005B1F20" w:rsidRDefault="005B1F20" w:rsidP="00556ED6">
            <w:pPr>
              <w:jc w:val="center"/>
              <w:rPr>
                <w:rFonts w:cs="Arial"/>
              </w:rPr>
            </w:pPr>
            <w:r w:rsidRPr="005B1F20">
              <w:rPr>
                <w:rFonts w:cs="Arial"/>
              </w:rPr>
              <w:t>9</w:t>
            </w:r>
          </w:p>
        </w:tc>
        <w:tc>
          <w:tcPr>
            <w:tcW w:w="992" w:type="dxa"/>
          </w:tcPr>
          <w:p w:rsidR="00E23EB6" w:rsidRPr="005B1F20" w:rsidRDefault="005B1F20" w:rsidP="00556ED6">
            <w:pPr>
              <w:jc w:val="center"/>
              <w:rPr>
                <w:rFonts w:cs="Arial"/>
              </w:rPr>
            </w:pPr>
            <w:r w:rsidRPr="005B1F20">
              <w:rPr>
                <w:rFonts w:cs="Arial"/>
              </w:rPr>
              <w:t>11</w:t>
            </w:r>
          </w:p>
        </w:tc>
      </w:tr>
      <w:tr w:rsidR="00E23EB6" w:rsidRPr="00747B7C" w:rsidTr="00556ED6">
        <w:tc>
          <w:tcPr>
            <w:tcW w:w="6062" w:type="dxa"/>
          </w:tcPr>
          <w:p w:rsidR="00E23EB6" w:rsidRPr="005B1F20" w:rsidRDefault="00E23EB6" w:rsidP="00556ED6">
            <w:pPr>
              <w:jc w:val="both"/>
              <w:rPr>
                <w:rFonts w:cs="Arial"/>
              </w:rPr>
            </w:pPr>
            <w:r w:rsidRPr="005B1F20">
              <w:rPr>
                <w:rFonts w:cs="Arial"/>
              </w:rPr>
              <w:t>В зоне массового кратковременного отдыха (15%)</w:t>
            </w:r>
          </w:p>
        </w:tc>
        <w:tc>
          <w:tcPr>
            <w:tcW w:w="1134" w:type="dxa"/>
          </w:tcPr>
          <w:p w:rsidR="00E23EB6" w:rsidRPr="005B1F20" w:rsidRDefault="00CD75B6" w:rsidP="00556ED6">
            <w:pPr>
              <w:jc w:val="center"/>
              <w:rPr>
                <w:rFonts w:cs="Arial"/>
              </w:rPr>
            </w:pPr>
            <w:r w:rsidRPr="005B1F20">
              <w:rPr>
                <w:rFonts w:cs="Arial"/>
              </w:rPr>
              <w:t>-</w:t>
            </w:r>
          </w:p>
        </w:tc>
        <w:tc>
          <w:tcPr>
            <w:tcW w:w="992" w:type="dxa"/>
          </w:tcPr>
          <w:p w:rsidR="00E23EB6" w:rsidRPr="005B1F20" w:rsidRDefault="005B1F20" w:rsidP="00556ED6">
            <w:pPr>
              <w:jc w:val="center"/>
              <w:rPr>
                <w:rFonts w:cs="Arial"/>
              </w:rPr>
            </w:pPr>
            <w:r w:rsidRPr="005B1F20">
              <w:rPr>
                <w:rFonts w:cs="Arial"/>
              </w:rPr>
              <w:t>26</w:t>
            </w:r>
          </w:p>
        </w:tc>
        <w:tc>
          <w:tcPr>
            <w:tcW w:w="992" w:type="dxa"/>
          </w:tcPr>
          <w:p w:rsidR="00E23EB6" w:rsidRPr="005B1F20" w:rsidRDefault="005B1F20" w:rsidP="007536B7">
            <w:pPr>
              <w:jc w:val="center"/>
              <w:rPr>
                <w:rFonts w:cs="Arial"/>
              </w:rPr>
            </w:pPr>
            <w:r w:rsidRPr="005B1F20">
              <w:rPr>
                <w:rFonts w:cs="Arial"/>
              </w:rPr>
              <w:t>3</w:t>
            </w:r>
            <w:r w:rsidR="007536B7" w:rsidRPr="005B1F20">
              <w:rPr>
                <w:rFonts w:cs="Arial"/>
              </w:rPr>
              <w:t>2</w:t>
            </w:r>
          </w:p>
        </w:tc>
      </w:tr>
      <w:tr w:rsidR="007536B7" w:rsidRPr="00747B7C" w:rsidTr="00556ED6">
        <w:tc>
          <w:tcPr>
            <w:tcW w:w="6062" w:type="dxa"/>
          </w:tcPr>
          <w:p w:rsidR="007536B7" w:rsidRPr="005B1F20" w:rsidRDefault="007536B7" w:rsidP="00556ED6">
            <w:pPr>
              <w:jc w:val="both"/>
              <w:rPr>
                <w:rFonts w:cs="Arial"/>
              </w:rPr>
            </w:pPr>
            <w:r w:rsidRPr="005B1F20">
              <w:rPr>
                <w:rFonts w:cs="Arial"/>
              </w:rPr>
              <w:t>В промышленно-коммунальной зоне (25%)</w:t>
            </w:r>
          </w:p>
        </w:tc>
        <w:tc>
          <w:tcPr>
            <w:tcW w:w="1134" w:type="dxa"/>
          </w:tcPr>
          <w:p w:rsidR="007536B7" w:rsidRPr="005B1F20" w:rsidRDefault="007536B7" w:rsidP="00556ED6">
            <w:pPr>
              <w:jc w:val="center"/>
              <w:rPr>
                <w:rFonts w:cs="Arial"/>
              </w:rPr>
            </w:pPr>
            <w:r w:rsidRPr="005B1F20">
              <w:rPr>
                <w:rFonts w:cs="Arial"/>
              </w:rPr>
              <w:t>-</w:t>
            </w:r>
          </w:p>
        </w:tc>
        <w:tc>
          <w:tcPr>
            <w:tcW w:w="992" w:type="dxa"/>
          </w:tcPr>
          <w:p w:rsidR="007536B7" w:rsidRPr="005B1F20" w:rsidRDefault="005B1F20" w:rsidP="007536B7">
            <w:pPr>
              <w:jc w:val="center"/>
              <w:rPr>
                <w:rFonts w:cs="Arial"/>
              </w:rPr>
            </w:pPr>
            <w:r w:rsidRPr="005B1F20">
              <w:rPr>
                <w:rFonts w:cs="Arial"/>
              </w:rPr>
              <w:t>45</w:t>
            </w:r>
          </w:p>
        </w:tc>
        <w:tc>
          <w:tcPr>
            <w:tcW w:w="992" w:type="dxa"/>
          </w:tcPr>
          <w:p w:rsidR="007536B7" w:rsidRPr="005B1F20" w:rsidRDefault="005B1F20" w:rsidP="007536B7">
            <w:pPr>
              <w:jc w:val="center"/>
              <w:rPr>
                <w:rFonts w:cs="Arial"/>
              </w:rPr>
            </w:pPr>
            <w:r w:rsidRPr="005B1F20">
              <w:rPr>
                <w:rFonts w:cs="Arial"/>
              </w:rPr>
              <w:t>52</w:t>
            </w:r>
          </w:p>
        </w:tc>
      </w:tr>
    </w:tbl>
    <w:p w:rsidR="00E23EB6" w:rsidRPr="005B1F20" w:rsidRDefault="00E23EB6" w:rsidP="00E23EB6"/>
    <w:p w:rsidR="00E23EB6" w:rsidRPr="005B1F20" w:rsidRDefault="00E23EB6" w:rsidP="00E23EB6">
      <w:pPr>
        <w:rPr>
          <w:rFonts w:cs="Arial"/>
          <w:sz w:val="24"/>
        </w:rPr>
      </w:pPr>
      <w:r w:rsidRPr="005B1F20">
        <w:rPr>
          <w:rFonts w:cs="Arial"/>
          <w:sz w:val="24"/>
        </w:rPr>
        <w:t xml:space="preserve">           </w:t>
      </w:r>
      <w:r w:rsidRPr="005B1F20">
        <w:rPr>
          <w:rFonts w:cs="Arial"/>
          <w:sz w:val="24"/>
          <w:u w:val="single"/>
        </w:rPr>
        <w:t>д.</w:t>
      </w:r>
      <w:r w:rsidR="005B1F20" w:rsidRPr="005B1F20">
        <w:rPr>
          <w:rFonts w:cs="Arial"/>
          <w:sz w:val="24"/>
          <w:u w:val="single"/>
        </w:rPr>
        <w:t>Акчишма</w:t>
      </w:r>
    </w:p>
    <w:p w:rsidR="00E23EB6" w:rsidRPr="005B1F20" w:rsidRDefault="00E23EB6" w:rsidP="00E23EB6">
      <w:pPr>
        <w:ind w:firstLine="709"/>
        <w:jc w:val="both"/>
        <w:rPr>
          <w:rFonts w:cs="Arial"/>
          <w:sz w:val="24"/>
        </w:rPr>
      </w:pPr>
      <w:r w:rsidRPr="005B1F20">
        <w:rPr>
          <w:rFonts w:cs="Arial"/>
          <w:sz w:val="24"/>
        </w:rPr>
        <w:t>Расчет количества автомобилей.</w:t>
      </w:r>
    </w:p>
    <w:p w:rsidR="00E23EB6" w:rsidRPr="005B1F20" w:rsidRDefault="00E23EB6" w:rsidP="00E23EB6">
      <w:pPr>
        <w:ind w:firstLine="709"/>
        <w:jc w:val="both"/>
        <w:rPr>
          <w:rFonts w:cs="Arial"/>
          <w:sz w:val="24"/>
        </w:rPr>
      </w:pPr>
      <w:r w:rsidRPr="005B1F20">
        <w:rPr>
          <w:rFonts w:cs="Arial"/>
          <w:sz w:val="24"/>
        </w:rPr>
        <w:t xml:space="preserve">Уровень автомобилизации на 1 очередь строительства 300 легковых </w:t>
      </w:r>
      <w:r w:rsidRPr="005B1F20">
        <w:rPr>
          <w:rFonts w:cs="Arial"/>
          <w:sz w:val="24"/>
        </w:rPr>
        <w:lastRenderedPageBreak/>
        <w:t>автомобилей на 1000 жителей, на расчетный срок 350 легковых автомобилей на 1000 жителей и 100,5 ведомственных автомобилей.</w:t>
      </w:r>
    </w:p>
    <w:p w:rsidR="00E23EB6" w:rsidRPr="005B1F20" w:rsidRDefault="00E23EB6" w:rsidP="00E23EB6">
      <w:pPr>
        <w:ind w:firstLine="709"/>
        <w:jc w:val="both"/>
        <w:rPr>
          <w:rFonts w:cs="Arial"/>
          <w:sz w:val="24"/>
        </w:rPr>
      </w:pPr>
      <w:r w:rsidRPr="005B1F20">
        <w:rPr>
          <w:rFonts w:cs="Arial"/>
          <w:sz w:val="24"/>
        </w:rPr>
        <w:t>Суммарный уровень автомобилизации составит:</w:t>
      </w:r>
    </w:p>
    <w:p w:rsidR="00E23EB6" w:rsidRPr="00E03BBC" w:rsidRDefault="00E23EB6" w:rsidP="00E23EB6">
      <w:pPr>
        <w:ind w:firstLine="709"/>
        <w:jc w:val="both"/>
        <w:rPr>
          <w:rFonts w:cs="Arial"/>
          <w:sz w:val="24"/>
        </w:rPr>
      </w:pPr>
      <w:r w:rsidRPr="005B1F20">
        <w:rPr>
          <w:rFonts w:cs="Arial"/>
          <w:sz w:val="24"/>
        </w:rPr>
        <w:t>У</w:t>
      </w:r>
      <w:r w:rsidRPr="005B1F20">
        <w:rPr>
          <w:rFonts w:cs="Arial"/>
          <w:sz w:val="24"/>
          <w:vertAlign w:val="subscript"/>
        </w:rPr>
        <w:t>1оч.</w:t>
      </w:r>
      <w:r w:rsidRPr="005B1F20">
        <w:rPr>
          <w:rFonts w:cs="Arial"/>
          <w:sz w:val="24"/>
        </w:rPr>
        <w:t xml:space="preserve"> </w:t>
      </w:r>
      <w:r w:rsidRPr="00E03BBC">
        <w:rPr>
          <w:rFonts w:cs="Arial"/>
          <w:sz w:val="24"/>
        </w:rPr>
        <w:t>= (300-5)+100*0,25=320 авт. на 1000 жителей;</w:t>
      </w:r>
    </w:p>
    <w:p w:rsidR="00E23EB6" w:rsidRPr="00E03BBC" w:rsidRDefault="00E23EB6" w:rsidP="00E23EB6">
      <w:pPr>
        <w:ind w:firstLine="709"/>
        <w:jc w:val="both"/>
        <w:rPr>
          <w:rFonts w:cs="Arial"/>
          <w:sz w:val="24"/>
          <w:highlight w:val="yellow"/>
        </w:rPr>
      </w:pPr>
      <w:r w:rsidRPr="00E03BBC">
        <w:rPr>
          <w:rFonts w:cs="Arial"/>
          <w:sz w:val="24"/>
        </w:rPr>
        <w:t>У</w:t>
      </w:r>
      <w:r w:rsidRPr="00E03BBC">
        <w:rPr>
          <w:rFonts w:cs="Arial"/>
          <w:sz w:val="24"/>
          <w:vertAlign w:val="subscript"/>
        </w:rPr>
        <w:t xml:space="preserve">р.с. </w:t>
      </w:r>
      <w:r w:rsidRPr="00E03BBC">
        <w:rPr>
          <w:rFonts w:cs="Arial"/>
          <w:sz w:val="24"/>
        </w:rPr>
        <w:t xml:space="preserve"> = (350-5)+100*0,25=370 авт. на 1000 жителей.</w:t>
      </w:r>
    </w:p>
    <w:p w:rsidR="00E23EB6" w:rsidRPr="00E03BBC" w:rsidRDefault="00E23EB6" w:rsidP="00E23EB6">
      <w:pPr>
        <w:ind w:firstLine="709"/>
        <w:jc w:val="both"/>
        <w:rPr>
          <w:rFonts w:cs="Arial"/>
          <w:sz w:val="24"/>
        </w:rPr>
      </w:pPr>
      <w:r w:rsidRPr="00E03BBC">
        <w:rPr>
          <w:rFonts w:cs="Arial"/>
          <w:sz w:val="24"/>
        </w:rPr>
        <w:t>А</w:t>
      </w:r>
      <w:r w:rsidRPr="00E03BBC">
        <w:rPr>
          <w:rFonts w:cs="Arial"/>
          <w:sz w:val="24"/>
          <w:vertAlign w:val="superscript"/>
        </w:rPr>
        <w:t>1оч.</w:t>
      </w:r>
      <w:r w:rsidRPr="00E03BBC">
        <w:rPr>
          <w:rFonts w:cs="Arial"/>
          <w:sz w:val="24"/>
        </w:rPr>
        <w:t xml:space="preserve"> = 0,</w:t>
      </w:r>
      <w:r w:rsidR="005B1F20" w:rsidRPr="00E03BBC">
        <w:rPr>
          <w:rFonts w:cs="Arial"/>
          <w:sz w:val="24"/>
        </w:rPr>
        <w:t>057</w:t>
      </w:r>
      <w:r w:rsidRPr="00E03BBC">
        <w:rPr>
          <w:rFonts w:cs="Arial"/>
          <w:sz w:val="24"/>
        </w:rPr>
        <w:t>*320 = 1</w:t>
      </w:r>
      <w:r w:rsidR="00E03BBC" w:rsidRPr="00E03BBC">
        <w:rPr>
          <w:rFonts w:cs="Arial"/>
          <w:sz w:val="24"/>
        </w:rPr>
        <w:t>8</w:t>
      </w:r>
      <w:r w:rsidRPr="00E03BBC">
        <w:rPr>
          <w:rFonts w:cs="Arial"/>
          <w:sz w:val="24"/>
        </w:rPr>
        <w:t xml:space="preserve"> авт;</w:t>
      </w:r>
    </w:p>
    <w:p w:rsidR="00E23EB6" w:rsidRPr="00E03BBC" w:rsidRDefault="00E23EB6" w:rsidP="00E23EB6">
      <w:pPr>
        <w:ind w:firstLine="709"/>
        <w:jc w:val="both"/>
        <w:rPr>
          <w:rFonts w:cs="Arial"/>
          <w:sz w:val="24"/>
        </w:rPr>
      </w:pPr>
      <w:r w:rsidRPr="00E03BBC">
        <w:rPr>
          <w:rFonts w:cs="Arial"/>
          <w:sz w:val="24"/>
        </w:rPr>
        <w:t>А</w:t>
      </w:r>
      <w:r w:rsidRPr="00E03BBC">
        <w:rPr>
          <w:rFonts w:cs="Arial"/>
          <w:sz w:val="24"/>
          <w:vertAlign w:val="superscript"/>
        </w:rPr>
        <w:t>р.с.</w:t>
      </w:r>
      <w:r w:rsidRPr="00E03BBC">
        <w:rPr>
          <w:rFonts w:cs="Arial"/>
          <w:sz w:val="24"/>
        </w:rPr>
        <w:t xml:space="preserve"> = 0,</w:t>
      </w:r>
      <w:r w:rsidR="005B1F20" w:rsidRPr="00E03BBC">
        <w:rPr>
          <w:rFonts w:cs="Arial"/>
          <w:sz w:val="24"/>
        </w:rPr>
        <w:t>058</w:t>
      </w:r>
      <w:r w:rsidRPr="00E03BBC">
        <w:rPr>
          <w:rFonts w:cs="Arial"/>
          <w:sz w:val="24"/>
        </w:rPr>
        <w:t xml:space="preserve">*370 = </w:t>
      </w:r>
      <w:r w:rsidR="00E03BBC" w:rsidRPr="00E03BBC">
        <w:rPr>
          <w:rFonts w:cs="Arial"/>
          <w:sz w:val="24"/>
        </w:rPr>
        <w:t>22</w:t>
      </w:r>
      <w:r w:rsidRPr="00E03BBC">
        <w:rPr>
          <w:rFonts w:cs="Arial"/>
          <w:sz w:val="24"/>
        </w:rPr>
        <w:t xml:space="preserve"> авт.</w:t>
      </w:r>
    </w:p>
    <w:p w:rsidR="00E23EB6" w:rsidRPr="00E03BBC" w:rsidRDefault="00E23EB6" w:rsidP="00E23EB6">
      <w:pPr>
        <w:ind w:firstLine="709"/>
        <w:jc w:val="both"/>
        <w:rPr>
          <w:rFonts w:cs="Arial"/>
          <w:sz w:val="24"/>
          <w:u w:val="single"/>
        </w:rPr>
      </w:pPr>
      <w:r w:rsidRPr="00E03BBC">
        <w:rPr>
          <w:rFonts w:cs="Arial"/>
          <w:sz w:val="24"/>
          <w:u w:val="single"/>
        </w:rPr>
        <w:t>Расчет гаражей-паркингов.</w:t>
      </w:r>
    </w:p>
    <w:p w:rsidR="00E23EB6" w:rsidRPr="00E03BBC" w:rsidRDefault="00060CAB" w:rsidP="00E23EB6">
      <w:pPr>
        <w:ind w:firstLine="567"/>
        <w:rPr>
          <w:rFonts w:cs="Arial"/>
          <w:sz w:val="24"/>
        </w:rPr>
      </w:pPr>
      <w:r w:rsidRPr="00E03BBC">
        <w:rPr>
          <w:rFonts w:cs="Arial"/>
          <w:sz w:val="24"/>
        </w:rPr>
        <w:t xml:space="preserve">  </w:t>
      </w:r>
      <w:r w:rsidR="00E23EB6" w:rsidRPr="00E03BBC">
        <w:rPr>
          <w:rFonts w:cs="Arial"/>
          <w:sz w:val="24"/>
        </w:rPr>
        <w:t xml:space="preserve">Гаражи-паркинги в селе не предусматриваются, т.к. почти вся существующая и проектируемая застройка является </w:t>
      </w:r>
      <w:r w:rsidR="007536B7" w:rsidRPr="00E03BBC">
        <w:rPr>
          <w:rFonts w:cs="Arial"/>
          <w:sz w:val="24"/>
        </w:rPr>
        <w:t>усадебной,</w:t>
      </w:r>
      <w:r w:rsidR="00E23EB6" w:rsidRPr="00E03BBC">
        <w:rPr>
          <w:rFonts w:cs="Arial"/>
          <w:sz w:val="24"/>
        </w:rPr>
        <w:t xml:space="preserve"> и хранение автомобилей предполагается на приусадебных участках.</w:t>
      </w:r>
    </w:p>
    <w:p w:rsidR="00E23EB6" w:rsidRPr="00E03BBC" w:rsidRDefault="00E23EB6" w:rsidP="00E23EB6">
      <w:pPr>
        <w:ind w:firstLine="709"/>
        <w:jc w:val="both"/>
        <w:rPr>
          <w:rFonts w:cs="Arial"/>
          <w:sz w:val="24"/>
          <w:u w:val="single"/>
        </w:rPr>
      </w:pPr>
      <w:r w:rsidRPr="00E03BBC">
        <w:rPr>
          <w:rFonts w:cs="Arial"/>
          <w:sz w:val="24"/>
          <w:u w:val="single"/>
        </w:rPr>
        <w:t>Кратковременная стоянка.</w:t>
      </w:r>
    </w:p>
    <w:p w:rsidR="00E23EB6" w:rsidRPr="00E03BBC" w:rsidRDefault="00E23EB6" w:rsidP="00E23EB6">
      <w:pPr>
        <w:ind w:firstLine="709"/>
        <w:jc w:val="both"/>
        <w:rPr>
          <w:rFonts w:cs="Arial"/>
          <w:sz w:val="24"/>
        </w:rPr>
      </w:pPr>
      <w:r w:rsidRPr="00E03BBC">
        <w:rPr>
          <w:rFonts w:cs="Arial"/>
          <w:sz w:val="24"/>
        </w:rPr>
        <w:t>Открытые стоянки для кратковременного хранения легковых автомобилей предусмотрена из расчета 70% расчетного парка индивидуальных легковых автомобилей, что составит:</w:t>
      </w:r>
    </w:p>
    <w:p w:rsidR="00E23EB6" w:rsidRPr="00E03BBC" w:rsidRDefault="00E03BBC" w:rsidP="00E23EB6">
      <w:pPr>
        <w:ind w:firstLine="709"/>
        <w:jc w:val="both"/>
        <w:rPr>
          <w:rFonts w:cs="Arial"/>
          <w:sz w:val="24"/>
        </w:rPr>
      </w:pPr>
      <w:r w:rsidRPr="00E03BBC">
        <w:rPr>
          <w:rFonts w:cs="Arial"/>
          <w:sz w:val="24"/>
        </w:rPr>
        <w:t>18</w:t>
      </w:r>
      <w:r w:rsidR="00E23EB6" w:rsidRPr="00E03BBC">
        <w:rPr>
          <w:rFonts w:cs="Arial"/>
          <w:sz w:val="24"/>
        </w:rPr>
        <w:t>*0,7=</w:t>
      </w:r>
      <w:r w:rsidRPr="00E03BBC">
        <w:rPr>
          <w:rFonts w:cs="Arial"/>
          <w:sz w:val="24"/>
        </w:rPr>
        <w:t>1</w:t>
      </w:r>
      <w:r w:rsidR="00BB6FEA" w:rsidRPr="00E03BBC">
        <w:rPr>
          <w:rFonts w:cs="Arial"/>
          <w:sz w:val="24"/>
        </w:rPr>
        <w:t>3</w:t>
      </w:r>
      <w:r w:rsidR="00E23EB6" w:rsidRPr="00E03BBC">
        <w:rPr>
          <w:rFonts w:cs="Arial"/>
          <w:sz w:val="24"/>
        </w:rPr>
        <w:t xml:space="preserve"> маш/мест на 1 очередь;</w:t>
      </w:r>
    </w:p>
    <w:p w:rsidR="00E23EB6" w:rsidRPr="00E03BBC" w:rsidRDefault="00E03BBC" w:rsidP="00E23EB6">
      <w:pPr>
        <w:ind w:firstLine="709"/>
        <w:jc w:val="both"/>
        <w:rPr>
          <w:rFonts w:cs="Arial"/>
          <w:sz w:val="24"/>
        </w:rPr>
      </w:pPr>
      <w:r>
        <w:rPr>
          <w:rFonts w:cs="Arial"/>
          <w:sz w:val="24"/>
        </w:rPr>
        <w:t>22</w:t>
      </w:r>
      <w:r w:rsidR="00E23EB6" w:rsidRPr="00E03BBC">
        <w:rPr>
          <w:rFonts w:cs="Arial"/>
          <w:sz w:val="24"/>
        </w:rPr>
        <w:t>*0,7=1</w:t>
      </w:r>
      <w:r w:rsidRPr="00E03BBC">
        <w:rPr>
          <w:rFonts w:cs="Arial"/>
          <w:sz w:val="24"/>
        </w:rPr>
        <w:t>5</w:t>
      </w:r>
      <w:r w:rsidR="00E23EB6" w:rsidRPr="00E03BBC">
        <w:rPr>
          <w:rFonts w:cs="Arial"/>
          <w:sz w:val="24"/>
        </w:rPr>
        <w:t xml:space="preserve"> маш/мест на расчетный срок.</w:t>
      </w:r>
    </w:p>
    <w:p w:rsidR="00E23EB6" w:rsidRPr="00E03BBC" w:rsidRDefault="00E23EB6" w:rsidP="00E23EB6">
      <w:pPr>
        <w:ind w:firstLine="709"/>
        <w:jc w:val="both"/>
        <w:rPr>
          <w:rFonts w:cs="Arial"/>
          <w:sz w:val="24"/>
        </w:rPr>
      </w:pPr>
      <w:r w:rsidRPr="00E03BBC">
        <w:rPr>
          <w:rFonts w:cs="Arial"/>
          <w:sz w:val="24"/>
        </w:rPr>
        <w:t>Из них в жилых районах 25%, что составит:</w:t>
      </w:r>
    </w:p>
    <w:p w:rsidR="00E23EB6" w:rsidRPr="00E03BBC" w:rsidRDefault="00E23EB6" w:rsidP="00E23EB6">
      <w:pPr>
        <w:ind w:firstLine="709"/>
        <w:jc w:val="both"/>
        <w:rPr>
          <w:rFonts w:cs="Arial"/>
          <w:sz w:val="24"/>
        </w:rPr>
      </w:pPr>
      <w:r w:rsidRPr="00E03BBC">
        <w:rPr>
          <w:rFonts w:cs="Arial"/>
          <w:sz w:val="24"/>
        </w:rPr>
        <w:t xml:space="preserve">на 1 очередь – </w:t>
      </w:r>
      <w:r w:rsidR="00E03BBC" w:rsidRPr="00E03BBC">
        <w:rPr>
          <w:rFonts w:cs="Arial"/>
          <w:sz w:val="24"/>
        </w:rPr>
        <w:t>5</w:t>
      </w:r>
      <w:r w:rsidRPr="00E03BBC">
        <w:rPr>
          <w:rFonts w:cs="Arial"/>
          <w:sz w:val="24"/>
        </w:rPr>
        <w:t xml:space="preserve"> маш/мест;</w:t>
      </w:r>
    </w:p>
    <w:p w:rsidR="00E23EB6" w:rsidRPr="00E03BBC" w:rsidRDefault="00E23EB6" w:rsidP="00E23EB6">
      <w:pPr>
        <w:ind w:firstLine="709"/>
        <w:jc w:val="both"/>
        <w:rPr>
          <w:rFonts w:cs="Arial"/>
          <w:sz w:val="24"/>
        </w:rPr>
      </w:pPr>
      <w:r w:rsidRPr="00E03BBC">
        <w:rPr>
          <w:rFonts w:cs="Arial"/>
          <w:sz w:val="24"/>
        </w:rPr>
        <w:t xml:space="preserve">на расчетный срок – </w:t>
      </w:r>
      <w:r w:rsidR="00E03BBC" w:rsidRPr="00E03BBC">
        <w:rPr>
          <w:rFonts w:cs="Arial"/>
          <w:sz w:val="24"/>
        </w:rPr>
        <w:t xml:space="preserve">6 </w:t>
      </w:r>
      <w:r w:rsidRPr="00E03BBC">
        <w:rPr>
          <w:rFonts w:cs="Arial"/>
          <w:sz w:val="24"/>
        </w:rPr>
        <w:t>маш/мест.</w:t>
      </w:r>
    </w:p>
    <w:p w:rsidR="00E23EB6" w:rsidRPr="00E03BBC" w:rsidRDefault="00E23EB6" w:rsidP="00E23EB6">
      <w:pPr>
        <w:ind w:firstLine="709"/>
        <w:jc w:val="both"/>
        <w:rPr>
          <w:rFonts w:cs="Arial"/>
          <w:sz w:val="24"/>
        </w:rPr>
      </w:pPr>
      <w:r w:rsidRPr="00E03BBC">
        <w:rPr>
          <w:rFonts w:cs="Arial"/>
          <w:sz w:val="24"/>
        </w:rPr>
        <w:t>В общественных центрах 5% что составит:</w:t>
      </w:r>
    </w:p>
    <w:p w:rsidR="00E23EB6" w:rsidRPr="00E03BBC" w:rsidRDefault="00E23EB6" w:rsidP="00E23EB6">
      <w:pPr>
        <w:ind w:firstLine="709"/>
        <w:jc w:val="both"/>
        <w:rPr>
          <w:rFonts w:cs="Arial"/>
          <w:sz w:val="24"/>
        </w:rPr>
      </w:pPr>
      <w:r w:rsidRPr="00E03BBC">
        <w:rPr>
          <w:rFonts w:cs="Arial"/>
          <w:sz w:val="24"/>
        </w:rPr>
        <w:t xml:space="preserve">на 1 очередь – </w:t>
      </w:r>
      <w:r w:rsidR="00E03BBC" w:rsidRPr="00E03BBC">
        <w:rPr>
          <w:rFonts w:cs="Arial"/>
          <w:sz w:val="24"/>
        </w:rPr>
        <w:t>1</w:t>
      </w:r>
      <w:r w:rsidR="00BB6FEA" w:rsidRPr="00E03BBC">
        <w:rPr>
          <w:rFonts w:cs="Arial"/>
          <w:sz w:val="24"/>
        </w:rPr>
        <w:t xml:space="preserve"> </w:t>
      </w:r>
      <w:r w:rsidRPr="00E03BBC">
        <w:rPr>
          <w:rFonts w:cs="Arial"/>
          <w:sz w:val="24"/>
        </w:rPr>
        <w:t>маш/мест;</w:t>
      </w:r>
    </w:p>
    <w:p w:rsidR="00E23EB6" w:rsidRPr="00E03BBC" w:rsidRDefault="00E23EB6" w:rsidP="00E23EB6">
      <w:pPr>
        <w:ind w:firstLine="709"/>
        <w:jc w:val="both"/>
        <w:rPr>
          <w:rFonts w:cs="Arial"/>
          <w:sz w:val="24"/>
        </w:rPr>
      </w:pPr>
      <w:r w:rsidRPr="00E03BBC">
        <w:rPr>
          <w:rFonts w:cs="Arial"/>
          <w:sz w:val="24"/>
        </w:rPr>
        <w:t xml:space="preserve">на расчетный срок – </w:t>
      </w:r>
      <w:r w:rsidR="00E03BBC" w:rsidRPr="00E03BBC">
        <w:rPr>
          <w:rFonts w:cs="Arial"/>
          <w:sz w:val="24"/>
        </w:rPr>
        <w:t>1</w:t>
      </w:r>
      <w:r w:rsidRPr="00E03BBC">
        <w:rPr>
          <w:rFonts w:cs="Arial"/>
          <w:sz w:val="24"/>
        </w:rPr>
        <w:t xml:space="preserve"> маш/мест.</w:t>
      </w:r>
    </w:p>
    <w:p w:rsidR="00E23EB6" w:rsidRPr="00E03BBC" w:rsidRDefault="00E23EB6" w:rsidP="00E23EB6">
      <w:pPr>
        <w:ind w:firstLine="709"/>
        <w:jc w:val="both"/>
        <w:rPr>
          <w:rFonts w:cs="Arial"/>
          <w:sz w:val="24"/>
        </w:rPr>
      </w:pPr>
      <w:r w:rsidRPr="00E03BBC">
        <w:rPr>
          <w:rFonts w:cs="Arial"/>
          <w:sz w:val="24"/>
        </w:rPr>
        <w:t>В зонах массового кратковременного отдыха 15%, что составит:</w:t>
      </w:r>
    </w:p>
    <w:p w:rsidR="00E23EB6" w:rsidRPr="00E03BBC" w:rsidRDefault="00E23EB6" w:rsidP="00E23EB6">
      <w:pPr>
        <w:ind w:firstLine="709"/>
        <w:jc w:val="both"/>
        <w:rPr>
          <w:rFonts w:cs="Arial"/>
          <w:sz w:val="24"/>
        </w:rPr>
      </w:pPr>
      <w:r w:rsidRPr="00E03BBC">
        <w:rPr>
          <w:rFonts w:cs="Arial"/>
          <w:sz w:val="24"/>
        </w:rPr>
        <w:t xml:space="preserve">на 1 очередь – </w:t>
      </w:r>
      <w:r w:rsidR="00E03BBC" w:rsidRPr="00E03BBC">
        <w:rPr>
          <w:rFonts w:cs="Arial"/>
          <w:sz w:val="24"/>
        </w:rPr>
        <w:t>2</w:t>
      </w:r>
      <w:r w:rsidRPr="00E03BBC">
        <w:rPr>
          <w:rFonts w:cs="Arial"/>
          <w:sz w:val="24"/>
        </w:rPr>
        <w:t xml:space="preserve"> маш/мест;</w:t>
      </w:r>
    </w:p>
    <w:p w:rsidR="00E23EB6" w:rsidRPr="00E03BBC" w:rsidRDefault="00E23EB6" w:rsidP="00E23EB6">
      <w:pPr>
        <w:ind w:firstLine="709"/>
        <w:jc w:val="both"/>
        <w:rPr>
          <w:rFonts w:cs="Arial"/>
          <w:sz w:val="24"/>
        </w:rPr>
      </w:pPr>
      <w:r w:rsidRPr="00E03BBC">
        <w:rPr>
          <w:rFonts w:cs="Arial"/>
          <w:sz w:val="24"/>
        </w:rPr>
        <w:t xml:space="preserve">на расчетный срок – </w:t>
      </w:r>
      <w:r w:rsidR="00E03BBC" w:rsidRPr="00E03BBC">
        <w:rPr>
          <w:rFonts w:cs="Arial"/>
          <w:sz w:val="24"/>
        </w:rPr>
        <w:t>2</w:t>
      </w:r>
      <w:r w:rsidRPr="00E03BBC">
        <w:rPr>
          <w:rFonts w:cs="Arial"/>
          <w:sz w:val="24"/>
        </w:rPr>
        <w:t xml:space="preserve"> маш/мест.</w:t>
      </w:r>
    </w:p>
    <w:p w:rsidR="00E23EB6" w:rsidRPr="00E03BBC" w:rsidRDefault="00E23EB6" w:rsidP="00E23EB6">
      <w:pPr>
        <w:ind w:firstLine="709"/>
        <w:jc w:val="both"/>
        <w:rPr>
          <w:rFonts w:cs="Arial"/>
          <w:sz w:val="24"/>
        </w:rPr>
      </w:pPr>
      <w:r w:rsidRPr="00E03BBC">
        <w:rPr>
          <w:rFonts w:cs="Arial"/>
          <w:sz w:val="24"/>
        </w:rPr>
        <w:t>В промышленно-коммунальной зоне 25%, что составит:</w:t>
      </w:r>
    </w:p>
    <w:p w:rsidR="00E23EB6" w:rsidRPr="00E03BBC" w:rsidRDefault="00E23EB6" w:rsidP="00E23EB6">
      <w:pPr>
        <w:ind w:firstLine="709"/>
        <w:jc w:val="both"/>
        <w:rPr>
          <w:rFonts w:cs="Arial"/>
          <w:sz w:val="24"/>
        </w:rPr>
      </w:pPr>
      <w:r w:rsidRPr="00E03BBC">
        <w:rPr>
          <w:rFonts w:cs="Arial"/>
          <w:sz w:val="24"/>
        </w:rPr>
        <w:t xml:space="preserve">на 1 очередь - </w:t>
      </w:r>
      <w:r w:rsidR="00E03BBC" w:rsidRPr="00E03BBC">
        <w:rPr>
          <w:rFonts w:cs="Arial"/>
          <w:sz w:val="24"/>
        </w:rPr>
        <w:t>5</w:t>
      </w:r>
      <w:r w:rsidRPr="00E03BBC">
        <w:rPr>
          <w:rFonts w:cs="Arial"/>
          <w:sz w:val="24"/>
        </w:rPr>
        <w:t xml:space="preserve"> маш/мест;</w:t>
      </w:r>
    </w:p>
    <w:p w:rsidR="00E23EB6" w:rsidRPr="00E03BBC" w:rsidRDefault="00E23EB6" w:rsidP="00E23EB6">
      <w:pPr>
        <w:ind w:firstLine="709"/>
        <w:jc w:val="both"/>
        <w:rPr>
          <w:rFonts w:cs="Arial"/>
          <w:sz w:val="24"/>
        </w:rPr>
      </w:pPr>
      <w:r w:rsidRPr="00E03BBC">
        <w:rPr>
          <w:rFonts w:cs="Arial"/>
          <w:sz w:val="24"/>
        </w:rPr>
        <w:t xml:space="preserve">на расчетный срок - </w:t>
      </w:r>
      <w:r w:rsidR="00E03BBC" w:rsidRPr="00E03BBC">
        <w:rPr>
          <w:rFonts w:cs="Arial"/>
          <w:sz w:val="24"/>
        </w:rPr>
        <w:t>6</w:t>
      </w:r>
      <w:r w:rsidRPr="00E03BBC">
        <w:rPr>
          <w:rFonts w:cs="Arial"/>
          <w:sz w:val="24"/>
        </w:rPr>
        <w:t xml:space="preserve"> маш/мест.</w:t>
      </w:r>
    </w:p>
    <w:p w:rsidR="00E23EB6" w:rsidRPr="00E03BBC" w:rsidRDefault="00E23EB6" w:rsidP="00E23EB6">
      <w:pPr>
        <w:ind w:firstLine="709"/>
        <w:jc w:val="both"/>
        <w:rPr>
          <w:rFonts w:cs="Arial"/>
          <w:sz w:val="24"/>
        </w:rPr>
      </w:pPr>
      <w:r w:rsidRPr="00E03BBC">
        <w:rPr>
          <w:rFonts w:cs="Arial"/>
          <w:sz w:val="24"/>
        </w:rPr>
        <w:t>Сооружения для технического обслуживания транспортных средств.</w:t>
      </w:r>
    </w:p>
    <w:p w:rsidR="00E23EB6" w:rsidRPr="00E03BBC" w:rsidRDefault="00E23EB6" w:rsidP="00E23EB6">
      <w:pPr>
        <w:ind w:firstLine="709"/>
        <w:jc w:val="both"/>
        <w:rPr>
          <w:rFonts w:cs="Arial"/>
          <w:sz w:val="24"/>
          <w:u w:val="single"/>
        </w:rPr>
      </w:pPr>
      <w:r w:rsidRPr="00E03BBC">
        <w:rPr>
          <w:rFonts w:cs="Arial"/>
          <w:sz w:val="24"/>
          <w:u w:val="single"/>
        </w:rPr>
        <w:t>Расчет АЗС и СТО.</w:t>
      </w:r>
    </w:p>
    <w:p w:rsidR="00E23EB6" w:rsidRPr="00E03BBC" w:rsidRDefault="00E23EB6" w:rsidP="00E23EB6">
      <w:pPr>
        <w:ind w:firstLine="709"/>
        <w:jc w:val="both"/>
        <w:rPr>
          <w:rFonts w:cs="Arial"/>
          <w:sz w:val="24"/>
        </w:rPr>
      </w:pPr>
      <w:r w:rsidRPr="00E03BBC">
        <w:rPr>
          <w:rFonts w:cs="Arial"/>
          <w:sz w:val="24"/>
        </w:rPr>
        <w:t>Количество топливно-раздаточных колонок из расчета 1 колонка на 1200 автомобилей:</w:t>
      </w:r>
    </w:p>
    <w:p w:rsidR="00E23EB6" w:rsidRPr="00E03BBC" w:rsidRDefault="00E23EB6" w:rsidP="00E23EB6">
      <w:pPr>
        <w:ind w:firstLine="709"/>
        <w:jc w:val="both"/>
        <w:rPr>
          <w:rFonts w:cs="Arial"/>
          <w:sz w:val="24"/>
        </w:rPr>
      </w:pPr>
      <w:r w:rsidRPr="00E03BBC">
        <w:rPr>
          <w:rFonts w:cs="Arial"/>
          <w:sz w:val="24"/>
        </w:rPr>
        <w:t xml:space="preserve">К </w:t>
      </w:r>
      <w:r w:rsidRPr="00E03BBC">
        <w:rPr>
          <w:rFonts w:cs="Arial"/>
          <w:sz w:val="24"/>
          <w:vertAlign w:val="subscript"/>
        </w:rPr>
        <w:t>1оч.</w:t>
      </w:r>
      <w:r w:rsidRPr="00E03BBC">
        <w:rPr>
          <w:rFonts w:cs="Arial"/>
          <w:sz w:val="24"/>
        </w:rPr>
        <w:t xml:space="preserve"> = </w:t>
      </w:r>
      <w:r w:rsidR="00BB6FEA" w:rsidRPr="00E03BBC">
        <w:rPr>
          <w:rFonts w:cs="Arial"/>
          <w:sz w:val="24"/>
        </w:rPr>
        <w:t>1</w:t>
      </w:r>
      <w:r w:rsidR="00E03BBC" w:rsidRPr="00E03BBC">
        <w:rPr>
          <w:rFonts w:cs="Arial"/>
          <w:sz w:val="24"/>
        </w:rPr>
        <w:t>8</w:t>
      </w:r>
      <w:r w:rsidRPr="00E03BBC">
        <w:rPr>
          <w:rFonts w:cs="Arial"/>
          <w:sz w:val="24"/>
        </w:rPr>
        <w:t>/1200 = 1 ед;</w:t>
      </w:r>
    </w:p>
    <w:p w:rsidR="00E23EB6" w:rsidRPr="00E03BBC" w:rsidRDefault="00E23EB6" w:rsidP="00E23EB6">
      <w:pPr>
        <w:ind w:firstLine="709"/>
        <w:jc w:val="both"/>
        <w:rPr>
          <w:rFonts w:cs="Arial"/>
          <w:sz w:val="24"/>
        </w:rPr>
      </w:pPr>
      <w:r w:rsidRPr="00E03BBC">
        <w:rPr>
          <w:rFonts w:cs="Arial"/>
          <w:sz w:val="24"/>
        </w:rPr>
        <w:t xml:space="preserve">К </w:t>
      </w:r>
      <w:r w:rsidRPr="00E03BBC">
        <w:rPr>
          <w:rFonts w:cs="Arial"/>
          <w:sz w:val="24"/>
          <w:vertAlign w:val="subscript"/>
        </w:rPr>
        <w:t>р.с.</w:t>
      </w:r>
      <w:r w:rsidRPr="00E03BBC">
        <w:rPr>
          <w:rFonts w:cs="Arial"/>
          <w:sz w:val="24"/>
        </w:rPr>
        <w:t xml:space="preserve"> = </w:t>
      </w:r>
      <w:r w:rsidR="00E03BBC" w:rsidRPr="00E03BBC">
        <w:rPr>
          <w:rFonts w:cs="Arial"/>
          <w:sz w:val="24"/>
        </w:rPr>
        <w:t>22</w:t>
      </w:r>
      <w:r w:rsidRPr="00E03BBC">
        <w:rPr>
          <w:rFonts w:cs="Arial"/>
          <w:sz w:val="24"/>
        </w:rPr>
        <w:t>/1200 = 1 ед.</w:t>
      </w:r>
    </w:p>
    <w:p w:rsidR="006A4C75" w:rsidRPr="00E03BBC" w:rsidRDefault="006A4C75" w:rsidP="006A4C75">
      <w:pPr>
        <w:ind w:firstLine="709"/>
        <w:jc w:val="right"/>
        <w:rPr>
          <w:rFonts w:cs="Arial"/>
          <w:b/>
          <w:sz w:val="24"/>
        </w:rPr>
      </w:pPr>
      <w:r w:rsidRPr="00E03BBC">
        <w:rPr>
          <w:rFonts w:cs="Arial"/>
          <w:b/>
          <w:sz w:val="24"/>
        </w:rPr>
        <w:t>Таблица№</w:t>
      </w:r>
      <w:r w:rsidR="00D95FC6">
        <w:rPr>
          <w:rFonts w:cs="Arial"/>
          <w:b/>
          <w:sz w:val="24"/>
        </w:rPr>
        <w:t>6</w:t>
      </w:r>
      <w:r w:rsidRPr="00E03BBC">
        <w:rPr>
          <w:rFonts w:cs="Arial"/>
          <w:b/>
          <w:sz w:val="24"/>
        </w:rPr>
        <w:t>.4</w:t>
      </w:r>
    </w:p>
    <w:p w:rsidR="00E23EB6" w:rsidRPr="00E03BBC" w:rsidRDefault="006A4C75" w:rsidP="006A4C75">
      <w:pPr>
        <w:ind w:firstLine="709"/>
        <w:jc w:val="center"/>
        <w:rPr>
          <w:rFonts w:cs="Arial"/>
          <w:b/>
          <w:sz w:val="24"/>
        </w:rPr>
      </w:pPr>
      <w:r w:rsidRPr="00E03BBC">
        <w:rPr>
          <w:rFonts w:cs="Arial"/>
          <w:b/>
          <w:sz w:val="24"/>
        </w:rPr>
        <w:t>Основные показатели транспортной инфраструктуры.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134"/>
        <w:gridCol w:w="992"/>
        <w:gridCol w:w="992"/>
      </w:tblGrid>
      <w:tr w:rsidR="00E23EB6" w:rsidRPr="00E03BBC" w:rsidTr="00556ED6">
        <w:trPr>
          <w:trHeight w:val="141"/>
        </w:trPr>
        <w:tc>
          <w:tcPr>
            <w:tcW w:w="6062" w:type="dxa"/>
            <w:vMerge w:val="restart"/>
          </w:tcPr>
          <w:p w:rsidR="00E23EB6" w:rsidRPr="00E03BBC" w:rsidRDefault="00E23EB6" w:rsidP="00556ED6">
            <w:pPr>
              <w:jc w:val="center"/>
              <w:rPr>
                <w:rFonts w:cs="Arial"/>
              </w:rPr>
            </w:pPr>
            <w:r w:rsidRPr="00E03BBC">
              <w:rPr>
                <w:rFonts w:cs="Arial"/>
              </w:rPr>
              <w:t>Наименование</w:t>
            </w:r>
          </w:p>
        </w:tc>
        <w:tc>
          <w:tcPr>
            <w:tcW w:w="1134" w:type="dxa"/>
            <w:vMerge w:val="restart"/>
          </w:tcPr>
          <w:p w:rsidR="00E23EB6" w:rsidRPr="00E03BBC" w:rsidRDefault="00E23EB6" w:rsidP="00556ED6">
            <w:pPr>
              <w:jc w:val="center"/>
              <w:rPr>
                <w:rFonts w:cs="Arial"/>
              </w:rPr>
            </w:pPr>
            <w:r w:rsidRPr="00E03BBC">
              <w:rPr>
                <w:rFonts w:cs="Arial"/>
              </w:rPr>
              <w:t>Сущ.</w:t>
            </w:r>
          </w:p>
        </w:tc>
        <w:tc>
          <w:tcPr>
            <w:tcW w:w="1984" w:type="dxa"/>
            <w:gridSpan w:val="2"/>
          </w:tcPr>
          <w:p w:rsidR="00E23EB6" w:rsidRPr="00E03BBC" w:rsidRDefault="00E23EB6" w:rsidP="00556ED6">
            <w:pPr>
              <w:jc w:val="center"/>
              <w:rPr>
                <w:rFonts w:cs="Arial"/>
              </w:rPr>
            </w:pPr>
            <w:r w:rsidRPr="00E03BBC">
              <w:rPr>
                <w:rFonts w:cs="Arial"/>
              </w:rPr>
              <w:t>По расчету</w:t>
            </w:r>
          </w:p>
        </w:tc>
      </w:tr>
      <w:tr w:rsidR="00E23EB6" w:rsidRPr="00E03BBC" w:rsidTr="00556ED6">
        <w:trPr>
          <w:trHeight w:val="140"/>
        </w:trPr>
        <w:tc>
          <w:tcPr>
            <w:tcW w:w="6062" w:type="dxa"/>
            <w:vMerge/>
          </w:tcPr>
          <w:p w:rsidR="00E23EB6" w:rsidRPr="00E03BBC" w:rsidRDefault="00E23EB6" w:rsidP="00556ED6">
            <w:pPr>
              <w:jc w:val="center"/>
              <w:rPr>
                <w:rFonts w:cs="Arial"/>
              </w:rPr>
            </w:pPr>
          </w:p>
        </w:tc>
        <w:tc>
          <w:tcPr>
            <w:tcW w:w="1134" w:type="dxa"/>
            <w:vMerge/>
          </w:tcPr>
          <w:p w:rsidR="00E23EB6" w:rsidRPr="00E03BBC" w:rsidRDefault="00E23EB6" w:rsidP="00556ED6">
            <w:pPr>
              <w:jc w:val="center"/>
              <w:rPr>
                <w:rFonts w:cs="Arial"/>
              </w:rPr>
            </w:pPr>
          </w:p>
        </w:tc>
        <w:tc>
          <w:tcPr>
            <w:tcW w:w="992" w:type="dxa"/>
          </w:tcPr>
          <w:p w:rsidR="00E23EB6" w:rsidRPr="00E03BBC" w:rsidRDefault="00E23EB6" w:rsidP="00556ED6">
            <w:pPr>
              <w:jc w:val="center"/>
              <w:rPr>
                <w:rFonts w:cs="Arial"/>
              </w:rPr>
            </w:pPr>
            <w:r w:rsidRPr="00E03BBC">
              <w:rPr>
                <w:rFonts w:cs="Arial"/>
              </w:rPr>
              <w:t>1 оч.</w:t>
            </w:r>
          </w:p>
        </w:tc>
        <w:tc>
          <w:tcPr>
            <w:tcW w:w="992" w:type="dxa"/>
          </w:tcPr>
          <w:p w:rsidR="00E23EB6" w:rsidRPr="00E03BBC" w:rsidRDefault="00E23EB6" w:rsidP="00556ED6">
            <w:pPr>
              <w:jc w:val="center"/>
              <w:rPr>
                <w:rFonts w:cs="Arial"/>
              </w:rPr>
            </w:pPr>
            <w:r w:rsidRPr="00E03BBC">
              <w:rPr>
                <w:rFonts w:cs="Arial"/>
              </w:rPr>
              <w:t>РС</w:t>
            </w:r>
          </w:p>
        </w:tc>
      </w:tr>
      <w:tr w:rsidR="00E23EB6" w:rsidRPr="00747B7C" w:rsidTr="00556ED6">
        <w:tc>
          <w:tcPr>
            <w:tcW w:w="6062" w:type="dxa"/>
          </w:tcPr>
          <w:p w:rsidR="00E23EB6" w:rsidRPr="00E03BBC" w:rsidRDefault="00E23EB6" w:rsidP="00556ED6">
            <w:pPr>
              <w:jc w:val="both"/>
              <w:rPr>
                <w:rFonts w:cs="Arial"/>
              </w:rPr>
            </w:pPr>
            <w:r w:rsidRPr="00E03BBC">
              <w:rPr>
                <w:rFonts w:cs="Arial"/>
              </w:rPr>
              <w:t>Население</w:t>
            </w:r>
          </w:p>
        </w:tc>
        <w:tc>
          <w:tcPr>
            <w:tcW w:w="1134" w:type="dxa"/>
          </w:tcPr>
          <w:p w:rsidR="00E23EB6" w:rsidRPr="00E03BBC" w:rsidRDefault="00E23EB6" w:rsidP="00E03BBC">
            <w:pPr>
              <w:tabs>
                <w:tab w:val="left" w:pos="255"/>
                <w:tab w:val="center" w:pos="459"/>
              </w:tabs>
              <w:jc w:val="center"/>
              <w:rPr>
                <w:rFonts w:cs="Arial"/>
              </w:rPr>
            </w:pPr>
            <w:r w:rsidRPr="00E03BBC">
              <w:rPr>
                <w:rFonts w:cs="Arial"/>
              </w:rPr>
              <w:t>0,</w:t>
            </w:r>
            <w:r w:rsidR="00E03BBC" w:rsidRPr="00E03BBC">
              <w:rPr>
                <w:rFonts w:cs="Arial"/>
              </w:rPr>
              <w:t>056</w:t>
            </w:r>
          </w:p>
        </w:tc>
        <w:tc>
          <w:tcPr>
            <w:tcW w:w="992" w:type="dxa"/>
          </w:tcPr>
          <w:p w:rsidR="00E23EB6" w:rsidRPr="00E03BBC" w:rsidRDefault="00E23EB6" w:rsidP="00E03BBC">
            <w:pPr>
              <w:jc w:val="center"/>
              <w:rPr>
                <w:rFonts w:cs="Arial"/>
              </w:rPr>
            </w:pPr>
            <w:r w:rsidRPr="00E03BBC">
              <w:rPr>
                <w:rFonts w:cs="Arial"/>
              </w:rPr>
              <w:t>0,</w:t>
            </w:r>
            <w:r w:rsidR="00E03BBC" w:rsidRPr="00E03BBC">
              <w:rPr>
                <w:rFonts w:cs="Arial"/>
              </w:rPr>
              <w:t>057</w:t>
            </w:r>
          </w:p>
        </w:tc>
        <w:tc>
          <w:tcPr>
            <w:tcW w:w="992" w:type="dxa"/>
          </w:tcPr>
          <w:p w:rsidR="00E23EB6" w:rsidRPr="00E03BBC" w:rsidRDefault="00E23EB6" w:rsidP="00E03BBC">
            <w:pPr>
              <w:jc w:val="center"/>
              <w:rPr>
                <w:rFonts w:cs="Arial"/>
              </w:rPr>
            </w:pPr>
            <w:r w:rsidRPr="00E03BBC">
              <w:rPr>
                <w:rFonts w:cs="Arial"/>
              </w:rPr>
              <w:t>0,</w:t>
            </w:r>
            <w:r w:rsidR="00E03BBC" w:rsidRPr="00E03BBC">
              <w:rPr>
                <w:rFonts w:cs="Arial"/>
              </w:rPr>
              <w:t>058</w:t>
            </w:r>
          </w:p>
        </w:tc>
      </w:tr>
      <w:tr w:rsidR="00E23EB6" w:rsidRPr="00747B7C" w:rsidTr="00556ED6">
        <w:tc>
          <w:tcPr>
            <w:tcW w:w="6062" w:type="dxa"/>
          </w:tcPr>
          <w:p w:rsidR="00E23EB6" w:rsidRPr="00E03BBC" w:rsidRDefault="00E23EB6" w:rsidP="00556ED6">
            <w:pPr>
              <w:jc w:val="both"/>
              <w:rPr>
                <w:rFonts w:cs="Arial"/>
              </w:rPr>
            </w:pPr>
            <w:r w:rsidRPr="00E03BBC">
              <w:rPr>
                <w:rFonts w:cs="Arial"/>
              </w:rPr>
              <w:t>Уровень автомобилизации</w:t>
            </w:r>
          </w:p>
        </w:tc>
        <w:tc>
          <w:tcPr>
            <w:tcW w:w="1134" w:type="dxa"/>
          </w:tcPr>
          <w:p w:rsidR="00E23EB6" w:rsidRPr="00E03BBC" w:rsidRDefault="00CD75B6" w:rsidP="00556ED6">
            <w:pPr>
              <w:jc w:val="center"/>
              <w:rPr>
                <w:rFonts w:cs="Arial"/>
              </w:rPr>
            </w:pPr>
            <w:r w:rsidRPr="00E03BBC">
              <w:rPr>
                <w:rFonts w:cs="Arial"/>
              </w:rPr>
              <w:t>-</w:t>
            </w:r>
          </w:p>
        </w:tc>
        <w:tc>
          <w:tcPr>
            <w:tcW w:w="992" w:type="dxa"/>
          </w:tcPr>
          <w:p w:rsidR="00E23EB6" w:rsidRPr="00E03BBC" w:rsidRDefault="00E23EB6" w:rsidP="00556ED6">
            <w:pPr>
              <w:jc w:val="center"/>
              <w:rPr>
                <w:rFonts w:cs="Arial"/>
              </w:rPr>
            </w:pPr>
            <w:r w:rsidRPr="00E03BBC">
              <w:rPr>
                <w:rFonts w:cs="Arial"/>
              </w:rPr>
              <w:t>300</w:t>
            </w:r>
          </w:p>
        </w:tc>
        <w:tc>
          <w:tcPr>
            <w:tcW w:w="992" w:type="dxa"/>
          </w:tcPr>
          <w:p w:rsidR="00E23EB6" w:rsidRPr="00E03BBC" w:rsidRDefault="00E23EB6" w:rsidP="00556ED6">
            <w:pPr>
              <w:jc w:val="center"/>
              <w:rPr>
                <w:rFonts w:cs="Arial"/>
              </w:rPr>
            </w:pPr>
            <w:r w:rsidRPr="00E03BBC">
              <w:rPr>
                <w:rFonts w:cs="Arial"/>
              </w:rPr>
              <w:t>350</w:t>
            </w:r>
          </w:p>
        </w:tc>
      </w:tr>
      <w:tr w:rsidR="00E23EB6" w:rsidRPr="00747B7C" w:rsidTr="00556ED6">
        <w:tc>
          <w:tcPr>
            <w:tcW w:w="6062" w:type="dxa"/>
          </w:tcPr>
          <w:p w:rsidR="00E23EB6" w:rsidRPr="00E03BBC" w:rsidRDefault="00E23EB6" w:rsidP="00556ED6">
            <w:pPr>
              <w:jc w:val="both"/>
              <w:rPr>
                <w:rFonts w:cs="Arial"/>
              </w:rPr>
            </w:pPr>
            <w:r w:rsidRPr="00E03BBC">
              <w:rPr>
                <w:rFonts w:cs="Arial"/>
              </w:rPr>
              <w:t>Суммарный уровень автомобилизации</w:t>
            </w:r>
          </w:p>
        </w:tc>
        <w:tc>
          <w:tcPr>
            <w:tcW w:w="1134" w:type="dxa"/>
          </w:tcPr>
          <w:p w:rsidR="00E23EB6" w:rsidRPr="00E03BBC" w:rsidRDefault="00CD75B6" w:rsidP="00556ED6">
            <w:pPr>
              <w:jc w:val="center"/>
              <w:rPr>
                <w:rFonts w:cs="Arial"/>
              </w:rPr>
            </w:pPr>
            <w:r w:rsidRPr="00E03BBC">
              <w:rPr>
                <w:rFonts w:cs="Arial"/>
              </w:rPr>
              <w:t>-</w:t>
            </w:r>
          </w:p>
        </w:tc>
        <w:tc>
          <w:tcPr>
            <w:tcW w:w="992" w:type="dxa"/>
          </w:tcPr>
          <w:p w:rsidR="00E23EB6" w:rsidRPr="00E03BBC" w:rsidRDefault="00E23EB6" w:rsidP="00556ED6">
            <w:pPr>
              <w:jc w:val="center"/>
              <w:rPr>
                <w:rFonts w:cs="Arial"/>
              </w:rPr>
            </w:pPr>
            <w:r w:rsidRPr="00E03BBC">
              <w:rPr>
                <w:rFonts w:cs="Arial"/>
              </w:rPr>
              <w:t>320</w:t>
            </w:r>
          </w:p>
        </w:tc>
        <w:tc>
          <w:tcPr>
            <w:tcW w:w="992" w:type="dxa"/>
          </w:tcPr>
          <w:p w:rsidR="00E23EB6" w:rsidRPr="00E03BBC" w:rsidRDefault="00E23EB6" w:rsidP="00556ED6">
            <w:pPr>
              <w:jc w:val="center"/>
              <w:rPr>
                <w:rFonts w:cs="Arial"/>
              </w:rPr>
            </w:pPr>
            <w:r w:rsidRPr="00E03BBC">
              <w:rPr>
                <w:rFonts w:cs="Arial"/>
              </w:rPr>
              <w:t>370</w:t>
            </w:r>
          </w:p>
        </w:tc>
      </w:tr>
      <w:tr w:rsidR="00E23EB6" w:rsidRPr="00747B7C" w:rsidTr="00556ED6">
        <w:tc>
          <w:tcPr>
            <w:tcW w:w="6062" w:type="dxa"/>
          </w:tcPr>
          <w:p w:rsidR="00E23EB6" w:rsidRPr="00E03BBC" w:rsidRDefault="00E23EB6" w:rsidP="00556ED6">
            <w:pPr>
              <w:jc w:val="both"/>
              <w:rPr>
                <w:rFonts w:cs="Arial"/>
              </w:rPr>
            </w:pPr>
            <w:r w:rsidRPr="00E03BBC">
              <w:rPr>
                <w:rFonts w:cs="Arial"/>
              </w:rPr>
              <w:t>Общее количество приведенных автомобилей</w:t>
            </w:r>
          </w:p>
        </w:tc>
        <w:tc>
          <w:tcPr>
            <w:tcW w:w="1134" w:type="dxa"/>
          </w:tcPr>
          <w:p w:rsidR="00E23EB6" w:rsidRPr="00E03BBC" w:rsidRDefault="00CD75B6" w:rsidP="00556ED6">
            <w:pPr>
              <w:jc w:val="center"/>
              <w:rPr>
                <w:rFonts w:cs="Arial"/>
              </w:rPr>
            </w:pPr>
            <w:r w:rsidRPr="00E03BBC">
              <w:rPr>
                <w:rFonts w:cs="Arial"/>
              </w:rPr>
              <w:t>-</w:t>
            </w:r>
          </w:p>
        </w:tc>
        <w:tc>
          <w:tcPr>
            <w:tcW w:w="992" w:type="dxa"/>
          </w:tcPr>
          <w:p w:rsidR="00E23EB6" w:rsidRPr="00E03BBC" w:rsidRDefault="00E03BBC" w:rsidP="00060CAB">
            <w:pPr>
              <w:jc w:val="center"/>
              <w:rPr>
                <w:rFonts w:cs="Arial"/>
              </w:rPr>
            </w:pPr>
            <w:r w:rsidRPr="00E03BBC">
              <w:rPr>
                <w:rFonts w:cs="Arial"/>
              </w:rPr>
              <w:t>18</w:t>
            </w:r>
          </w:p>
        </w:tc>
        <w:tc>
          <w:tcPr>
            <w:tcW w:w="992" w:type="dxa"/>
          </w:tcPr>
          <w:p w:rsidR="00E23EB6" w:rsidRPr="00E03BBC" w:rsidRDefault="00E03BBC" w:rsidP="00060CAB">
            <w:pPr>
              <w:jc w:val="center"/>
              <w:rPr>
                <w:rFonts w:cs="Arial"/>
              </w:rPr>
            </w:pPr>
            <w:r w:rsidRPr="00E03BBC">
              <w:rPr>
                <w:rFonts w:cs="Arial"/>
              </w:rPr>
              <w:t>22</w:t>
            </w:r>
          </w:p>
        </w:tc>
      </w:tr>
      <w:tr w:rsidR="00E23EB6" w:rsidRPr="00747B7C" w:rsidTr="00556ED6">
        <w:tc>
          <w:tcPr>
            <w:tcW w:w="6062" w:type="dxa"/>
          </w:tcPr>
          <w:p w:rsidR="00E23EB6" w:rsidRPr="00E03BBC" w:rsidRDefault="00E23EB6" w:rsidP="00556ED6">
            <w:pPr>
              <w:jc w:val="both"/>
              <w:rPr>
                <w:rFonts w:cs="Arial"/>
              </w:rPr>
            </w:pPr>
            <w:r w:rsidRPr="00E03BBC">
              <w:rPr>
                <w:rFonts w:cs="Arial"/>
              </w:rPr>
              <w:t>Количество топливно-раздаточных  колонок</w:t>
            </w:r>
          </w:p>
        </w:tc>
        <w:tc>
          <w:tcPr>
            <w:tcW w:w="1134" w:type="dxa"/>
          </w:tcPr>
          <w:p w:rsidR="00E23EB6" w:rsidRPr="00E03BBC" w:rsidRDefault="00CD75B6" w:rsidP="00556ED6">
            <w:pPr>
              <w:jc w:val="center"/>
              <w:rPr>
                <w:rFonts w:cs="Arial"/>
              </w:rPr>
            </w:pPr>
            <w:r w:rsidRPr="00E03BBC">
              <w:rPr>
                <w:rFonts w:cs="Arial"/>
              </w:rPr>
              <w:t>-</w:t>
            </w:r>
          </w:p>
        </w:tc>
        <w:tc>
          <w:tcPr>
            <w:tcW w:w="992" w:type="dxa"/>
          </w:tcPr>
          <w:p w:rsidR="00E23EB6" w:rsidRPr="00E03BBC" w:rsidRDefault="00E23EB6" w:rsidP="00556ED6">
            <w:pPr>
              <w:jc w:val="center"/>
              <w:rPr>
                <w:rFonts w:cs="Arial"/>
              </w:rPr>
            </w:pPr>
            <w:r w:rsidRPr="00E03BBC">
              <w:rPr>
                <w:rFonts w:cs="Arial"/>
              </w:rPr>
              <w:t>1</w:t>
            </w:r>
          </w:p>
        </w:tc>
        <w:tc>
          <w:tcPr>
            <w:tcW w:w="992" w:type="dxa"/>
          </w:tcPr>
          <w:p w:rsidR="00E23EB6" w:rsidRPr="00E03BBC" w:rsidRDefault="00E23EB6" w:rsidP="00556ED6">
            <w:pPr>
              <w:jc w:val="center"/>
              <w:rPr>
                <w:rFonts w:cs="Arial"/>
              </w:rPr>
            </w:pPr>
            <w:r w:rsidRPr="00E03BBC">
              <w:rPr>
                <w:rFonts w:cs="Arial"/>
              </w:rPr>
              <w:t>1</w:t>
            </w:r>
          </w:p>
        </w:tc>
      </w:tr>
      <w:tr w:rsidR="00E23EB6" w:rsidRPr="00747B7C" w:rsidTr="00556ED6">
        <w:tc>
          <w:tcPr>
            <w:tcW w:w="6062" w:type="dxa"/>
          </w:tcPr>
          <w:p w:rsidR="00E23EB6" w:rsidRPr="00E03BBC" w:rsidRDefault="00E23EB6" w:rsidP="00556ED6">
            <w:pPr>
              <w:jc w:val="both"/>
              <w:rPr>
                <w:rFonts w:cs="Arial"/>
              </w:rPr>
            </w:pPr>
            <w:r w:rsidRPr="00E03BBC">
              <w:rPr>
                <w:rFonts w:cs="Arial"/>
              </w:rPr>
              <w:t>Количество постов на станции технического обслуживания</w:t>
            </w:r>
          </w:p>
        </w:tc>
        <w:tc>
          <w:tcPr>
            <w:tcW w:w="1134" w:type="dxa"/>
          </w:tcPr>
          <w:p w:rsidR="00E23EB6" w:rsidRPr="00E03BBC" w:rsidRDefault="00CD75B6" w:rsidP="00556ED6">
            <w:pPr>
              <w:jc w:val="center"/>
              <w:rPr>
                <w:rFonts w:cs="Arial"/>
              </w:rPr>
            </w:pPr>
            <w:r w:rsidRPr="00E03BBC">
              <w:rPr>
                <w:rFonts w:cs="Arial"/>
              </w:rPr>
              <w:t>-</w:t>
            </w:r>
          </w:p>
        </w:tc>
        <w:tc>
          <w:tcPr>
            <w:tcW w:w="992" w:type="dxa"/>
          </w:tcPr>
          <w:p w:rsidR="00E23EB6" w:rsidRPr="00E03BBC" w:rsidRDefault="00E23EB6" w:rsidP="00556ED6">
            <w:pPr>
              <w:jc w:val="center"/>
              <w:rPr>
                <w:rFonts w:cs="Arial"/>
              </w:rPr>
            </w:pPr>
            <w:r w:rsidRPr="00E03BBC">
              <w:rPr>
                <w:rFonts w:cs="Arial"/>
              </w:rPr>
              <w:t>1</w:t>
            </w:r>
          </w:p>
        </w:tc>
        <w:tc>
          <w:tcPr>
            <w:tcW w:w="992" w:type="dxa"/>
          </w:tcPr>
          <w:p w:rsidR="00E23EB6" w:rsidRPr="00E03BBC" w:rsidRDefault="00E23EB6" w:rsidP="00556ED6">
            <w:pPr>
              <w:jc w:val="center"/>
              <w:rPr>
                <w:rFonts w:cs="Arial"/>
              </w:rPr>
            </w:pPr>
            <w:r w:rsidRPr="00E03BBC">
              <w:rPr>
                <w:rFonts w:cs="Arial"/>
              </w:rPr>
              <w:t>1</w:t>
            </w:r>
          </w:p>
        </w:tc>
      </w:tr>
      <w:tr w:rsidR="00E23EB6" w:rsidRPr="00747B7C" w:rsidTr="00556ED6">
        <w:tc>
          <w:tcPr>
            <w:tcW w:w="6062" w:type="dxa"/>
          </w:tcPr>
          <w:p w:rsidR="00E23EB6" w:rsidRPr="00E03BBC" w:rsidRDefault="00E23EB6" w:rsidP="00556ED6">
            <w:pPr>
              <w:jc w:val="both"/>
              <w:rPr>
                <w:rFonts w:cs="Arial"/>
              </w:rPr>
            </w:pPr>
            <w:r w:rsidRPr="00E03BBC">
              <w:rPr>
                <w:rFonts w:cs="Arial"/>
              </w:rPr>
              <w:t>Кратковременные стоянки (70% парка индивидуальных автомобилей)</w:t>
            </w:r>
          </w:p>
        </w:tc>
        <w:tc>
          <w:tcPr>
            <w:tcW w:w="1134" w:type="dxa"/>
          </w:tcPr>
          <w:p w:rsidR="00E23EB6" w:rsidRPr="00E03BBC" w:rsidRDefault="00CD75B6" w:rsidP="00556ED6">
            <w:pPr>
              <w:jc w:val="center"/>
              <w:rPr>
                <w:rFonts w:cs="Arial"/>
              </w:rPr>
            </w:pPr>
            <w:r w:rsidRPr="00E03BBC">
              <w:rPr>
                <w:rFonts w:cs="Arial"/>
              </w:rPr>
              <w:t>-</w:t>
            </w:r>
          </w:p>
        </w:tc>
        <w:tc>
          <w:tcPr>
            <w:tcW w:w="992" w:type="dxa"/>
          </w:tcPr>
          <w:p w:rsidR="00E23EB6" w:rsidRPr="00E03BBC" w:rsidRDefault="00E03BBC" w:rsidP="00BB6FEA">
            <w:pPr>
              <w:jc w:val="center"/>
              <w:rPr>
                <w:rFonts w:cs="Arial"/>
              </w:rPr>
            </w:pPr>
            <w:r w:rsidRPr="00E03BBC">
              <w:rPr>
                <w:rFonts w:cs="Arial"/>
              </w:rPr>
              <w:t>13</w:t>
            </w:r>
          </w:p>
        </w:tc>
        <w:tc>
          <w:tcPr>
            <w:tcW w:w="992" w:type="dxa"/>
          </w:tcPr>
          <w:p w:rsidR="00E23EB6" w:rsidRPr="00E03BBC" w:rsidRDefault="00E23EB6" w:rsidP="00E03BBC">
            <w:pPr>
              <w:jc w:val="center"/>
              <w:rPr>
                <w:rFonts w:cs="Arial"/>
              </w:rPr>
            </w:pPr>
            <w:r w:rsidRPr="00E03BBC">
              <w:rPr>
                <w:rFonts w:cs="Arial"/>
              </w:rPr>
              <w:t>1</w:t>
            </w:r>
            <w:r w:rsidR="00E03BBC" w:rsidRPr="00E03BBC">
              <w:rPr>
                <w:rFonts w:cs="Arial"/>
              </w:rPr>
              <w:t>5</w:t>
            </w:r>
          </w:p>
        </w:tc>
      </w:tr>
      <w:tr w:rsidR="00E23EB6" w:rsidRPr="00747B7C" w:rsidTr="00556ED6">
        <w:tc>
          <w:tcPr>
            <w:tcW w:w="6062" w:type="dxa"/>
          </w:tcPr>
          <w:p w:rsidR="00E23EB6" w:rsidRPr="00E03BBC" w:rsidRDefault="00E23EB6" w:rsidP="00556ED6">
            <w:pPr>
              <w:jc w:val="both"/>
              <w:rPr>
                <w:rFonts w:cs="Arial"/>
              </w:rPr>
            </w:pPr>
            <w:r w:rsidRPr="00E03BBC">
              <w:rPr>
                <w:rFonts w:cs="Arial"/>
              </w:rPr>
              <w:t>Из них в жилых районах (25%)</w:t>
            </w:r>
          </w:p>
        </w:tc>
        <w:tc>
          <w:tcPr>
            <w:tcW w:w="1134" w:type="dxa"/>
          </w:tcPr>
          <w:p w:rsidR="00E23EB6" w:rsidRPr="00E03BBC" w:rsidRDefault="00CD75B6" w:rsidP="00556ED6">
            <w:pPr>
              <w:jc w:val="center"/>
              <w:rPr>
                <w:rFonts w:cs="Arial"/>
              </w:rPr>
            </w:pPr>
            <w:r w:rsidRPr="00E03BBC">
              <w:rPr>
                <w:rFonts w:cs="Arial"/>
              </w:rPr>
              <w:t>-</w:t>
            </w:r>
          </w:p>
        </w:tc>
        <w:tc>
          <w:tcPr>
            <w:tcW w:w="992" w:type="dxa"/>
          </w:tcPr>
          <w:p w:rsidR="00E23EB6" w:rsidRPr="00E03BBC" w:rsidRDefault="00E03BBC" w:rsidP="00556ED6">
            <w:pPr>
              <w:jc w:val="center"/>
              <w:rPr>
                <w:rFonts w:cs="Arial"/>
              </w:rPr>
            </w:pPr>
            <w:r w:rsidRPr="00E03BBC">
              <w:rPr>
                <w:rFonts w:cs="Arial"/>
              </w:rPr>
              <w:t>5</w:t>
            </w:r>
          </w:p>
        </w:tc>
        <w:tc>
          <w:tcPr>
            <w:tcW w:w="992" w:type="dxa"/>
          </w:tcPr>
          <w:p w:rsidR="00E23EB6" w:rsidRPr="00E03BBC" w:rsidRDefault="00E03BBC" w:rsidP="00556ED6">
            <w:pPr>
              <w:jc w:val="center"/>
              <w:rPr>
                <w:rFonts w:cs="Arial"/>
              </w:rPr>
            </w:pPr>
            <w:r w:rsidRPr="00E03BBC">
              <w:rPr>
                <w:rFonts w:cs="Arial"/>
              </w:rPr>
              <w:t>6</w:t>
            </w:r>
          </w:p>
        </w:tc>
      </w:tr>
      <w:tr w:rsidR="00E23EB6" w:rsidRPr="00747B7C" w:rsidTr="00556ED6">
        <w:tc>
          <w:tcPr>
            <w:tcW w:w="6062" w:type="dxa"/>
          </w:tcPr>
          <w:p w:rsidR="00E23EB6" w:rsidRPr="00E03BBC" w:rsidRDefault="00E23EB6" w:rsidP="00556ED6">
            <w:pPr>
              <w:jc w:val="both"/>
              <w:rPr>
                <w:rFonts w:cs="Arial"/>
              </w:rPr>
            </w:pPr>
            <w:r w:rsidRPr="00E03BBC">
              <w:rPr>
                <w:rFonts w:cs="Arial"/>
              </w:rPr>
              <w:t>В общественном центре (5%)</w:t>
            </w:r>
          </w:p>
        </w:tc>
        <w:tc>
          <w:tcPr>
            <w:tcW w:w="1134" w:type="dxa"/>
          </w:tcPr>
          <w:p w:rsidR="00E23EB6" w:rsidRPr="00E03BBC" w:rsidRDefault="00CD75B6" w:rsidP="00556ED6">
            <w:pPr>
              <w:jc w:val="center"/>
              <w:rPr>
                <w:rFonts w:cs="Arial"/>
              </w:rPr>
            </w:pPr>
            <w:r w:rsidRPr="00E03BBC">
              <w:rPr>
                <w:rFonts w:cs="Arial"/>
              </w:rPr>
              <w:t>-</w:t>
            </w:r>
          </w:p>
        </w:tc>
        <w:tc>
          <w:tcPr>
            <w:tcW w:w="992" w:type="dxa"/>
          </w:tcPr>
          <w:p w:rsidR="00E23EB6" w:rsidRPr="00E03BBC" w:rsidRDefault="00E03BBC" w:rsidP="00556ED6">
            <w:pPr>
              <w:jc w:val="center"/>
              <w:rPr>
                <w:rFonts w:cs="Arial"/>
              </w:rPr>
            </w:pPr>
            <w:r w:rsidRPr="00E03BBC">
              <w:rPr>
                <w:rFonts w:cs="Arial"/>
              </w:rPr>
              <w:t>1</w:t>
            </w:r>
          </w:p>
        </w:tc>
        <w:tc>
          <w:tcPr>
            <w:tcW w:w="992" w:type="dxa"/>
          </w:tcPr>
          <w:p w:rsidR="00E23EB6" w:rsidRPr="00E03BBC" w:rsidRDefault="00E03BBC" w:rsidP="00556ED6">
            <w:pPr>
              <w:jc w:val="center"/>
              <w:rPr>
                <w:rFonts w:cs="Arial"/>
              </w:rPr>
            </w:pPr>
            <w:r w:rsidRPr="00E03BBC">
              <w:rPr>
                <w:rFonts w:cs="Arial"/>
              </w:rPr>
              <w:t>1</w:t>
            </w:r>
          </w:p>
        </w:tc>
      </w:tr>
      <w:tr w:rsidR="00E23EB6" w:rsidRPr="00747B7C" w:rsidTr="00556ED6">
        <w:tc>
          <w:tcPr>
            <w:tcW w:w="6062" w:type="dxa"/>
          </w:tcPr>
          <w:p w:rsidR="00E23EB6" w:rsidRPr="00E03BBC" w:rsidRDefault="00E23EB6" w:rsidP="00556ED6">
            <w:pPr>
              <w:jc w:val="both"/>
              <w:rPr>
                <w:rFonts w:cs="Arial"/>
              </w:rPr>
            </w:pPr>
            <w:r w:rsidRPr="00E03BBC">
              <w:rPr>
                <w:rFonts w:cs="Arial"/>
              </w:rPr>
              <w:t>В зоне массового кратковременного отдыха (15%)</w:t>
            </w:r>
          </w:p>
        </w:tc>
        <w:tc>
          <w:tcPr>
            <w:tcW w:w="1134" w:type="dxa"/>
          </w:tcPr>
          <w:p w:rsidR="00E23EB6" w:rsidRPr="00E03BBC" w:rsidRDefault="00CD75B6" w:rsidP="00556ED6">
            <w:pPr>
              <w:jc w:val="center"/>
              <w:rPr>
                <w:rFonts w:cs="Arial"/>
              </w:rPr>
            </w:pPr>
            <w:r w:rsidRPr="00E03BBC">
              <w:rPr>
                <w:rFonts w:cs="Arial"/>
              </w:rPr>
              <w:t>-</w:t>
            </w:r>
          </w:p>
        </w:tc>
        <w:tc>
          <w:tcPr>
            <w:tcW w:w="992" w:type="dxa"/>
          </w:tcPr>
          <w:p w:rsidR="00E23EB6" w:rsidRPr="00E03BBC" w:rsidRDefault="00BB6FEA" w:rsidP="00E03BBC">
            <w:pPr>
              <w:jc w:val="center"/>
              <w:rPr>
                <w:rFonts w:cs="Arial"/>
              </w:rPr>
            </w:pPr>
            <w:r w:rsidRPr="00E03BBC">
              <w:rPr>
                <w:rFonts w:cs="Arial"/>
              </w:rPr>
              <w:t>2</w:t>
            </w:r>
          </w:p>
        </w:tc>
        <w:tc>
          <w:tcPr>
            <w:tcW w:w="992" w:type="dxa"/>
          </w:tcPr>
          <w:p w:rsidR="00E23EB6" w:rsidRPr="00E03BBC" w:rsidRDefault="00BB6FEA" w:rsidP="00556ED6">
            <w:pPr>
              <w:jc w:val="center"/>
              <w:rPr>
                <w:rFonts w:cs="Arial"/>
              </w:rPr>
            </w:pPr>
            <w:r w:rsidRPr="00E03BBC">
              <w:rPr>
                <w:rFonts w:cs="Arial"/>
              </w:rPr>
              <w:t>2</w:t>
            </w:r>
          </w:p>
        </w:tc>
      </w:tr>
      <w:tr w:rsidR="00E23EB6" w:rsidRPr="00747B7C" w:rsidTr="00556ED6">
        <w:tc>
          <w:tcPr>
            <w:tcW w:w="6062" w:type="dxa"/>
          </w:tcPr>
          <w:p w:rsidR="00E23EB6" w:rsidRPr="00E03BBC" w:rsidRDefault="00E23EB6" w:rsidP="00556ED6">
            <w:pPr>
              <w:jc w:val="both"/>
              <w:rPr>
                <w:rFonts w:cs="Arial"/>
              </w:rPr>
            </w:pPr>
            <w:r w:rsidRPr="00E03BBC">
              <w:rPr>
                <w:rFonts w:cs="Arial"/>
              </w:rPr>
              <w:t>В промышленно-коммунальной зоне (25%)</w:t>
            </w:r>
          </w:p>
        </w:tc>
        <w:tc>
          <w:tcPr>
            <w:tcW w:w="1134" w:type="dxa"/>
          </w:tcPr>
          <w:p w:rsidR="00E23EB6" w:rsidRPr="00E03BBC" w:rsidRDefault="00CD75B6" w:rsidP="00556ED6">
            <w:pPr>
              <w:jc w:val="center"/>
              <w:rPr>
                <w:rFonts w:cs="Arial"/>
              </w:rPr>
            </w:pPr>
            <w:r w:rsidRPr="00E03BBC">
              <w:rPr>
                <w:rFonts w:cs="Arial"/>
              </w:rPr>
              <w:t>-</w:t>
            </w:r>
          </w:p>
        </w:tc>
        <w:tc>
          <w:tcPr>
            <w:tcW w:w="992" w:type="dxa"/>
          </w:tcPr>
          <w:p w:rsidR="00E23EB6" w:rsidRPr="00E03BBC" w:rsidRDefault="00E03BBC" w:rsidP="00556ED6">
            <w:pPr>
              <w:jc w:val="center"/>
              <w:rPr>
                <w:rFonts w:cs="Arial"/>
              </w:rPr>
            </w:pPr>
            <w:r w:rsidRPr="00E03BBC">
              <w:rPr>
                <w:rFonts w:cs="Arial"/>
              </w:rPr>
              <w:t>5</w:t>
            </w:r>
          </w:p>
        </w:tc>
        <w:tc>
          <w:tcPr>
            <w:tcW w:w="992" w:type="dxa"/>
          </w:tcPr>
          <w:p w:rsidR="00E23EB6" w:rsidRPr="00E03BBC" w:rsidRDefault="00E03BBC" w:rsidP="00556ED6">
            <w:pPr>
              <w:jc w:val="center"/>
              <w:rPr>
                <w:rFonts w:cs="Arial"/>
              </w:rPr>
            </w:pPr>
            <w:r w:rsidRPr="00E03BBC">
              <w:rPr>
                <w:rFonts w:cs="Arial"/>
              </w:rPr>
              <w:t>6</w:t>
            </w:r>
          </w:p>
        </w:tc>
      </w:tr>
    </w:tbl>
    <w:p w:rsidR="00EC51D0" w:rsidRDefault="00E23EB6" w:rsidP="00747B7C">
      <w:pPr>
        <w:rPr>
          <w:rFonts w:cs="Arial"/>
          <w:color w:val="FF0000"/>
          <w:sz w:val="24"/>
        </w:rPr>
      </w:pPr>
      <w:r w:rsidRPr="00747B7C">
        <w:rPr>
          <w:rFonts w:cs="Arial"/>
          <w:color w:val="FF0000"/>
          <w:sz w:val="24"/>
        </w:rPr>
        <w:t xml:space="preserve">           </w:t>
      </w:r>
    </w:p>
    <w:p w:rsidR="00D11142" w:rsidRDefault="00D11142" w:rsidP="00747B7C">
      <w:pPr>
        <w:rPr>
          <w:rFonts w:cs="Arial"/>
          <w:color w:val="FF0000"/>
          <w:sz w:val="24"/>
        </w:rPr>
      </w:pPr>
    </w:p>
    <w:p w:rsidR="003B4A21" w:rsidRPr="00747B7C" w:rsidRDefault="003B4A21" w:rsidP="00747B7C">
      <w:pPr>
        <w:rPr>
          <w:rFonts w:cs="Arial"/>
          <w:color w:val="FF0000"/>
          <w:sz w:val="24"/>
        </w:rPr>
      </w:pPr>
    </w:p>
    <w:p w:rsidR="00EC51D0" w:rsidRPr="00747B7C" w:rsidRDefault="00EC51D0" w:rsidP="00F543C9">
      <w:pPr>
        <w:jc w:val="both"/>
        <w:rPr>
          <w:rFonts w:cs="Arial"/>
          <w:b/>
          <w:color w:val="FF0000"/>
          <w:sz w:val="24"/>
        </w:rPr>
      </w:pPr>
    </w:p>
    <w:p w:rsidR="00E23EB6" w:rsidRPr="00E03BBC" w:rsidRDefault="00E23EB6" w:rsidP="00E23EB6">
      <w:pPr>
        <w:ind w:firstLine="709"/>
        <w:jc w:val="both"/>
        <w:rPr>
          <w:rFonts w:cs="Arial"/>
          <w:b/>
          <w:sz w:val="24"/>
        </w:rPr>
      </w:pPr>
      <w:r w:rsidRPr="00E03BBC">
        <w:rPr>
          <w:rFonts w:cs="Arial"/>
          <w:b/>
          <w:sz w:val="24"/>
        </w:rPr>
        <w:t xml:space="preserve">Глава </w:t>
      </w:r>
      <w:r w:rsidRPr="00E03BBC">
        <w:rPr>
          <w:rFonts w:cs="Arial"/>
          <w:b/>
          <w:sz w:val="24"/>
          <w:lang w:val="en-US"/>
        </w:rPr>
        <w:t>VI</w:t>
      </w:r>
      <w:r w:rsidRPr="00E03BBC">
        <w:rPr>
          <w:rFonts w:cs="Arial"/>
          <w:b/>
          <w:sz w:val="24"/>
        </w:rPr>
        <w:t>. Инженерное обеспечение.</w:t>
      </w:r>
    </w:p>
    <w:p w:rsidR="00E23EB6" w:rsidRPr="00E03BBC" w:rsidRDefault="00E23EB6" w:rsidP="00E23EB6">
      <w:pPr>
        <w:ind w:firstLine="709"/>
        <w:jc w:val="both"/>
        <w:rPr>
          <w:rFonts w:cs="Arial"/>
          <w:b/>
          <w:bCs/>
          <w:sz w:val="24"/>
        </w:rPr>
      </w:pPr>
    </w:p>
    <w:p w:rsidR="00E23EB6" w:rsidRPr="00E03BBC" w:rsidRDefault="00E23EB6" w:rsidP="00E23EB6">
      <w:pPr>
        <w:ind w:firstLine="709"/>
        <w:jc w:val="both"/>
        <w:rPr>
          <w:rFonts w:cs="Arial"/>
          <w:b/>
          <w:bCs/>
          <w:sz w:val="24"/>
        </w:rPr>
      </w:pPr>
      <w:r w:rsidRPr="00E03BBC">
        <w:rPr>
          <w:rFonts w:cs="Arial"/>
          <w:b/>
          <w:bCs/>
          <w:sz w:val="24"/>
        </w:rPr>
        <w:t>6.1. Теплоснабжение.</w:t>
      </w:r>
    </w:p>
    <w:p w:rsidR="00E23EB6" w:rsidRPr="0086498B" w:rsidRDefault="00E23EB6" w:rsidP="00E23EB6">
      <w:pPr>
        <w:ind w:firstLine="709"/>
        <w:jc w:val="both"/>
        <w:rPr>
          <w:rFonts w:cs="Arial"/>
          <w:b/>
          <w:bCs/>
          <w:sz w:val="24"/>
        </w:rPr>
      </w:pPr>
      <w:r w:rsidRPr="0086498B">
        <w:rPr>
          <w:rFonts w:cs="Arial"/>
          <w:b/>
          <w:bCs/>
          <w:sz w:val="24"/>
        </w:rPr>
        <w:t>6.1.1. Существующее положение</w:t>
      </w:r>
    </w:p>
    <w:p w:rsidR="00E23EB6" w:rsidRPr="00747B7C" w:rsidRDefault="00E23EB6" w:rsidP="00E23EB6">
      <w:pPr>
        <w:ind w:firstLine="709"/>
        <w:jc w:val="both"/>
        <w:rPr>
          <w:rFonts w:cs="Arial"/>
          <w:color w:val="FF0000"/>
          <w:sz w:val="24"/>
        </w:rPr>
      </w:pPr>
      <w:proofErr w:type="gramStart"/>
      <w:r w:rsidRPr="0086498B">
        <w:rPr>
          <w:rFonts w:cs="Arial"/>
          <w:sz w:val="24"/>
        </w:rPr>
        <w:t>Согласно</w:t>
      </w:r>
      <w:proofErr w:type="gramEnd"/>
      <w:r w:rsidRPr="0086498B">
        <w:rPr>
          <w:rFonts w:cs="Arial"/>
          <w:sz w:val="24"/>
        </w:rPr>
        <w:t xml:space="preserve"> выданных данных, в настоящее время централизованное теплоснабжение на территории </w:t>
      </w:r>
      <w:proofErr w:type="spellStart"/>
      <w:r w:rsidR="00F564C0" w:rsidRPr="0086498B">
        <w:rPr>
          <w:rFonts w:cs="Arial"/>
          <w:sz w:val="24"/>
        </w:rPr>
        <w:t>Халикеевский</w:t>
      </w:r>
      <w:proofErr w:type="spellEnd"/>
      <w:r w:rsidRPr="0086498B">
        <w:rPr>
          <w:rFonts w:cs="Arial"/>
          <w:sz w:val="24"/>
        </w:rPr>
        <w:t xml:space="preserve"> сельсовета отсутствует. Здания отапливаются от индивидуальных котельных, в которых установлены котлы различных марок. Отопление индивидуальной застройки в основном газовое от индивидуальных источников тепла (АОГВ), частично – печное</w:t>
      </w:r>
      <w:r w:rsidRPr="00747B7C">
        <w:rPr>
          <w:rFonts w:cs="Arial"/>
          <w:color w:val="FF0000"/>
          <w:sz w:val="24"/>
        </w:rPr>
        <w:t>.</w:t>
      </w:r>
    </w:p>
    <w:p w:rsidR="00E23EB6" w:rsidRPr="0086498B" w:rsidRDefault="00E23EB6" w:rsidP="00E23EB6">
      <w:pPr>
        <w:ind w:firstLine="709"/>
        <w:jc w:val="both"/>
        <w:rPr>
          <w:rFonts w:cs="Arial"/>
          <w:sz w:val="24"/>
          <w:shd w:val="clear" w:color="auto" w:fill="FFFFFF"/>
        </w:rPr>
      </w:pPr>
    </w:p>
    <w:p w:rsidR="00E23EB6" w:rsidRPr="0086498B" w:rsidRDefault="00E23EB6" w:rsidP="00E23EB6">
      <w:pPr>
        <w:ind w:firstLine="709"/>
        <w:jc w:val="both"/>
        <w:rPr>
          <w:rFonts w:cs="Arial"/>
          <w:b/>
          <w:bCs/>
          <w:sz w:val="24"/>
        </w:rPr>
      </w:pPr>
      <w:r w:rsidRPr="0086498B">
        <w:rPr>
          <w:rFonts w:cs="Arial"/>
          <w:b/>
          <w:bCs/>
          <w:sz w:val="24"/>
        </w:rPr>
        <w:t>6.1.2. Проектные решения.</w:t>
      </w:r>
    </w:p>
    <w:p w:rsidR="00E23EB6" w:rsidRPr="0086498B" w:rsidRDefault="00E23EB6" w:rsidP="00E23EB6">
      <w:pPr>
        <w:ind w:firstLine="709"/>
        <w:jc w:val="both"/>
        <w:rPr>
          <w:rFonts w:cs="Arial"/>
          <w:sz w:val="24"/>
          <w:shd w:val="clear" w:color="auto" w:fill="FFFFFF"/>
        </w:rPr>
      </w:pPr>
      <w:r w:rsidRPr="0086498B">
        <w:rPr>
          <w:rFonts w:cs="Arial"/>
          <w:sz w:val="24"/>
        </w:rPr>
        <w:t>Расходы тепла на отопление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86498B">
        <w:rPr>
          <w:rFonts w:cs="Arial"/>
          <w:sz w:val="24"/>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E23EB6" w:rsidRPr="0086498B" w:rsidRDefault="00E23EB6" w:rsidP="00E23EB6">
      <w:pPr>
        <w:ind w:firstLine="709"/>
        <w:jc w:val="both"/>
        <w:rPr>
          <w:rFonts w:cs="Arial"/>
          <w:sz w:val="24"/>
          <w:shd w:val="clear" w:color="auto" w:fill="FFFFFF"/>
        </w:rPr>
      </w:pPr>
      <w:r w:rsidRPr="0086498B">
        <w:rPr>
          <w:rFonts w:cs="Arial"/>
          <w:sz w:val="24"/>
          <w:shd w:val="clear" w:color="auto" w:fill="FFFFFF"/>
        </w:rPr>
        <w:t>В табл</w:t>
      </w:r>
      <w:r w:rsidRPr="0086498B">
        <w:rPr>
          <w:rFonts w:cs="Arial"/>
          <w:sz w:val="24"/>
        </w:rPr>
        <w:t xml:space="preserve">ице </w:t>
      </w:r>
      <w:r w:rsidR="000F7099" w:rsidRPr="0086498B">
        <w:rPr>
          <w:rFonts w:cs="Arial"/>
          <w:sz w:val="24"/>
        </w:rPr>
        <w:t>7</w:t>
      </w:r>
      <w:r w:rsidRPr="0086498B">
        <w:rPr>
          <w:rFonts w:cs="Arial"/>
          <w:sz w:val="24"/>
        </w:rPr>
        <w:t>.1 пр</w:t>
      </w:r>
      <w:r w:rsidRPr="0086498B">
        <w:rPr>
          <w:rFonts w:cs="Arial"/>
          <w:sz w:val="24"/>
          <w:shd w:val="clear" w:color="auto" w:fill="FFFFFF"/>
        </w:rPr>
        <w:t>иведены итоговые данные потребности в тепловой энергии.</w:t>
      </w:r>
    </w:p>
    <w:p w:rsidR="00E23EB6" w:rsidRPr="0086498B" w:rsidRDefault="00E23EB6" w:rsidP="00E23EB6">
      <w:pPr>
        <w:ind w:firstLine="709"/>
        <w:jc w:val="both"/>
        <w:rPr>
          <w:rFonts w:cs="Arial"/>
          <w:sz w:val="24"/>
        </w:rPr>
      </w:pPr>
      <w:r w:rsidRPr="0086498B">
        <w:rPr>
          <w:rFonts w:cs="Arial"/>
          <w:sz w:val="24"/>
          <w:shd w:val="clear" w:color="auto" w:fill="FFFFFF"/>
        </w:rPr>
        <w:t>Тепло</w:t>
      </w:r>
      <w:r w:rsidRPr="0086498B">
        <w:rPr>
          <w:rFonts w:cs="Arial"/>
          <w:sz w:val="24"/>
        </w:rPr>
        <w:t xml:space="preserve">снабжение отдельно стоящих общественных зданий </w:t>
      </w:r>
      <w:r w:rsidRPr="0086498B">
        <w:rPr>
          <w:rFonts w:cs="Arial"/>
          <w:sz w:val="24"/>
          <w:shd w:val="clear" w:color="auto" w:fill="FFFFFF"/>
        </w:rPr>
        <w:t>на новых территориях</w:t>
      </w:r>
      <w:r w:rsidRPr="0086498B">
        <w:rPr>
          <w:rFonts w:cs="Arial"/>
          <w:sz w:val="24"/>
        </w:rPr>
        <w:t xml:space="preserve"> проектом предусматривается </w:t>
      </w:r>
      <w:r w:rsidRPr="0086498B">
        <w:rPr>
          <w:rFonts w:cs="Arial"/>
          <w:sz w:val="24"/>
          <w:shd w:val="clear" w:color="auto" w:fill="FFFFFF"/>
        </w:rPr>
        <w:t>от ав</w:t>
      </w:r>
      <w:r w:rsidRPr="0086498B">
        <w:rPr>
          <w:rFonts w:cs="Arial"/>
          <w:sz w:val="24"/>
        </w:rPr>
        <w:t>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E23EB6" w:rsidRPr="00D95FC6" w:rsidRDefault="00E23EB6" w:rsidP="00E23EB6">
      <w:pPr>
        <w:ind w:firstLine="709"/>
        <w:jc w:val="center"/>
        <w:rPr>
          <w:rFonts w:cs="Arial"/>
          <w:b/>
          <w:sz w:val="24"/>
        </w:rPr>
      </w:pPr>
      <w:r w:rsidRPr="00D95FC6">
        <w:rPr>
          <w:rFonts w:cs="Arial"/>
          <w:b/>
          <w:sz w:val="24"/>
        </w:rPr>
        <w:t xml:space="preserve">Расчет расходов теплопотребления по укрупненным показателям                      </w:t>
      </w:r>
    </w:p>
    <w:p w:rsidR="00E23EB6" w:rsidRPr="00D95FC6" w:rsidRDefault="00E23EB6" w:rsidP="00E23EB6">
      <w:pPr>
        <w:ind w:firstLine="709"/>
        <w:jc w:val="right"/>
        <w:rPr>
          <w:rFonts w:cs="Arial"/>
          <w:b/>
          <w:sz w:val="24"/>
        </w:rPr>
      </w:pPr>
      <w:r w:rsidRPr="00D95FC6">
        <w:rPr>
          <w:rFonts w:cs="Arial"/>
          <w:b/>
          <w:sz w:val="24"/>
        </w:rPr>
        <w:t xml:space="preserve">Таблица </w:t>
      </w:r>
      <w:r w:rsidR="00D95FC6" w:rsidRPr="00D95FC6">
        <w:rPr>
          <w:rFonts w:cs="Arial"/>
          <w:b/>
          <w:sz w:val="24"/>
        </w:rPr>
        <w:t>7</w:t>
      </w:r>
      <w:r w:rsidR="00F543C9" w:rsidRPr="00D95FC6">
        <w:rPr>
          <w:rFonts w:cs="Arial"/>
          <w:b/>
          <w:sz w:val="24"/>
        </w:rPr>
        <w:t>.1</w:t>
      </w:r>
    </w:p>
    <w:p w:rsidR="00E23EB6" w:rsidRPr="00D95FC6" w:rsidRDefault="00E23EB6" w:rsidP="00E23EB6">
      <w:pPr>
        <w:rPr>
          <w:rFonts w:cs="Arial"/>
          <w:sz w:val="24"/>
          <w:u w:val="single"/>
        </w:rPr>
      </w:pPr>
      <w:r w:rsidRPr="00D95FC6">
        <w:rPr>
          <w:rFonts w:cs="Arial"/>
          <w:sz w:val="24"/>
          <w:u w:val="single"/>
        </w:rPr>
        <w:t xml:space="preserve"> с.</w:t>
      </w:r>
      <w:r w:rsidR="00BB1DBB" w:rsidRPr="00D95FC6">
        <w:rPr>
          <w:rFonts w:cs="Arial"/>
          <w:sz w:val="24"/>
          <w:u w:val="single"/>
        </w:rPr>
        <w:t>Халикеево</w:t>
      </w:r>
      <w:r w:rsidRPr="00D95FC6">
        <w:rPr>
          <w:rFonts w:cs="Arial"/>
          <w:sz w:val="24"/>
          <w:u w:val="single"/>
        </w:rPr>
        <w:t xml:space="preserve">          </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1528"/>
        <w:gridCol w:w="1030"/>
        <w:gridCol w:w="1172"/>
        <w:gridCol w:w="1262"/>
        <w:gridCol w:w="884"/>
        <w:gridCol w:w="722"/>
        <w:gridCol w:w="961"/>
        <w:gridCol w:w="889"/>
        <w:gridCol w:w="1038"/>
      </w:tblGrid>
      <w:tr w:rsidR="00E23EB6" w:rsidRPr="00D95FC6" w:rsidTr="00556ED6">
        <w:trPr>
          <w:trHeight w:val="772"/>
        </w:trPr>
        <w:tc>
          <w:tcPr>
            <w:tcW w:w="385" w:type="dxa"/>
            <w:hideMark/>
          </w:tcPr>
          <w:p w:rsidR="00E23EB6" w:rsidRPr="00D95FC6" w:rsidRDefault="00E23EB6" w:rsidP="00556ED6">
            <w:pPr>
              <w:tabs>
                <w:tab w:val="left" w:pos="0"/>
              </w:tabs>
              <w:ind w:right="43"/>
              <w:jc w:val="center"/>
              <w:rPr>
                <w:rFonts w:cs="Arial"/>
                <w:snapToGrid w:val="0"/>
                <w:sz w:val="24"/>
              </w:rPr>
            </w:pPr>
            <w:r w:rsidRPr="00D95FC6">
              <w:rPr>
                <w:rFonts w:ascii="Arial Narrow" w:hAnsi="Arial Narrow" w:cs="Arial"/>
                <w:b/>
                <w:bCs/>
                <w:snapToGrid w:val="0"/>
                <w:sz w:val="24"/>
              </w:rPr>
              <w:t>№ п/п</w:t>
            </w:r>
          </w:p>
        </w:tc>
        <w:tc>
          <w:tcPr>
            <w:tcW w:w="1528" w:type="dxa"/>
            <w:hideMark/>
          </w:tcPr>
          <w:p w:rsidR="00E23EB6" w:rsidRPr="00D95FC6" w:rsidRDefault="00E23EB6" w:rsidP="00556ED6">
            <w:pPr>
              <w:tabs>
                <w:tab w:val="left" w:pos="0"/>
              </w:tabs>
              <w:ind w:right="43"/>
              <w:jc w:val="center"/>
              <w:rPr>
                <w:rFonts w:cs="Arial"/>
                <w:snapToGrid w:val="0"/>
                <w:sz w:val="24"/>
              </w:rPr>
            </w:pPr>
            <w:r w:rsidRPr="00D95FC6">
              <w:rPr>
                <w:rFonts w:ascii="Arial Narrow" w:hAnsi="Arial Narrow" w:cs="Arial"/>
                <w:b/>
                <w:bCs/>
                <w:snapToGrid w:val="0"/>
                <w:sz w:val="24"/>
              </w:rPr>
              <w:t>Наименование потребителей</w:t>
            </w:r>
          </w:p>
        </w:tc>
        <w:tc>
          <w:tcPr>
            <w:tcW w:w="1030" w:type="dxa"/>
            <w:hideMark/>
          </w:tcPr>
          <w:p w:rsidR="00E23EB6" w:rsidRPr="00D95FC6" w:rsidRDefault="00E23EB6" w:rsidP="00556ED6">
            <w:pPr>
              <w:tabs>
                <w:tab w:val="left" w:pos="0"/>
              </w:tabs>
              <w:ind w:right="43"/>
              <w:jc w:val="center"/>
              <w:rPr>
                <w:rFonts w:cs="Arial"/>
                <w:snapToGrid w:val="0"/>
                <w:sz w:val="24"/>
              </w:rPr>
            </w:pPr>
            <w:r w:rsidRPr="00D95FC6">
              <w:rPr>
                <w:rFonts w:ascii="Arial Narrow" w:hAnsi="Arial Narrow" w:cs="Arial"/>
                <w:b/>
                <w:bCs/>
                <w:snapToGrid w:val="0"/>
                <w:sz w:val="24"/>
              </w:rPr>
              <w:t>Общая площадь, тыс. м2</w:t>
            </w:r>
          </w:p>
        </w:tc>
        <w:tc>
          <w:tcPr>
            <w:tcW w:w="1172" w:type="dxa"/>
            <w:hideMark/>
          </w:tcPr>
          <w:p w:rsidR="00E23EB6" w:rsidRPr="00D95FC6" w:rsidRDefault="00E23EB6" w:rsidP="00556ED6">
            <w:pPr>
              <w:tabs>
                <w:tab w:val="left" w:pos="0"/>
              </w:tabs>
              <w:ind w:right="43"/>
              <w:jc w:val="center"/>
              <w:rPr>
                <w:rFonts w:cs="Arial"/>
                <w:snapToGrid w:val="0"/>
                <w:sz w:val="24"/>
              </w:rPr>
            </w:pPr>
            <w:r w:rsidRPr="00D95FC6">
              <w:rPr>
                <w:rFonts w:ascii="Arial Narrow" w:hAnsi="Arial Narrow" w:cs="Arial"/>
                <w:b/>
                <w:bCs/>
                <w:snapToGrid w:val="0"/>
                <w:sz w:val="24"/>
              </w:rPr>
              <w:t>Уд. тепл. поток на отопление, Вт*м2</w:t>
            </w:r>
          </w:p>
        </w:tc>
        <w:tc>
          <w:tcPr>
            <w:tcW w:w="1262" w:type="dxa"/>
            <w:hideMark/>
          </w:tcPr>
          <w:p w:rsidR="00E23EB6" w:rsidRPr="00D95FC6" w:rsidRDefault="00E23EB6" w:rsidP="00556ED6">
            <w:pPr>
              <w:tabs>
                <w:tab w:val="left" w:pos="0"/>
              </w:tabs>
              <w:ind w:right="43"/>
              <w:jc w:val="center"/>
              <w:rPr>
                <w:rFonts w:cs="Arial"/>
                <w:snapToGrid w:val="0"/>
                <w:sz w:val="24"/>
              </w:rPr>
            </w:pPr>
            <w:r w:rsidRPr="00D95FC6">
              <w:rPr>
                <w:rFonts w:ascii="Arial Narrow" w:hAnsi="Arial Narrow" w:cs="Arial"/>
                <w:b/>
                <w:bCs/>
                <w:snapToGrid w:val="0"/>
                <w:sz w:val="24"/>
              </w:rPr>
              <w:t>Тепл. поток на отопление, 106 Вт</w:t>
            </w:r>
          </w:p>
        </w:tc>
        <w:tc>
          <w:tcPr>
            <w:tcW w:w="884" w:type="dxa"/>
            <w:hideMark/>
          </w:tcPr>
          <w:p w:rsidR="00E23EB6" w:rsidRPr="00D95FC6" w:rsidRDefault="00E23EB6" w:rsidP="00556ED6">
            <w:pPr>
              <w:tabs>
                <w:tab w:val="left" w:pos="0"/>
              </w:tabs>
              <w:ind w:right="43"/>
              <w:jc w:val="center"/>
              <w:rPr>
                <w:rFonts w:cs="Arial"/>
                <w:snapToGrid w:val="0"/>
                <w:sz w:val="24"/>
              </w:rPr>
            </w:pPr>
            <w:r w:rsidRPr="00D95FC6">
              <w:rPr>
                <w:rFonts w:ascii="Arial Narrow" w:hAnsi="Arial Narrow" w:cs="Arial"/>
                <w:b/>
                <w:bCs/>
                <w:snapToGrid w:val="0"/>
                <w:sz w:val="24"/>
              </w:rPr>
              <w:t>Тепл. поток на вентил., 106 Вт</w:t>
            </w:r>
          </w:p>
        </w:tc>
        <w:tc>
          <w:tcPr>
            <w:tcW w:w="722" w:type="dxa"/>
            <w:hideMark/>
          </w:tcPr>
          <w:p w:rsidR="00E23EB6" w:rsidRPr="00D95FC6" w:rsidRDefault="00E23EB6" w:rsidP="00556ED6">
            <w:pPr>
              <w:tabs>
                <w:tab w:val="left" w:pos="0"/>
              </w:tabs>
              <w:ind w:right="43"/>
              <w:jc w:val="center"/>
              <w:rPr>
                <w:rFonts w:cs="Arial"/>
                <w:snapToGrid w:val="0"/>
                <w:sz w:val="24"/>
              </w:rPr>
            </w:pPr>
            <w:r w:rsidRPr="00D95FC6">
              <w:rPr>
                <w:rFonts w:ascii="Arial Narrow" w:hAnsi="Arial Narrow" w:cs="Arial"/>
                <w:b/>
                <w:bCs/>
                <w:snapToGrid w:val="0"/>
                <w:sz w:val="24"/>
              </w:rPr>
              <w:t>Кол-во жителей, тыс. чел</w:t>
            </w:r>
          </w:p>
        </w:tc>
        <w:tc>
          <w:tcPr>
            <w:tcW w:w="961" w:type="dxa"/>
            <w:hideMark/>
          </w:tcPr>
          <w:p w:rsidR="00E23EB6" w:rsidRPr="00D95FC6" w:rsidRDefault="00E23EB6" w:rsidP="00556ED6">
            <w:pPr>
              <w:tabs>
                <w:tab w:val="left" w:pos="0"/>
              </w:tabs>
              <w:ind w:right="43"/>
              <w:jc w:val="center"/>
              <w:rPr>
                <w:rFonts w:cs="Arial"/>
                <w:snapToGrid w:val="0"/>
                <w:sz w:val="24"/>
              </w:rPr>
            </w:pPr>
            <w:r w:rsidRPr="00D95FC6">
              <w:rPr>
                <w:rFonts w:ascii="Arial Narrow" w:hAnsi="Arial Narrow" w:cs="Arial"/>
                <w:b/>
                <w:bCs/>
                <w:snapToGrid w:val="0"/>
                <w:sz w:val="24"/>
              </w:rPr>
              <w:t>Уд. тепл. поток на ГВС, Вт</w:t>
            </w:r>
          </w:p>
        </w:tc>
        <w:tc>
          <w:tcPr>
            <w:tcW w:w="889" w:type="dxa"/>
            <w:hideMark/>
          </w:tcPr>
          <w:p w:rsidR="00E23EB6" w:rsidRPr="00D95FC6" w:rsidRDefault="00E23EB6" w:rsidP="00556ED6">
            <w:pPr>
              <w:tabs>
                <w:tab w:val="left" w:pos="0"/>
              </w:tabs>
              <w:ind w:right="43"/>
              <w:jc w:val="center"/>
              <w:rPr>
                <w:rFonts w:cs="Arial"/>
                <w:snapToGrid w:val="0"/>
                <w:sz w:val="24"/>
              </w:rPr>
            </w:pPr>
            <w:r w:rsidRPr="00D95FC6">
              <w:rPr>
                <w:rFonts w:ascii="Arial Narrow" w:hAnsi="Arial Narrow" w:cs="Arial"/>
                <w:b/>
                <w:bCs/>
                <w:snapToGrid w:val="0"/>
                <w:sz w:val="24"/>
              </w:rPr>
              <w:t>Максим. тепл. поток на ГВС, 106 Вт</w:t>
            </w:r>
          </w:p>
        </w:tc>
        <w:tc>
          <w:tcPr>
            <w:tcW w:w="1038" w:type="dxa"/>
            <w:hideMark/>
          </w:tcPr>
          <w:p w:rsidR="00E23EB6" w:rsidRPr="00D95FC6" w:rsidRDefault="00E23EB6" w:rsidP="00556ED6">
            <w:pPr>
              <w:tabs>
                <w:tab w:val="left" w:pos="0"/>
              </w:tabs>
              <w:ind w:right="43"/>
              <w:jc w:val="center"/>
              <w:rPr>
                <w:rFonts w:cs="Arial"/>
                <w:snapToGrid w:val="0"/>
                <w:sz w:val="24"/>
              </w:rPr>
            </w:pPr>
            <w:r w:rsidRPr="00D95FC6">
              <w:rPr>
                <w:rFonts w:ascii="Arial Narrow" w:hAnsi="Arial Narrow" w:cs="Arial"/>
                <w:b/>
                <w:bCs/>
                <w:snapToGrid w:val="0"/>
                <w:sz w:val="24"/>
              </w:rPr>
              <w:t>Общий тепловой поток, 106 Вт</w:t>
            </w:r>
          </w:p>
        </w:tc>
      </w:tr>
      <w:tr w:rsidR="00E23EB6" w:rsidRPr="00D95FC6" w:rsidTr="00556ED6">
        <w:trPr>
          <w:trHeight w:val="772"/>
        </w:trPr>
        <w:tc>
          <w:tcPr>
            <w:tcW w:w="385" w:type="dxa"/>
            <w:hideMark/>
          </w:tcPr>
          <w:p w:rsidR="00E23EB6" w:rsidRPr="00D95FC6" w:rsidRDefault="008E7BD0" w:rsidP="00556ED6">
            <w:pPr>
              <w:tabs>
                <w:tab w:val="left" w:pos="0"/>
              </w:tabs>
              <w:ind w:right="43"/>
              <w:jc w:val="center"/>
              <w:rPr>
                <w:rFonts w:cs="Arial"/>
                <w:snapToGrid w:val="0"/>
                <w:sz w:val="24"/>
              </w:rPr>
            </w:pPr>
            <w:r w:rsidRPr="00D95FC6">
              <w:rPr>
                <w:rFonts w:ascii="Arial Narrow" w:hAnsi="Arial Narrow" w:cs="Arial"/>
                <w:snapToGrid w:val="0"/>
                <w:sz w:val="24"/>
              </w:rPr>
              <w:t>1</w:t>
            </w:r>
          </w:p>
        </w:tc>
        <w:tc>
          <w:tcPr>
            <w:tcW w:w="1528" w:type="dxa"/>
            <w:hideMark/>
          </w:tcPr>
          <w:p w:rsidR="00E23EB6" w:rsidRPr="00D95FC6" w:rsidRDefault="00E23EB6" w:rsidP="00556ED6">
            <w:pPr>
              <w:tabs>
                <w:tab w:val="left" w:pos="0"/>
              </w:tabs>
              <w:ind w:right="43"/>
              <w:jc w:val="center"/>
              <w:rPr>
                <w:rFonts w:cs="Arial"/>
                <w:snapToGrid w:val="0"/>
                <w:sz w:val="24"/>
              </w:rPr>
            </w:pPr>
            <w:r w:rsidRPr="00D95FC6">
              <w:rPr>
                <w:rFonts w:ascii="Arial Narrow" w:hAnsi="Arial Narrow" w:cs="Arial"/>
                <w:snapToGrid w:val="0"/>
                <w:sz w:val="24"/>
              </w:rPr>
              <w:t>Общественные здания усадебной застройки</w:t>
            </w:r>
          </w:p>
        </w:tc>
        <w:tc>
          <w:tcPr>
            <w:tcW w:w="1030" w:type="dxa"/>
            <w:hideMark/>
          </w:tcPr>
          <w:p w:rsidR="00E23EB6" w:rsidRPr="00D95FC6" w:rsidRDefault="00E23EB6" w:rsidP="00556ED6">
            <w:pPr>
              <w:tabs>
                <w:tab w:val="left" w:pos="0"/>
              </w:tabs>
              <w:ind w:right="43"/>
              <w:jc w:val="center"/>
              <w:rPr>
                <w:rFonts w:cs="Arial"/>
                <w:snapToGrid w:val="0"/>
                <w:sz w:val="24"/>
              </w:rPr>
            </w:pPr>
          </w:p>
        </w:tc>
        <w:tc>
          <w:tcPr>
            <w:tcW w:w="1172" w:type="dxa"/>
            <w:hideMark/>
          </w:tcPr>
          <w:p w:rsidR="00E23EB6" w:rsidRPr="00D95FC6" w:rsidRDefault="00E23EB6" w:rsidP="00556ED6">
            <w:pPr>
              <w:tabs>
                <w:tab w:val="left" w:pos="0"/>
              </w:tabs>
              <w:ind w:right="43"/>
              <w:jc w:val="center"/>
              <w:rPr>
                <w:rFonts w:cs="Arial"/>
                <w:snapToGrid w:val="0"/>
                <w:sz w:val="24"/>
              </w:rPr>
            </w:pPr>
            <w:r w:rsidRPr="00D95FC6">
              <w:rPr>
                <w:rFonts w:ascii="Arial Narrow" w:hAnsi="Arial Narrow" w:cs="Arial"/>
                <w:snapToGrid w:val="0"/>
                <w:sz w:val="24"/>
              </w:rPr>
              <w:t>(105х0,25)</w:t>
            </w:r>
          </w:p>
        </w:tc>
        <w:tc>
          <w:tcPr>
            <w:tcW w:w="1262" w:type="dxa"/>
            <w:hideMark/>
          </w:tcPr>
          <w:p w:rsidR="00E23EB6" w:rsidRPr="00D95FC6" w:rsidRDefault="00E23EB6" w:rsidP="00556ED6">
            <w:pPr>
              <w:tabs>
                <w:tab w:val="left" w:pos="0"/>
              </w:tabs>
              <w:ind w:right="43"/>
              <w:jc w:val="center"/>
              <w:rPr>
                <w:rFonts w:cs="Arial"/>
                <w:snapToGrid w:val="0"/>
                <w:sz w:val="24"/>
              </w:rPr>
            </w:pPr>
          </w:p>
        </w:tc>
        <w:tc>
          <w:tcPr>
            <w:tcW w:w="884" w:type="dxa"/>
            <w:hideMark/>
          </w:tcPr>
          <w:p w:rsidR="00E23EB6" w:rsidRPr="00D95FC6" w:rsidRDefault="00E23EB6" w:rsidP="00556ED6">
            <w:pPr>
              <w:tabs>
                <w:tab w:val="left" w:pos="0"/>
              </w:tabs>
              <w:ind w:right="43"/>
              <w:jc w:val="center"/>
              <w:rPr>
                <w:rFonts w:cs="Arial"/>
                <w:snapToGrid w:val="0"/>
                <w:sz w:val="24"/>
              </w:rPr>
            </w:pPr>
          </w:p>
        </w:tc>
        <w:tc>
          <w:tcPr>
            <w:tcW w:w="722" w:type="dxa"/>
            <w:hideMark/>
          </w:tcPr>
          <w:p w:rsidR="00E23EB6" w:rsidRPr="00D95FC6" w:rsidRDefault="00E23EB6" w:rsidP="00556ED6">
            <w:pPr>
              <w:tabs>
                <w:tab w:val="left" w:pos="0"/>
              </w:tabs>
              <w:ind w:right="43"/>
              <w:jc w:val="center"/>
              <w:rPr>
                <w:rFonts w:cs="Arial"/>
                <w:snapToGrid w:val="0"/>
                <w:sz w:val="24"/>
              </w:rPr>
            </w:pPr>
          </w:p>
        </w:tc>
        <w:tc>
          <w:tcPr>
            <w:tcW w:w="961" w:type="dxa"/>
            <w:hideMark/>
          </w:tcPr>
          <w:p w:rsidR="00E23EB6" w:rsidRPr="00D95FC6" w:rsidRDefault="00E23EB6" w:rsidP="00556ED6">
            <w:pPr>
              <w:tabs>
                <w:tab w:val="left" w:pos="0"/>
              </w:tabs>
              <w:ind w:right="43"/>
              <w:jc w:val="center"/>
              <w:rPr>
                <w:rFonts w:ascii="Arial Narrow" w:hAnsi="Arial Narrow" w:cs="Arial"/>
                <w:snapToGrid w:val="0"/>
                <w:sz w:val="24"/>
              </w:rPr>
            </w:pPr>
            <w:r w:rsidRPr="00D95FC6">
              <w:rPr>
                <w:rFonts w:ascii="Arial Narrow" w:hAnsi="Arial Narrow" w:cs="Arial"/>
                <w:snapToGrid w:val="0"/>
                <w:sz w:val="24"/>
              </w:rPr>
              <w:t xml:space="preserve">  (2,4*73)</w:t>
            </w:r>
          </w:p>
        </w:tc>
        <w:tc>
          <w:tcPr>
            <w:tcW w:w="889" w:type="dxa"/>
            <w:hideMark/>
          </w:tcPr>
          <w:p w:rsidR="00E23EB6" w:rsidRPr="00D95FC6" w:rsidRDefault="00E23EB6" w:rsidP="00556ED6">
            <w:pPr>
              <w:tabs>
                <w:tab w:val="left" w:pos="0"/>
              </w:tabs>
              <w:ind w:right="43"/>
              <w:jc w:val="center"/>
              <w:rPr>
                <w:rFonts w:cs="Arial"/>
                <w:snapToGrid w:val="0"/>
                <w:sz w:val="24"/>
              </w:rPr>
            </w:pPr>
          </w:p>
        </w:tc>
        <w:tc>
          <w:tcPr>
            <w:tcW w:w="1038" w:type="dxa"/>
            <w:hideMark/>
          </w:tcPr>
          <w:p w:rsidR="00E23EB6" w:rsidRPr="00D95FC6" w:rsidRDefault="00E23EB6" w:rsidP="00556ED6">
            <w:pPr>
              <w:tabs>
                <w:tab w:val="left" w:pos="0"/>
              </w:tabs>
              <w:ind w:right="43"/>
              <w:jc w:val="center"/>
              <w:rPr>
                <w:rFonts w:cs="Arial"/>
                <w:snapToGrid w:val="0"/>
                <w:sz w:val="24"/>
              </w:rPr>
            </w:pPr>
          </w:p>
        </w:tc>
      </w:tr>
      <w:tr w:rsidR="003B4A21" w:rsidRPr="00747B7C" w:rsidTr="003B4A21">
        <w:trPr>
          <w:trHeight w:val="71"/>
        </w:trPr>
        <w:tc>
          <w:tcPr>
            <w:tcW w:w="385" w:type="dxa"/>
            <w:hideMark/>
          </w:tcPr>
          <w:p w:rsidR="003B4A21" w:rsidRPr="0086498B" w:rsidRDefault="003B4A21" w:rsidP="00556ED6">
            <w:pPr>
              <w:tabs>
                <w:tab w:val="left" w:pos="0"/>
              </w:tabs>
              <w:ind w:right="43"/>
              <w:jc w:val="center"/>
              <w:rPr>
                <w:rFonts w:cs="Arial"/>
                <w:snapToGrid w:val="0"/>
                <w:sz w:val="24"/>
              </w:rPr>
            </w:pPr>
          </w:p>
        </w:tc>
        <w:tc>
          <w:tcPr>
            <w:tcW w:w="1528" w:type="dxa"/>
            <w:hideMark/>
          </w:tcPr>
          <w:p w:rsidR="003B4A21" w:rsidRPr="0086498B" w:rsidRDefault="003B4A21" w:rsidP="00556ED6">
            <w:pPr>
              <w:tabs>
                <w:tab w:val="left" w:pos="0"/>
              </w:tabs>
              <w:ind w:right="43"/>
              <w:jc w:val="center"/>
              <w:rPr>
                <w:rFonts w:ascii="Arial Narrow" w:hAnsi="Arial Narrow" w:cs="Arial"/>
                <w:snapToGrid w:val="0"/>
                <w:sz w:val="24"/>
              </w:rPr>
            </w:pPr>
            <w:r w:rsidRPr="0086498B">
              <w:rPr>
                <w:rFonts w:ascii="Arial Narrow" w:hAnsi="Arial Narrow" w:cs="Arial"/>
                <w:snapToGrid w:val="0"/>
                <w:sz w:val="24"/>
              </w:rPr>
              <w:t>в т.ч. на 1 оч.</w:t>
            </w:r>
          </w:p>
        </w:tc>
        <w:tc>
          <w:tcPr>
            <w:tcW w:w="1030" w:type="dxa"/>
            <w:vAlign w:val="center"/>
            <w:hideMark/>
          </w:tcPr>
          <w:p w:rsidR="003B4A21" w:rsidRDefault="003B4A21">
            <w:pPr>
              <w:jc w:val="center"/>
              <w:rPr>
                <w:rFonts w:ascii="Arial Narrow" w:hAnsi="Arial Narrow" w:cs="Arial"/>
                <w:sz w:val="24"/>
              </w:rPr>
            </w:pPr>
            <w:r>
              <w:rPr>
                <w:rFonts w:ascii="Arial Narrow" w:hAnsi="Arial Narrow" w:cs="Arial"/>
              </w:rPr>
              <w:t>15,36</w:t>
            </w:r>
          </w:p>
        </w:tc>
        <w:tc>
          <w:tcPr>
            <w:tcW w:w="1172" w:type="dxa"/>
            <w:vAlign w:val="center"/>
            <w:hideMark/>
          </w:tcPr>
          <w:p w:rsidR="003B4A21" w:rsidRDefault="003B4A21">
            <w:pPr>
              <w:jc w:val="center"/>
              <w:rPr>
                <w:rFonts w:ascii="Arial Narrow" w:hAnsi="Arial Narrow" w:cs="Arial"/>
                <w:sz w:val="24"/>
              </w:rPr>
            </w:pPr>
            <w:r>
              <w:rPr>
                <w:rFonts w:ascii="Arial Narrow" w:hAnsi="Arial Narrow" w:cs="Arial"/>
              </w:rPr>
              <w:t>26,25</w:t>
            </w:r>
          </w:p>
        </w:tc>
        <w:tc>
          <w:tcPr>
            <w:tcW w:w="1262" w:type="dxa"/>
            <w:vAlign w:val="center"/>
            <w:hideMark/>
          </w:tcPr>
          <w:p w:rsidR="003B4A21" w:rsidRDefault="003B4A21">
            <w:pPr>
              <w:jc w:val="center"/>
              <w:rPr>
                <w:rFonts w:ascii="Arial Narrow" w:hAnsi="Arial Narrow" w:cs="Arial"/>
                <w:sz w:val="24"/>
              </w:rPr>
            </w:pPr>
            <w:r>
              <w:rPr>
                <w:rFonts w:ascii="Arial Narrow" w:hAnsi="Arial Narrow" w:cs="Arial"/>
              </w:rPr>
              <w:t>0,40</w:t>
            </w:r>
          </w:p>
        </w:tc>
        <w:tc>
          <w:tcPr>
            <w:tcW w:w="884" w:type="dxa"/>
            <w:vAlign w:val="center"/>
            <w:hideMark/>
          </w:tcPr>
          <w:p w:rsidR="003B4A21" w:rsidRDefault="003B4A21">
            <w:pPr>
              <w:jc w:val="center"/>
              <w:rPr>
                <w:rFonts w:ascii="Arial Narrow" w:hAnsi="Arial Narrow" w:cs="Arial"/>
                <w:sz w:val="24"/>
              </w:rPr>
            </w:pPr>
            <w:r>
              <w:rPr>
                <w:rFonts w:ascii="Arial Narrow" w:hAnsi="Arial Narrow" w:cs="Arial"/>
              </w:rPr>
              <w:t>0,05</w:t>
            </w:r>
          </w:p>
        </w:tc>
        <w:tc>
          <w:tcPr>
            <w:tcW w:w="722" w:type="dxa"/>
            <w:vAlign w:val="center"/>
            <w:hideMark/>
          </w:tcPr>
          <w:p w:rsidR="003B4A21" w:rsidRDefault="003B4A21">
            <w:pPr>
              <w:jc w:val="center"/>
              <w:rPr>
                <w:rFonts w:ascii="Arial Narrow" w:hAnsi="Arial Narrow" w:cs="Arial"/>
                <w:sz w:val="24"/>
              </w:rPr>
            </w:pPr>
            <w:r>
              <w:rPr>
                <w:rFonts w:ascii="Arial Narrow" w:hAnsi="Arial Narrow" w:cs="Arial"/>
              </w:rPr>
              <w:t>0,352</w:t>
            </w:r>
          </w:p>
        </w:tc>
        <w:tc>
          <w:tcPr>
            <w:tcW w:w="961" w:type="dxa"/>
            <w:vAlign w:val="center"/>
            <w:hideMark/>
          </w:tcPr>
          <w:p w:rsidR="003B4A21" w:rsidRDefault="003B4A21">
            <w:pPr>
              <w:jc w:val="center"/>
              <w:rPr>
                <w:rFonts w:cs="Arial"/>
                <w:szCs w:val="20"/>
              </w:rPr>
            </w:pPr>
            <w:r>
              <w:rPr>
                <w:rFonts w:cs="Arial"/>
                <w:szCs w:val="20"/>
              </w:rPr>
              <w:t>175,2</w:t>
            </w:r>
          </w:p>
        </w:tc>
        <w:tc>
          <w:tcPr>
            <w:tcW w:w="889" w:type="dxa"/>
            <w:vAlign w:val="center"/>
            <w:hideMark/>
          </w:tcPr>
          <w:p w:rsidR="003B4A21" w:rsidRDefault="003B4A21">
            <w:pPr>
              <w:jc w:val="center"/>
              <w:rPr>
                <w:rFonts w:ascii="Arial Narrow" w:hAnsi="Arial Narrow" w:cs="Arial"/>
                <w:sz w:val="24"/>
              </w:rPr>
            </w:pPr>
            <w:r>
              <w:rPr>
                <w:rFonts w:ascii="Arial Narrow" w:hAnsi="Arial Narrow" w:cs="Arial"/>
              </w:rPr>
              <w:t>0,06</w:t>
            </w:r>
          </w:p>
        </w:tc>
        <w:tc>
          <w:tcPr>
            <w:tcW w:w="1038" w:type="dxa"/>
            <w:vAlign w:val="center"/>
            <w:hideMark/>
          </w:tcPr>
          <w:p w:rsidR="003B4A21" w:rsidRDefault="003B4A21">
            <w:pPr>
              <w:jc w:val="center"/>
              <w:rPr>
                <w:rFonts w:ascii="Arial Narrow" w:hAnsi="Arial Narrow" w:cs="Arial"/>
                <w:b/>
                <w:bCs/>
                <w:sz w:val="24"/>
              </w:rPr>
            </w:pPr>
            <w:r>
              <w:rPr>
                <w:rFonts w:ascii="Arial Narrow" w:hAnsi="Arial Narrow" w:cs="Arial"/>
                <w:b/>
                <w:bCs/>
              </w:rPr>
              <w:t>0,51</w:t>
            </w:r>
          </w:p>
        </w:tc>
      </w:tr>
      <w:tr w:rsidR="00E23EB6" w:rsidRPr="00747B7C" w:rsidTr="00556ED6">
        <w:trPr>
          <w:trHeight w:val="313"/>
        </w:trPr>
        <w:tc>
          <w:tcPr>
            <w:tcW w:w="385" w:type="dxa"/>
            <w:vMerge w:val="restart"/>
            <w:hideMark/>
          </w:tcPr>
          <w:p w:rsidR="00E23EB6" w:rsidRPr="0086498B" w:rsidRDefault="00E23EB6" w:rsidP="00556ED6">
            <w:pPr>
              <w:tabs>
                <w:tab w:val="left" w:pos="0"/>
              </w:tabs>
              <w:ind w:right="43"/>
              <w:jc w:val="center"/>
              <w:rPr>
                <w:rFonts w:cs="Arial"/>
                <w:snapToGrid w:val="0"/>
                <w:sz w:val="24"/>
              </w:rPr>
            </w:pPr>
          </w:p>
        </w:tc>
        <w:tc>
          <w:tcPr>
            <w:tcW w:w="1528" w:type="dxa"/>
            <w:hideMark/>
          </w:tcPr>
          <w:p w:rsidR="00E23EB6" w:rsidRPr="0086498B" w:rsidRDefault="00E23EB6" w:rsidP="00556ED6">
            <w:pPr>
              <w:tabs>
                <w:tab w:val="left" w:pos="0"/>
              </w:tabs>
              <w:ind w:right="43"/>
              <w:jc w:val="center"/>
              <w:rPr>
                <w:rFonts w:ascii="Arial Narrow" w:hAnsi="Arial Narrow" w:cs="Arial"/>
                <w:snapToGrid w:val="0"/>
                <w:sz w:val="24"/>
              </w:rPr>
            </w:pPr>
            <w:r w:rsidRPr="0086498B">
              <w:rPr>
                <w:rFonts w:ascii="Arial Narrow" w:hAnsi="Arial Narrow" w:cs="Arial"/>
                <w:b/>
                <w:bCs/>
                <w:snapToGrid w:val="0"/>
                <w:sz w:val="24"/>
              </w:rPr>
              <w:t>Всего</w:t>
            </w:r>
          </w:p>
        </w:tc>
        <w:tc>
          <w:tcPr>
            <w:tcW w:w="1030"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1172" w:type="dxa"/>
            <w:hideMark/>
          </w:tcPr>
          <w:p w:rsidR="00E23EB6" w:rsidRPr="00747B7C" w:rsidRDefault="00E23EB6" w:rsidP="00556ED6">
            <w:pPr>
              <w:tabs>
                <w:tab w:val="left" w:pos="0"/>
              </w:tabs>
              <w:ind w:right="43"/>
              <w:jc w:val="center"/>
              <w:rPr>
                <w:rFonts w:ascii="Arial Narrow" w:hAnsi="Arial Narrow" w:cs="Arial"/>
                <w:snapToGrid w:val="0"/>
                <w:color w:val="FF0000"/>
                <w:sz w:val="24"/>
              </w:rPr>
            </w:pPr>
          </w:p>
        </w:tc>
        <w:tc>
          <w:tcPr>
            <w:tcW w:w="1262"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884"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722"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961"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889"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1038"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r>
      <w:tr w:rsidR="003B4A21" w:rsidRPr="00747B7C" w:rsidTr="008E7BD0">
        <w:trPr>
          <w:trHeight w:val="332"/>
        </w:trPr>
        <w:tc>
          <w:tcPr>
            <w:tcW w:w="385" w:type="dxa"/>
            <w:vMerge/>
            <w:hideMark/>
          </w:tcPr>
          <w:p w:rsidR="003B4A21" w:rsidRPr="0086498B" w:rsidRDefault="003B4A21" w:rsidP="00556ED6">
            <w:pPr>
              <w:tabs>
                <w:tab w:val="left" w:pos="0"/>
              </w:tabs>
              <w:ind w:right="43"/>
              <w:jc w:val="center"/>
              <w:rPr>
                <w:rFonts w:cs="Arial"/>
                <w:snapToGrid w:val="0"/>
                <w:sz w:val="24"/>
              </w:rPr>
            </w:pPr>
          </w:p>
        </w:tc>
        <w:tc>
          <w:tcPr>
            <w:tcW w:w="1528" w:type="dxa"/>
            <w:hideMark/>
          </w:tcPr>
          <w:p w:rsidR="003B4A21" w:rsidRPr="0086498B" w:rsidRDefault="003B4A21" w:rsidP="00556ED6">
            <w:pPr>
              <w:tabs>
                <w:tab w:val="left" w:pos="0"/>
              </w:tabs>
              <w:ind w:right="43"/>
              <w:jc w:val="center"/>
              <w:rPr>
                <w:rFonts w:ascii="Arial Narrow" w:hAnsi="Arial Narrow" w:cs="Arial"/>
                <w:snapToGrid w:val="0"/>
                <w:sz w:val="24"/>
              </w:rPr>
            </w:pPr>
            <w:r w:rsidRPr="0086498B">
              <w:rPr>
                <w:rFonts w:ascii="Arial Narrow" w:hAnsi="Arial Narrow" w:cs="Arial"/>
                <w:snapToGrid w:val="0"/>
                <w:sz w:val="24"/>
              </w:rPr>
              <w:t>в т.ч. на 1 оч.</w:t>
            </w:r>
          </w:p>
        </w:tc>
        <w:tc>
          <w:tcPr>
            <w:tcW w:w="1030" w:type="dxa"/>
            <w:vAlign w:val="center"/>
            <w:hideMark/>
          </w:tcPr>
          <w:p w:rsidR="003B4A21" w:rsidRDefault="003B4A21">
            <w:pPr>
              <w:jc w:val="center"/>
              <w:rPr>
                <w:rFonts w:ascii="Arial Narrow" w:hAnsi="Arial Narrow" w:cs="Arial"/>
                <w:sz w:val="24"/>
              </w:rPr>
            </w:pPr>
            <w:r>
              <w:rPr>
                <w:rFonts w:ascii="Arial Narrow" w:hAnsi="Arial Narrow" w:cs="Arial"/>
              </w:rPr>
              <w:t>15,36</w:t>
            </w:r>
          </w:p>
        </w:tc>
        <w:tc>
          <w:tcPr>
            <w:tcW w:w="1172" w:type="dxa"/>
            <w:vAlign w:val="center"/>
            <w:hideMark/>
          </w:tcPr>
          <w:p w:rsidR="003B4A21" w:rsidRDefault="003B4A21">
            <w:pPr>
              <w:jc w:val="center"/>
              <w:rPr>
                <w:rFonts w:cs="Arial"/>
                <w:szCs w:val="20"/>
              </w:rPr>
            </w:pPr>
            <w:r>
              <w:rPr>
                <w:rFonts w:cs="Arial"/>
                <w:szCs w:val="20"/>
              </w:rPr>
              <w:t> </w:t>
            </w:r>
          </w:p>
        </w:tc>
        <w:tc>
          <w:tcPr>
            <w:tcW w:w="1262" w:type="dxa"/>
            <w:vAlign w:val="center"/>
            <w:hideMark/>
          </w:tcPr>
          <w:p w:rsidR="003B4A21" w:rsidRDefault="003B4A21">
            <w:pPr>
              <w:jc w:val="center"/>
              <w:rPr>
                <w:rFonts w:ascii="Arial Narrow" w:hAnsi="Arial Narrow" w:cs="Arial"/>
                <w:sz w:val="24"/>
              </w:rPr>
            </w:pPr>
            <w:r>
              <w:rPr>
                <w:rFonts w:ascii="Arial Narrow" w:hAnsi="Arial Narrow" w:cs="Arial"/>
              </w:rPr>
              <w:t>0,40</w:t>
            </w:r>
          </w:p>
        </w:tc>
        <w:tc>
          <w:tcPr>
            <w:tcW w:w="884" w:type="dxa"/>
            <w:vAlign w:val="center"/>
            <w:hideMark/>
          </w:tcPr>
          <w:p w:rsidR="003B4A21" w:rsidRDefault="003B4A21">
            <w:pPr>
              <w:jc w:val="center"/>
              <w:rPr>
                <w:rFonts w:ascii="Arial Narrow" w:hAnsi="Arial Narrow" w:cs="Arial"/>
                <w:sz w:val="24"/>
              </w:rPr>
            </w:pPr>
            <w:r>
              <w:rPr>
                <w:rFonts w:ascii="Arial Narrow" w:hAnsi="Arial Narrow" w:cs="Arial"/>
              </w:rPr>
              <w:t>0,05</w:t>
            </w:r>
          </w:p>
        </w:tc>
        <w:tc>
          <w:tcPr>
            <w:tcW w:w="722" w:type="dxa"/>
            <w:vAlign w:val="center"/>
            <w:hideMark/>
          </w:tcPr>
          <w:p w:rsidR="003B4A21" w:rsidRDefault="003B4A21">
            <w:pPr>
              <w:jc w:val="center"/>
              <w:rPr>
                <w:rFonts w:ascii="Arial Narrow" w:hAnsi="Arial Narrow" w:cs="Arial"/>
                <w:sz w:val="24"/>
              </w:rPr>
            </w:pPr>
            <w:r>
              <w:rPr>
                <w:rFonts w:ascii="Arial Narrow" w:hAnsi="Arial Narrow" w:cs="Arial"/>
              </w:rPr>
              <w:t>0,35</w:t>
            </w:r>
          </w:p>
        </w:tc>
        <w:tc>
          <w:tcPr>
            <w:tcW w:w="961" w:type="dxa"/>
            <w:vAlign w:val="center"/>
            <w:hideMark/>
          </w:tcPr>
          <w:p w:rsidR="003B4A21" w:rsidRDefault="003B4A21">
            <w:pPr>
              <w:jc w:val="center"/>
              <w:rPr>
                <w:rFonts w:ascii="Arial Narrow" w:hAnsi="Arial Narrow" w:cs="Arial"/>
                <w:sz w:val="24"/>
              </w:rPr>
            </w:pPr>
            <w:r>
              <w:rPr>
                <w:rFonts w:ascii="Arial Narrow" w:hAnsi="Arial Narrow" w:cs="Arial"/>
              </w:rPr>
              <w:t> </w:t>
            </w:r>
          </w:p>
        </w:tc>
        <w:tc>
          <w:tcPr>
            <w:tcW w:w="889" w:type="dxa"/>
            <w:vAlign w:val="center"/>
            <w:hideMark/>
          </w:tcPr>
          <w:p w:rsidR="003B4A21" w:rsidRDefault="003B4A21">
            <w:pPr>
              <w:jc w:val="center"/>
              <w:rPr>
                <w:rFonts w:ascii="Arial Narrow" w:hAnsi="Arial Narrow" w:cs="Arial"/>
                <w:sz w:val="24"/>
              </w:rPr>
            </w:pPr>
            <w:r>
              <w:rPr>
                <w:rFonts w:ascii="Arial Narrow" w:hAnsi="Arial Narrow" w:cs="Arial"/>
              </w:rPr>
              <w:t>0,06</w:t>
            </w:r>
          </w:p>
        </w:tc>
        <w:tc>
          <w:tcPr>
            <w:tcW w:w="1038" w:type="dxa"/>
            <w:vAlign w:val="center"/>
            <w:hideMark/>
          </w:tcPr>
          <w:p w:rsidR="003B4A21" w:rsidRDefault="003B4A21">
            <w:pPr>
              <w:jc w:val="center"/>
              <w:rPr>
                <w:rFonts w:ascii="Arial Narrow" w:hAnsi="Arial Narrow" w:cs="Arial"/>
                <w:b/>
                <w:bCs/>
                <w:sz w:val="24"/>
              </w:rPr>
            </w:pPr>
            <w:r>
              <w:rPr>
                <w:rFonts w:ascii="Arial Narrow" w:hAnsi="Arial Narrow" w:cs="Arial"/>
                <w:b/>
                <w:bCs/>
              </w:rPr>
              <w:t>0,51</w:t>
            </w:r>
          </w:p>
        </w:tc>
      </w:tr>
      <w:tr w:rsidR="00E23EB6" w:rsidRPr="00747B7C" w:rsidTr="00556ED6">
        <w:trPr>
          <w:trHeight w:val="846"/>
        </w:trPr>
        <w:tc>
          <w:tcPr>
            <w:tcW w:w="385" w:type="dxa"/>
            <w:vMerge w:val="restart"/>
            <w:hideMark/>
          </w:tcPr>
          <w:p w:rsidR="00E23EB6" w:rsidRPr="0086498B" w:rsidRDefault="00E23EB6" w:rsidP="00556ED6">
            <w:pPr>
              <w:tabs>
                <w:tab w:val="left" w:pos="0"/>
              </w:tabs>
              <w:ind w:right="43"/>
              <w:jc w:val="center"/>
              <w:rPr>
                <w:rFonts w:cs="Arial"/>
                <w:snapToGrid w:val="0"/>
                <w:sz w:val="24"/>
              </w:rPr>
            </w:pPr>
          </w:p>
        </w:tc>
        <w:tc>
          <w:tcPr>
            <w:tcW w:w="1528" w:type="dxa"/>
            <w:hideMark/>
          </w:tcPr>
          <w:p w:rsidR="00E23EB6" w:rsidRPr="0086498B" w:rsidRDefault="00E23EB6" w:rsidP="00556ED6">
            <w:pPr>
              <w:tabs>
                <w:tab w:val="left" w:pos="0"/>
              </w:tabs>
              <w:ind w:right="43"/>
              <w:jc w:val="center"/>
              <w:rPr>
                <w:rFonts w:ascii="Arial Narrow" w:hAnsi="Arial Narrow" w:cs="Arial"/>
                <w:snapToGrid w:val="0"/>
                <w:sz w:val="24"/>
              </w:rPr>
            </w:pPr>
            <w:r w:rsidRPr="0086498B">
              <w:rPr>
                <w:rFonts w:ascii="Arial Narrow" w:hAnsi="Arial Narrow" w:cs="Arial"/>
                <w:b/>
                <w:bCs/>
                <w:snapToGrid w:val="0"/>
                <w:sz w:val="24"/>
              </w:rPr>
              <w:t xml:space="preserve">Итого с учетом 8% потерь </w:t>
            </w:r>
          </w:p>
        </w:tc>
        <w:tc>
          <w:tcPr>
            <w:tcW w:w="1030" w:type="dxa"/>
            <w:hideMark/>
          </w:tcPr>
          <w:p w:rsidR="00E23EB6" w:rsidRPr="00747B7C" w:rsidRDefault="00E23EB6" w:rsidP="00556ED6">
            <w:pPr>
              <w:tabs>
                <w:tab w:val="left" w:pos="0"/>
              </w:tabs>
              <w:ind w:right="43"/>
              <w:jc w:val="center"/>
              <w:rPr>
                <w:rFonts w:ascii="Arial Narrow" w:hAnsi="Arial Narrow" w:cs="Arial"/>
                <w:snapToGrid w:val="0"/>
                <w:color w:val="FF0000"/>
                <w:sz w:val="24"/>
              </w:rPr>
            </w:pPr>
          </w:p>
        </w:tc>
        <w:tc>
          <w:tcPr>
            <w:tcW w:w="1172" w:type="dxa"/>
            <w:hideMark/>
          </w:tcPr>
          <w:p w:rsidR="00E23EB6" w:rsidRPr="00747B7C" w:rsidRDefault="00E23EB6" w:rsidP="00556ED6">
            <w:pPr>
              <w:tabs>
                <w:tab w:val="left" w:pos="0"/>
              </w:tabs>
              <w:ind w:right="43"/>
              <w:jc w:val="center"/>
              <w:rPr>
                <w:rFonts w:ascii="Arial Narrow" w:hAnsi="Arial Narrow" w:cs="Arial"/>
                <w:snapToGrid w:val="0"/>
                <w:color w:val="FF0000"/>
                <w:sz w:val="24"/>
              </w:rPr>
            </w:pPr>
          </w:p>
        </w:tc>
        <w:tc>
          <w:tcPr>
            <w:tcW w:w="1262"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884" w:type="dxa"/>
            <w:vAlign w:val="center"/>
            <w:hideMark/>
          </w:tcPr>
          <w:p w:rsidR="00E23EB6" w:rsidRPr="00747B7C" w:rsidRDefault="00E23EB6" w:rsidP="00556ED6">
            <w:pPr>
              <w:jc w:val="center"/>
              <w:rPr>
                <w:rFonts w:ascii="Arial Narrow" w:hAnsi="Arial Narrow" w:cs="Arial"/>
                <w:color w:val="FF0000"/>
                <w:sz w:val="24"/>
              </w:rPr>
            </w:pPr>
          </w:p>
        </w:tc>
        <w:tc>
          <w:tcPr>
            <w:tcW w:w="722"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961" w:type="dxa"/>
            <w:vAlign w:val="center"/>
            <w:hideMark/>
          </w:tcPr>
          <w:p w:rsidR="00E23EB6" w:rsidRPr="00747B7C" w:rsidRDefault="00E23EB6" w:rsidP="00556ED6">
            <w:pPr>
              <w:jc w:val="center"/>
              <w:rPr>
                <w:rFonts w:ascii="Arial Narrow" w:hAnsi="Arial Narrow" w:cs="Arial CYR"/>
                <w:color w:val="FF0000"/>
                <w:sz w:val="24"/>
              </w:rPr>
            </w:pPr>
          </w:p>
        </w:tc>
        <w:tc>
          <w:tcPr>
            <w:tcW w:w="889"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1038"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r>
      <w:tr w:rsidR="007503B8" w:rsidRPr="00747B7C" w:rsidTr="00556ED6">
        <w:trPr>
          <w:trHeight w:val="313"/>
        </w:trPr>
        <w:tc>
          <w:tcPr>
            <w:tcW w:w="385" w:type="dxa"/>
            <w:vMerge/>
            <w:hideMark/>
          </w:tcPr>
          <w:p w:rsidR="007503B8" w:rsidRPr="0086498B" w:rsidRDefault="007503B8" w:rsidP="00556ED6">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7503B8" w:rsidRPr="0086498B" w:rsidRDefault="007503B8" w:rsidP="00556ED6">
            <w:pPr>
              <w:tabs>
                <w:tab w:val="left" w:pos="0"/>
              </w:tabs>
              <w:ind w:right="43"/>
              <w:jc w:val="center"/>
              <w:rPr>
                <w:rFonts w:ascii="Arial Narrow" w:hAnsi="Arial Narrow" w:cs="Arial"/>
                <w:snapToGrid w:val="0"/>
                <w:sz w:val="24"/>
              </w:rPr>
            </w:pPr>
            <w:r w:rsidRPr="0086498B">
              <w:rPr>
                <w:rFonts w:ascii="Arial Narrow" w:hAnsi="Arial Narrow" w:cs="Arial"/>
                <w:snapToGrid w:val="0"/>
                <w:sz w:val="24"/>
              </w:rPr>
              <w:t>в т.ч. на 1 оч.</w:t>
            </w:r>
          </w:p>
        </w:tc>
        <w:tc>
          <w:tcPr>
            <w:tcW w:w="1030" w:type="dxa"/>
            <w:tcBorders>
              <w:top w:val="single" w:sz="4" w:space="0" w:color="auto"/>
              <w:left w:val="single" w:sz="4" w:space="0" w:color="auto"/>
              <w:bottom w:val="single" w:sz="4" w:space="0" w:color="auto"/>
              <w:right w:val="single" w:sz="4" w:space="0" w:color="auto"/>
            </w:tcBorders>
            <w:hideMark/>
          </w:tcPr>
          <w:p w:rsidR="007503B8" w:rsidRPr="00747B7C" w:rsidRDefault="007503B8" w:rsidP="00556ED6">
            <w:pPr>
              <w:tabs>
                <w:tab w:val="left" w:pos="0"/>
              </w:tabs>
              <w:ind w:right="43"/>
              <w:jc w:val="center"/>
              <w:rPr>
                <w:rFonts w:ascii="Arial Narrow" w:hAnsi="Arial Narrow" w:cs="Arial"/>
                <w:b/>
                <w:bCs/>
                <w:snapToGrid w:val="0"/>
                <w:color w:val="FF0000"/>
                <w:sz w:val="24"/>
              </w:rPr>
            </w:pPr>
          </w:p>
        </w:tc>
        <w:tc>
          <w:tcPr>
            <w:tcW w:w="1172" w:type="dxa"/>
            <w:tcBorders>
              <w:top w:val="single" w:sz="4" w:space="0" w:color="auto"/>
              <w:left w:val="single" w:sz="4" w:space="0" w:color="auto"/>
              <w:bottom w:val="single" w:sz="4" w:space="0" w:color="auto"/>
              <w:right w:val="single" w:sz="4" w:space="0" w:color="auto"/>
            </w:tcBorders>
            <w:hideMark/>
          </w:tcPr>
          <w:p w:rsidR="007503B8" w:rsidRPr="00747B7C" w:rsidRDefault="007503B8" w:rsidP="00556ED6">
            <w:pPr>
              <w:tabs>
                <w:tab w:val="left" w:pos="0"/>
              </w:tabs>
              <w:ind w:right="43"/>
              <w:jc w:val="center"/>
              <w:rPr>
                <w:rFonts w:ascii="Arial Narrow" w:hAnsi="Arial Narrow" w:cs="Arial"/>
                <w:snapToGrid w:val="0"/>
                <w:color w:val="FF0000"/>
                <w:sz w:val="24"/>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Narrow" w:hAnsi="Arial Narrow" w:cs="Arial"/>
                <w:sz w:val="24"/>
              </w:rPr>
            </w:pPr>
            <w:r>
              <w:rPr>
                <w:rFonts w:ascii="Arial Narrow" w:hAnsi="Arial Narrow" w:cs="Arial"/>
              </w:rPr>
              <w:t>0,44</w:t>
            </w:r>
          </w:p>
        </w:tc>
        <w:tc>
          <w:tcPr>
            <w:tcW w:w="884"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Narrow" w:hAnsi="Arial Narrow" w:cs="Arial"/>
                <w:sz w:val="24"/>
              </w:rPr>
            </w:pPr>
            <w:r>
              <w:rPr>
                <w:rFonts w:ascii="Arial Narrow" w:hAnsi="Arial Narrow" w:cs="Arial"/>
              </w:rPr>
              <w:t>0,05</w:t>
            </w:r>
          </w:p>
        </w:tc>
        <w:tc>
          <w:tcPr>
            <w:tcW w:w="722"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cs="Arial"/>
                <w:szCs w:val="20"/>
              </w:rPr>
            </w:pPr>
            <w:r>
              <w:rPr>
                <w:rFonts w:cs="Arial"/>
                <w:szCs w:val="20"/>
              </w:rPr>
              <w:t> </w:t>
            </w:r>
          </w:p>
        </w:tc>
        <w:tc>
          <w:tcPr>
            <w:tcW w:w="961"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CYR" w:hAnsi="Arial CYR" w:cs="Arial CYR"/>
                <w:szCs w:val="20"/>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Narrow" w:hAnsi="Arial Narrow" w:cs="Arial"/>
                <w:sz w:val="24"/>
              </w:rPr>
            </w:pPr>
            <w:r>
              <w:rPr>
                <w:rFonts w:ascii="Arial Narrow" w:hAnsi="Arial Narrow" w:cs="Arial"/>
              </w:rPr>
              <w:t>0,07</w:t>
            </w:r>
          </w:p>
        </w:tc>
        <w:tc>
          <w:tcPr>
            <w:tcW w:w="1038"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Narrow" w:hAnsi="Arial Narrow" w:cs="Arial"/>
                <w:b/>
                <w:bCs/>
                <w:sz w:val="24"/>
              </w:rPr>
            </w:pPr>
            <w:r>
              <w:rPr>
                <w:rFonts w:ascii="Arial Narrow" w:hAnsi="Arial Narrow" w:cs="Arial"/>
                <w:b/>
                <w:bCs/>
              </w:rPr>
              <w:t>0,55</w:t>
            </w:r>
          </w:p>
        </w:tc>
      </w:tr>
      <w:tr w:rsidR="008E7BD0" w:rsidRPr="00747B7C" w:rsidTr="008E7BD0">
        <w:trPr>
          <w:trHeight w:val="313"/>
        </w:trPr>
        <w:tc>
          <w:tcPr>
            <w:tcW w:w="385" w:type="dxa"/>
            <w:vMerge/>
            <w:hideMark/>
          </w:tcPr>
          <w:p w:rsidR="008E7BD0" w:rsidRPr="0086498B" w:rsidRDefault="008E7BD0" w:rsidP="008E7BD0">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8E7BD0" w:rsidRPr="0086498B" w:rsidRDefault="008E7BD0" w:rsidP="008E7BD0">
            <w:pPr>
              <w:tabs>
                <w:tab w:val="left" w:pos="0"/>
              </w:tabs>
              <w:ind w:right="43"/>
              <w:jc w:val="center"/>
              <w:rPr>
                <w:rFonts w:ascii="Arial Narrow" w:hAnsi="Arial Narrow" w:cs="Arial"/>
                <w:snapToGrid w:val="0"/>
                <w:sz w:val="24"/>
              </w:rPr>
            </w:pPr>
            <w:r w:rsidRPr="0086498B">
              <w:rPr>
                <w:rFonts w:ascii="Arial Narrow" w:hAnsi="Arial Narrow" w:cs="Arial"/>
                <w:snapToGrid w:val="0"/>
                <w:sz w:val="24"/>
              </w:rPr>
              <w:t>То же в Гкал/час</w:t>
            </w:r>
          </w:p>
        </w:tc>
        <w:tc>
          <w:tcPr>
            <w:tcW w:w="1030" w:type="dxa"/>
            <w:tcBorders>
              <w:top w:val="single" w:sz="4" w:space="0" w:color="auto"/>
              <w:left w:val="single" w:sz="4" w:space="0" w:color="auto"/>
              <w:bottom w:val="single" w:sz="4" w:space="0" w:color="auto"/>
              <w:right w:val="single" w:sz="4" w:space="0" w:color="auto"/>
            </w:tcBorders>
            <w:hideMark/>
          </w:tcPr>
          <w:p w:rsidR="008E7BD0" w:rsidRPr="00747B7C" w:rsidRDefault="008E7BD0" w:rsidP="008E7BD0">
            <w:pPr>
              <w:tabs>
                <w:tab w:val="left" w:pos="0"/>
              </w:tabs>
              <w:ind w:right="43"/>
              <w:jc w:val="center"/>
              <w:rPr>
                <w:rFonts w:ascii="Arial Narrow" w:hAnsi="Arial Narrow" w:cs="Arial"/>
                <w:b/>
                <w:bCs/>
                <w:snapToGrid w:val="0"/>
                <w:color w:val="FF0000"/>
                <w:sz w:val="24"/>
              </w:rPr>
            </w:pPr>
          </w:p>
        </w:tc>
        <w:tc>
          <w:tcPr>
            <w:tcW w:w="1172" w:type="dxa"/>
            <w:tcBorders>
              <w:top w:val="single" w:sz="4" w:space="0" w:color="auto"/>
              <w:left w:val="single" w:sz="4" w:space="0" w:color="auto"/>
              <w:bottom w:val="single" w:sz="4" w:space="0" w:color="auto"/>
              <w:right w:val="single" w:sz="4" w:space="0" w:color="auto"/>
            </w:tcBorders>
            <w:hideMark/>
          </w:tcPr>
          <w:p w:rsidR="008E7BD0" w:rsidRPr="00747B7C" w:rsidRDefault="008E7BD0" w:rsidP="008E7BD0">
            <w:pPr>
              <w:tabs>
                <w:tab w:val="left" w:pos="0"/>
              </w:tabs>
              <w:ind w:right="43"/>
              <w:jc w:val="center"/>
              <w:rPr>
                <w:rFonts w:ascii="Arial Narrow" w:hAnsi="Arial Narrow" w:cs="Arial"/>
                <w:snapToGrid w:val="0"/>
                <w:color w:val="FF0000"/>
                <w:sz w:val="24"/>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8E7BD0" w:rsidRPr="00747B7C" w:rsidRDefault="008E7BD0" w:rsidP="008E7BD0">
            <w:pPr>
              <w:tabs>
                <w:tab w:val="left" w:pos="0"/>
              </w:tabs>
              <w:ind w:right="43"/>
              <w:jc w:val="center"/>
              <w:rPr>
                <w:rFonts w:ascii="Arial Narrow" w:hAnsi="Arial Narrow" w:cs="Arial"/>
                <w:snapToGrid w:val="0"/>
                <w:color w:val="FF0000"/>
                <w:sz w:val="24"/>
              </w:rPr>
            </w:pPr>
          </w:p>
        </w:tc>
        <w:tc>
          <w:tcPr>
            <w:tcW w:w="884" w:type="dxa"/>
            <w:tcBorders>
              <w:top w:val="single" w:sz="4" w:space="0" w:color="auto"/>
              <w:left w:val="single" w:sz="4" w:space="0" w:color="auto"/>
              <w:bottom w:val="single" w:sz="4" w:space="0" w:color="auto"/>
              <w:right w:val="single" w:sz="4" w:space="0" w:color="auto"/>
            </w:tcBorders>
            <w:vAlign w:val="center"/>
            <w:hideMark/>
          </w:tcPr>
          <w:p w:rsidR="008E7BD0" w:rsidRPr="00747B7C" w:rsidRDefault="008E7BD0" w:rsidP="008E7BD0">
            <w:pPr>
              <w:jc w:val="center"/>
              <w:rPr>
                <w:rFonts w:ascii="Arial Narrow" w:hAnsi="Arial Narrow" w:cs="Arial"/>
                <w:color w:val="FF0000"/>
                <w:sz w:val="24"/>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8E7BD0" w:rsidRPr="00747B7C" w:rsidRDefault="008E7BD0" w:rsidP="008E7BD0">
            <w:pPr>
              <w:jc w:val="center"/>
              <w:rPr>
                <w:rFonts w:ascii="Arial Narrow" w:hAnsi="Arial Narrow" w:cs="Arial"/>
                <w:color w:val="FF0000"/>
                <w:sz w:val="24"/>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8E7BD0" w:rsidRPr="00747B7C" w:rsidRDefault="008E7BD0" w:rsidP="008E7BD0">
            <w:pPr>
              <w:jc w:val="center"/>
              <w:rPr>
                <w:rFonts w:ascii="Arial Narrow" w:hAnsi="Arial Narrow" w:cs="Arial"/>
                <w:color w:val="FF0000"/>
                <w:sz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8E7BD0" w:rsidRPr="00747B7C" w:rsidRDefault="008E7BD0" w:rsidP="008E7BD0">
            <w:pPr>
              <w:jc w:val="center"/>
              <w:rPr>
                <w:rFonts w:ascii="Arial Narrow" w:hAnsi="Arial Narrow" w:cs="Arial CYR"/>
                <w:color w:val="FF0000"/>
                <w:sz w:val="24"/>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8E7BD0" w:rsidRPr="00747B7C" w:rsidRDefault="008E7BD0" w:rsidP="008E7BD0">
            <w:pPr>
              <w:jc w:val="center"/>
              <w:rPr>
                <w:rFonts w:ascii="Arial Narrow" w:hAnsi="Arial Narrow" w:cs="Arial"/>
                <w:color w:val="FF0000"/>
                <w:sz w:val="24"/>
              </w:rPr>
            </w:pPr>
          </w:p>
        </w:tc>
      </w:tr>
      <w:tr w:rsidR="007503B8" w:rsidRPr="00747B7C" w:rsidTr="008E7BD0">
        <w:trPr>
          <w:trHeight w:val="313"/>
        </w:trPr>
        <w:tc>
          <w:tcPr>
            <w:tcW w:w="385" w:type="dxa"/>
            <w:vMerge/>
            <w:hideMark/>
          </w:tcPr>
          <w:p w:rsidR="007503B8" w:rsidRPr="0086498B" w:rsidRDefault="007503B8" w:rsidP="008E7BD0">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7503B8" w:rsidRPr="0086498B" w:rsidRDefault="007503B8" w:rsidP="008E7BD0">
            <w:pPr>
              <w:tabs>
                <w:tab w:val="left" w:pos="0"/>
              </w:tabs>
              <w:ind w:right="43"/>
              <w:jc w:val="center"/>
              <w:rPr>
                <w:rFonts w:ascii="Arial Narrow" w:hAnsi="Arial Narrow" w:cs="Arial"/>
                <w:snapToGrid w:val="0"/>
                <w:sz w:val="24"/>
              </w:rPr>
            </w:pPr>
            <w:r w:rsidRPr="0086498B">
              <w:rPr>
                <w:rFonts w:ascii="Arial Narrow" w:hAnsi="Arial Narrow" w:cs="Arial"/>
                <w:snapToGrid w:val="0"/>
                <w:sz w:val="24"/>
              </w:rPr>
              <w:t>в т.ч. на 1 оч.</w:t>
            </w:r>
          </w:p>
        </w:tc>
        <w:tc>
          <w:tcPr>
            <w:tcW w:w="1030" w:type="dxa"/>
            <w:tcBorders>
              <w:top w:val="single" w:sz="4" w:space="0" w:color="auto"/>
              <w:left w:val="single" w:sz="4" w:space="0" w:color="auto"/>
              <w:bottom w:val="single" w:sz="4" w:space="0" w:color="auto"/>
              <w:right w:val="single" w:sz="4" w:space="0" w:color="auto"/>
            </w:tcBorders>
            <w:hideMark/>
          </w:tcPr>
          <w:p w:rsidR="007503B8" w:rsidRPr="00747B7C" w:rsidRDefault="007503B8" w:rsidP="008E7BD0">
            <w:pPr>
              <w:tabs>
                <w:tab w:val="left" w:pos="0"/>
              </w:tabs>
              <w:ind w:right="43"/>
              <w:jc w:val="center"/>
              <w:rPr>
                <w:rFonts w:ascii="Arial Narrow" w:hAnsi="Arial Narrow" w:cs="Arial"/>
                <w:b/>
                <w:bCs/>
                <w:snapToGrid w:val="0"/>
                <w:color w:val="FF0000"/>
                <w:sz w:val="24"/>
              </w:rPr>
            </w:pPr>
          </w:p>
        </w:tc>
        <w:tc>
          <w:tcPr>
            <w:tcW w:w="1172" w:type="dxa"/>
            <w:tcBorders>
              <w:top w:val="single" w:sz="4" w:space="0" w:color="auto"/>
              <w:left w:val="single" w:sz="4" w:space="0" w:color="auto"/>
              <w:bottom w:val="single" w:sz="4" w:space="0" w:color="auto"/>
              <w:right w:val="single" w:sz="4" w:space="0" w:color="auto"/>
            </w:tcBorders>
            <w:hideMark/>
          </w:tcPr>
          <w:p w:rsidR="007503B8" w:rsidRPr="00747B7C" w:rsidRDefault="007503B8" w:rsidP="008E7BD0">
            <w:pPr>
              <w:tabs>
                <w:tab w:val="left" w:pos="0"/>
              </w:tabs>
              <w:ind w:right="43"/>
              <w:jc w:val="center"/>
              <w:rPr>
                <w:rFonts w:ascii="Arial Narrow" w:hAnsi="Arial Narrow" w:cs="Arial"/>
                <w:snapToGrid w:val="0"/>
                <w:color w:val="FF0000"/>
                <w:sz w:val="24"/>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Narrow" w:hAnsi="Arial Narrow" w:cs="Arial"/>
                <w:sz w:val="24"/>
              </w:rPr>
            </w:pPr>
            <w:r>
              <w:rPr>
                <w:rFonts w:ascii="Arial Narrow" w:hAnsi="Arial Narrow" w:cs="Arial"/>
              </w:rPr>
              <w:t>0,38</w:t>
            </w:r>
          </w:p>
        </w:tc>
        <w:tc>
          <w:tcPr>
            <w:tcW w:w="884"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Narrow" w:hAnsi="Arial Narrow" w:cs="Arial"/>
                <w:sz w:val="24"/>
              </w:rPr>
            </w:pPr>
            <w:r>
              <w:rPr>
                <w:rFonts w:ascii="Arial Narrow" w:hAnsi="Arial Narrow" w:cs="Arial"/>
              </w:rPr>
              <w:t>0,05</w:t>
            </w:r>
          </w:p>
        </w:tc>
        <w:tc>
          <w:tcPr>
            <w:tcW w:w="722"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cs="Arial"/>
                <w:szCs w:val="20"/>
              </w:rPr>
            </w:pPr>
            <w:r>
              <w:rPr>
                <w:rFonts w:cs="Arial"/>
                <w:szCs w:val="20"/>
              </w:rPr>
              <w:t> </w:t>
            </w:r>
          </w:p>
        </w:tc>
        <w:tc>
          <w:tcPr>
            <w:tcW w:w="961"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cs="Arial"/>
                <w:szCs w:val="20"/>
              </w:rPr>
            </w:pPr>
            <w:r>
              <w:rPr>
                <w:rFonts w:cs="Arial"/>
                <w:szCs w:val="20"/>
              </w:rPr>
              <w:t> </w:t>
            </w:r>
          </w:p>
        </w:tc>
        <w:tc>
          <w:tcPr>
            <w:tcW w:w="889"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Narrow" w:hAnsi="Arial Narrow" w:cs="Arial"/>
                <w:sz w:val="24"/>
              </w:rPr>
            </w:pPr>
            <w:r>
              <w:rPr>
                <w:rFonts w:ascii="Arial Narrow" w:hAnsi="Arial Narrow" w:cs="Arial"/>
              </w:rPr>
              <w:t>0,06</w:t>
            </w:r>
          </w:p>
        </w:tc>
        <w:tc>
          <w:tcPr>
            <w:tcW w:w="1038"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Narrow" w:hAnsi="Arial Narrow" w:cs="Arial"/>
                <w:b/>
                <w:bCs/>
                <w:sz w:val="24"/>
              </w:rPr>
            </w:pPr>
            <w:r>
              <w:rPr>
                <w:rFonts w:ascii="Arial Narrow" w:hAnsi="Arial Narrow" w:cs="Arial"/>
                <w:b/>
                <w:bCs/>
              </w:rPr>
              <w:t>0,48</w:t>
            </w:r>
          </w:p>
        </w:tc>
      </w:tr>
      <w:tr w:rsidR="008E7BD0" w:rsidRPr="00747B7C" w:rsidTr="008E7BD0">
        <w:trPr>
          <w:trHeight w:val="313"/>
        </w:trPr>
        <w:tc>
          <w:tcPr>
            <w:tcW w:w="385" w:type="dxa"/>
            <w:vMerge/>
            <w:hideMark/>
          </w:tcPr>
          <w:p w:rsidR="008E7BD0" w:rsidRPr="0086498B" w:rsidRDefault="008E7BD0" w:rsidP="008E7BD0">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8E7BD0" w:rsidRPr="0086498B" w:rsidRDefault="008E7BD0" w:rsidP="008E7BD0">
            <w:pPr>
              <w:tabs>
                <w:tab w:val="left" w:pos="0"/>
              </w:tabs>
              <w:ind w:right="43"/>
              <w:jc w:val="center"/>
              <w:rPr>
                <w:rFonts w:ascii="Arial Narrow" w:hAnsi="Arial Narrow" w:cs="Arial"/>
                <w:snapToGrid w:val="0"/>
                <w:sz w:val="24"/>
              </w:rPr>
            </w:pPr>
            <w:r w:rsidRPr="0086498B">
              <w:rPr>
                <w:rFonts w:ascii="Arial Narrow" w:hAnsi="Arial Narrow" w:cs="Arial"/>
                <w:snapToGrid w:val="0"/>
                <w:sz w:val="24"/>
              </w:rPr>
              <w:t xml:space="preserve">Годовые расходы тепла, тыс. </w:t>
            </w:r>
            <w:r w:rsidRPr="0086498B">
              <w:rPr>
                <w:rFonts w:ascii="Arial Narrow" w:hAnsi="Arial Narrow" w:cs="Arial"/>
                <w:snapToGrid w:val="0"/>
                <w:sz w:val="24"/>
              </w:rPr>
              <w:lastRenderedPageBreak/>
              <w:t>Гкал/год</w:t>
            </w:r>
          </w:p>
        </w:tc>
        <w:tc>
          <w:tcPr>
            <w:tcW w:w="1030" w:type="dxa"/>
            <w:tcBorders>
              <w:top w:val="single" w:sz="4" w:space="0" w:color="auto"/>
              <w:left w:val="single" w:sz="4" w:space="0" w:color="auto"/>
              <w:bottom w:val="single" w:sz="4" w:space="0" w:color="auto"/>
              <w:right w:val="single" w:sz="4" w:space="0" w:color="auto"/>
            </w:tcBorders>
            <w:hideMark/>
          </w:tcPr>
          <w:p w:rsidR="008E7BD0" w:rsidRPr="00747B7C" w:rsidRDefault="008E7BD0" w:rsidP="008E7BD0">
            <w:pPr>
              <w:tabs>
                <w:tab w:val="left" w:pos="0"/>
              </w:tabs>
              <w:ind w:right="43"/>
              <w:jc w:val="center"/>
              <w:rPr>
                <w:rFonts w:ascii="Arial Narrow" w:hAnsi="Arial Narrow" w:cs="Arial"/>
                <w:b/>
                <w:bCs/>
                <w:snapToGrid w:val="0"/>
                <w:color w:val="FF0000"/>
                <w:sz w:val="24"/>
              </w:rPr>
            </w:pPr>
          </w:p>
        </w:tc>
        <w:tc>
          <w:tcPr>
            <w:tcW w:w="1172" w:type="dxa"/>
            <w:tcBorders>
              <w:top w:val="single" w:sz="4" w:space="0" w:color="auto"/>
              <w:left w:val="single" w:sz="4" w:space="0" w:color="auto"/>
              <w:bottom w:val="single" w:sz="4" w:space="0" w:color="auto"/>
              <w:right w:val="single" w:sz="4" w:space="0" w:color="auto"/>
            </w:tcBorders>
            <w:hideMark/>
          </w:tcPr>
          <w:p w:rsidR="008E7BD0" w:rsidRPr="00747B7C" w:rsidRDefault="008E7BD0" w:rsidP="008E7BD0">
            <w:pPr>
              <w:tabs>
                <w:tab w:val="left" w:pos="0"/>
              </w:tabs>
              <w:ind w:right="43"/>
              <w:jc w:val="center"/>
              <w:rPr>
                <w:rFonts w:ascii="Arial Narrow" w:hAnsi="Arial Narrow" w:cs="Arial"/>
                <w:snapToGrid w:val="0"/>
                <w:color w:val="FF0000"/>
                <w:sz w:val="24"/>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8E7BD0" w:rsidRPr="00747B7C" w:rsidRDefault="008E7BD0" w:rsidP="008E7BD0">
            <w:pPr>
              <w:tabs>
                <w:tab w:val="left" w:pos="0"/>
              </w:tabs>
              <w:ind w:right="43"/>
              <w:jc w:val="center"/>
              <w:rPr>
                <w:rFonts w:ascii="Arial Narrow" w:hAnsi="Arial Narrow" w:cs="Arial"/>
                <w:snapToGrid w:val="0"/>
                <w:color w:val="FF0000"/>
                <w:sz w:val="24"/>
              </w:rPr>
            </w:pPr>
            <w:r w:rsidRPr="00747B7C">
              <w:rPr>
                <w:rFonts w:ascii="Arial Narrow" w:hAnsi="Arial Narrow" w:cs="Arial"/>
                <w:snapToGrid w:val="0"/>
                <w:color w:val="FF0000"/>
                <w:sz w:val="24"/>
              </w:rPr>
              <w:t> </w:t>
            </w:r>
          </w:p>
        </w:tc>
        <w:tc>
          <w:tcPr>
            <w:tcW w:w="884" w:type="dxa"/>
            <w:tcBorders>
              <w:top w:val="single" w:sz="4" w:space="0" w:color="auto"/>
              <w:left w:val="single" w:sz="4" w:space="0" w:color="auto"/>
              <w:bottom w:val="single" w:sz="4" w:space="0" w:color="auto"/>
              <w:right w:val="single" w:sz="4" w:space="0" w:color="auto"/>
            </w:tcBorders>
            <w:vAlign w:val="center"/>
            <w:hideMark/>
          </w:tcPr>
          <w:p w:rsidR="008E7BD0" w:rsidRPr="00747B7C" w:rsidRDefault="008E7BD0" w:rsidP="008E7BD0">
            <w:pPr>
              <w:jc w:val="center"/>
              <w:rPr>
                <w:rFonts w:ascii="Arial Narrow" w:hAnsi="Arial Narrow" w:cs="Arial"/>
                <w:color w:val="FF0000"/>
                <w:sz w:val="24"/>
              </w:rPr>
            </w:pPr>
            <w:r w:rsidRPr="00747B7C">
              <w:rPr>
                <w:rFonts w:ascii="Arial Narrow" w:hAnsi="Arial Narrow" w:cs="Arial"/>
                <w:color w:val="FF0000"/>
                <w:sz w:val="24"/>
              </w:rPr>
              <w:t> </w:t>
            </w:r>
          </w:p>
        </w:tc>
        <w:tc>
          <w:tcPr>
            <w:tcW w:w="722" w:type="dxa"/>
            <w:tcBorders>
              <w:top w:val="single" w:sz="4" w:space="0" w:color="auto"/>
              <w:left w:val="single" w:sz="4" w:space="0" w:color="auto"/>
              <w:bottom w:val="single" w:sz="4" w:space="0" w:color="auto"/>
              <w:right w:val="single" w:sz="4" w:space="0" w:color="auto"/>
            </w:tcBorders>
            <w:vAlign w:val="center"/>
            <w:hideMark/>
          </w:tcPr>
          <w:p w:rsidR="008E7BD0" w:rsidRPr="00747B7C" w:rsidRDefault="008E7BD0" w:rsidP="008E7BD0">
            <w:pPr>
              <w:jc w:val="center"/>
              <w:rPr>
                <w:rFonts w:ascii="Arial Narrow" w:hAnsi="Arial Narrow" w:cs="Arial"/>
                <w:color w:val="FF0000"/>
                <w:sz w:val="24"/>
              </w:rPr>
            </w:pPr>
            <w:r w:rsidRPr="00747B7C">
              <w:rPr>
                <w:rFonts w:ascii="Arial Narrow" w:hAnsi="Arial Narrow" w:cs="Arial"/>
                <w:color w:val="FF0000"/>
                <w:sz w:val="24"/>
              </w:rPr>
              <w:t> </w:t>
            </w:r>
          </w:p>
        </w:tc>
        <w:tc>
          <w:tcPr>
            <w:tcW w:w="961" w:type="dxa"/>
            <w:tcBorders>
              <w:top w:val="single" w:sz="4" w:space="0" w:color="auto"/>
              <w:left w:val="single" w:sz="4" w:space="0" w:color="auto"/>
              <w:bottom w:val="single" w:sz="4" w:space="0" w:color="auto"/>
              <w:right w:val="single" w:sz="4" w:space="0" w:color="auto"/>
            </w:tcBorders>
            <w:vAlign w:val="center"/>
            <w:hideMark/>
          </w:tcPr>
          <w:p w:rsidR="008E7BD0" w:rsidRPr="00747B7C" w:rsidRDefault="008E7BD0" w:rsidP="008E7BD0">
            <w:pPr>
              <w:jc w:val="center"/>
              <w:rPr>
                <w:rFonts w:ascii="Arial Narrow" w:hAnsi="Arial Narrow" w:cs="Arial"/>
                <w:color w:val="FF0000"/>
                <w:sz w:val="24"/>
              </w:rPr>
            </w:pPr>
            <w:r w:rsidRPr="00747B7C">
              <w:rPr>
                <w:rFonts w:ascii="Arial Narrow" w:hAnsi="Arial Narrow" w:cs="Arial"/>
                <w:color w:val="FF0000"/>
                <w:sz w:val="24"/>
              </w:rPr>
              <w:t> </w:t>
            </w:r>
          </w:p>
        </w:tc>
        <w:tc>
          <w:tcPr>
            <w:tcW w:w="889" w:type="dxa"/>
            <w:tcBorders>
              <w:top w:val="single" w:sz="4" w:space="0" w:color="auto"/>
              <w:left w:val="single" w:sz="4" w:space="0" w:color="auto"/>
              <w:bottom w:val="single" w:sz="4" w:space="0" w:color="auto"/>
              <w:right w:val="single" w:sz="4" w:space="0" w:color="auto"/>
            </w:tcBorders>
            <w:vAlign w:val="center"/>
            <w:hideMark/>
          </w:tcPr>
          <w:p w:rsidR="008E7BD0" w:rsidRPr="00747B7C" w:rsidRDefault="008E7BD0" w:rsidP="008E7BD0">
            <w:pPr>
              <w:jc w:val="center"/>
              <w:rPr>
                <w:rFonts w:ascii="Arial Narrow" w:hAnsi="Arial Narrow" w:cs="Arial CYR"/>
                <w:color w:val="FF0000"/>
                <w:sz w:val="24"/>
              </w:rPr>
            </w:pPr>
            <w:r w:rsidRPr="00747B7C">
              <w:rPr>
                <w:rFonts w:ascii="Arial Narrow" w:hAnsi="Arial Narrow" w:cs="Arial CYR"/>
                <w:color w:val="FF0000"/>
                <w:sz w:val="24"/>
              </w:rPr>
              <w:t> </w:t>
            </w:r>
          </w:p>
        </w:tc>
        <w:tc>
          <w:tcPr>
            <w:tcW w:w="1038" w:type="dxa"/>
            <w:tcBorders>
              <w:top w:val="single" w:sz="4" w:space="0" w:color="auto"/>
              <w:left w:val="single" w:sz="4" w:space="0" w:color="auto"/>
              <w:bottom w:val="single" w:sz="4" w:space="0" w:color="auto"/>
              <w:right w:val="single" w:sz="4" w:space="0" w:color="auto"/>
            </w:tcBorders>
            <w:vAlign w:val="center"/>
            <w:hideMark/>
          </w:tcPr>
          <w:p w:rsidR="008E7BD0" w:rsidRPr="00747B7C" w:rsidRDefault="008E7BD0" w:rsidP="008E7BD0">
            <w:pPr>
              <w:jc w:val="center"/>
              <w:rPr>
                <w:rFonts w:ascii="Arial Narrow" w:hAnsi="Arial Narrow" w:cs="Arial"/>
                <w:color w:val="FF0000"/>
                <w:sz w:val="24"/>
              </w:rPr>
            </w:pPr>
            <w:r w:rsidRPr="00747B7C">
              <w:rPr>
                <w:rFonts w:ascii="Arial Narrow" w:hAnsi="Arial Narrow" w:cs="Arial"/>
                <w:color w:val="FF0000"/>
                <w:sz w:val="24"/>
              </w:rPr>
              <w:t> </w:t>
            </w:r>
          </w:p>
        </w:tc>
      </w:tr>
      <w:tr w:rsidR="007503B8" w:rsidRPr="006E2A72" w:rsidTr="008E7BD0">
        <w:trPr>
          <w:trHeight w:val="313"/>
        </w:trPr>
        <w:tc>
          <w:tcPr>
            <w:tcW w:w="385" w:type="dxa"/>
            <w:vMerge/>
            <w:hideMark/>
          </w:tcPr>
          <w:p w:rsidR="007503B8" w:rsidRPr="006E2A72" w:rsidRDefault="007503B8" w:rsidP="008E7BD0">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7503B8" w:rsidRPr="006E2A72" w:rsidRDefault="007503B8" w:rsidP="008E7BD0">
            <w:pPr>
              <w:tabs>
                <w:tab w:val="left" w:pos="0"/>
              </w:tabs>
              <w:ind w:right="43"/>
              <w:jc w:val="center"/>
              <w:rPr>
                <w:rFonts w:ascii="Arial Narrow" w:hAnsi="Arial Narrow" w:cs="Arial"/>
                <w:snapToGrid w:val="0"/>
                <w:sz w:val="24"/>
              </w:rPr>
            </w:pPr>
            <w:r w:rsidRPr="006E2A72">
              <w:rPr>
                <w:rFonts w:ascii="Arial Narrow" w:hAnsi="Arial Narrow" w:cs="Arial"/>
                <w:snapToGrid w:val="0"/>
                <w:sz w:val="24"/>
              </w:rPr>
              <w:t>в т.ч. на 1 оч.</w:t>
            </w:r>
          </w:p>
        </w:tc>
        <w:tc>
          <w:tcPr>
            <w:tcW w:w="1030" w:type="dxa"/>
            <w:tcBorders>
              <w:top w:val="single" w:sz="4" w:space="0" w:color="auto"/>
              <w:left w:val="single" w:sz="4" w:space="0" w:color="auto"/>
              <w:bottom w:val="single" w:sz="4" w:space="0" w:color="auto"/>
              <w:right w:val="single" w:sz="4" w:space="0" w:color="auto"/>
            </w:tcBorders>
            <w:hideMark/>
          </w:tcPr>
          <w:p w:rsidR="007503B8" w:rsidRPr="006E2A72" w:rsidRDefault="007503B8" w:rsidP="008E7BD0">
            <w:pPr>
              <w:tabs>
                <w:tab w:val="left" w:pos="0"/>
              </w:tabs>
              <w:ind w:right="43"/>
              <w:jc w:val="center"/>
              <w:rPr>
                <w:rFonts w:ascii="Arial Narrow" w:hAnsi="Arial Narrow" w:cs="Arial"/>
                <w:b/>
                <w:bCs/>
                <w:snapToGrid w:val="0"/>
                <w:sz w:val="24"/>
              </w:rPr>
            </w:pPr>
          </w:p>
        </w:tc>
        <w:tc>
          <w:tcPr>
            <w:tcW w:w="1172" w:type="dxa"/>
            <w:tcBorders>
              <w:top w:val="single" w:sz="4" w:space="0" w:color="auto"/>
              <w:left w:val="single" w:sz="4" w:space="0" w:color="auto"/>
              <w:bottom w:val="single" w:sz="4" w:space="0" w:color="auto"/>
              <w:right w:val="single" w:sz="4" w:space="0" w:color="auto"/>
            </w:tcBorders>
            <w:hideMark/>
          </w:tcPr>
          <w:p w:rsidR="007503B8" w:rsidRPr="006E2A72" w:rsidRDefault="007503B8" w:rsidP="008E7BD0">
            <w:pPr>
              <w:tabs>
                <w:tab w:val="left" w:pos="0"/>
              </w:tabs>
              <w:ind w:right="43"/>
              <w:jc w:val="center"/>
              <w:rPr>
                <w:rFonts w:ascii="Arial Narrow" w:hAnsi="Arial Narrow" w:cs="Arial"/>
                <w:snapToGrid w:val="0"/>
                <w:sz w:val="24"/>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Narrow" w:hAnsi="Arial Narrow" w:cs="Arial"/>
                <w:b/>
                <w:bCs/>
                <w:sz w:val="24"/>
              </w:rPr>
            </w:pPr>
            <w:r>
              <w:rPr>
                <w:rFonts w:ascii="Arial Narrow" w:hAnsi="Arial Narrow" w:cs="Arial"/>
                <w:b/>
                <w:bCs/>
              </w:rPr>
              <w:t>1,03</w:t>
            </w:r>
          </w:p>
        </w:tc>
        <w:tc>
          <w:tcPr>
            <w:tcW w:w="884"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Narrow" w:hAnsi="Arial Narrow" w:cs="Arial"/>
                <w:b/>
                <w:bCs/>
                <w:sz w:val="24"/>
              </w:rPr>
            </w:pPr>
            <w:r>
              <w:rPr>
                <w:rFonts w:ascii="Arial Narrow" w:hAnsi="Arial Narrow" w:cs="Arial"/>
                <w:b/>
                <w:bCs/>
              </w:rPr>
              <w:t>0,12</w:t>
            </w:r>
          </w:p>
        </w:tc>
        <w:tc>
          <w:tcPr>
            <w:tcW w:w="722"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cs="Arial"/>
                <w:szCs w:val="20"/>
              </w:rPr>
            </w:pPr>
            <w:r>
              <w:rPr>
                <w:rFonts w:cs="Arial"/>
                <w:szCs w:val="20"/>
              </w:rPr>
              <w:t> </w:t>
            </w:r>
          </w:p>
        </w:tc>
        <w:tc>
          <w:tcPr>
            <w:tcW w:w="961"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cs="Arial"/>
                <w:szCs w:val="20"/>
              </w:rPr>
            </w:pPr>
            <w:r>
              <w:rPr>
                <w:rFonts w:cs="Arial"/>
                <w:szCs w:val="20"/>
              </w:rPr>
              <w:t> </w:t>
            </w:r>
          </w:p>
        </w:tc>
        <w:tc>
          <w:tcPr>
            <w:tcW w:w="889"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Narrow" w:hAnsi="Arial Narrow" w:cs="Arial"/>
                <w:b/>
                <w:bCs/>
                <w:sz w:val="24"/>
              </w:rPr>
            </w:pPr>
            <w:r>
              <w:rPr>
                <w:rFonts w:ascii="Arial Narrow" w:hAnsi="Arial Narrow" w:cs="Arial"/>
                <w:b/>
                <w:bCs/>
              </w:rPr>
              <w:t>0,38</w:t>
            </w:r>
          </w:p>
        </w:tc>
        <w:tc>
          <w:tcPr>
            <w:tcW w:w="1038" w:type="dxa"/>
            <w:tcBorders>
              <w:top w:val="single" w:sz="4" w:space="0" w:color="auto"/>
              <w:left w:val="single" w:sz="4" w:space="0" w:color="auto"/>
              <w:bottom w:val="single" w:sz="4" w:space="0" w:color="auto"/>
              <w:right w:val="single" w:sz="4" w:space="0" w:color="auto"/>
            </w:tcBorders>
            <w:vAlign w:val="center"/>
            <w:hideMark/>
          </w:tcPr>
          <w:p w:rsidR="007503B8" w:rsidRDefault="007503B8">
            <w:pPr>
              <w:jc w:val="center"/>
              <w:rPr>
                <w:rFonts w:ascii="Arial Narrow" w:hAnsi="Arial Narrow" w:cs="Arial"/>
                <w:b/>
                <w:bCs/>
                <w:sz w:val="24"/>
              </w:rPr>
            </w:pPr>
            <w:r>
              <w:rPr>
                <w:rFonts w:ascii="Arial Narrow" w:hAnsi="Arial Narrow" w:cs="Arial"/>
                <w:b/>
                <w:bCs/>
              </w:rPr>
              <w:t>1,54</w:t>
            </w:r>
          </w:p>
        </w:tc>
      </w:tr>
    </w:tbl>
    <w:p w:rsidR="00E23EB6" w:rsidRPr="006E2A72" w:rsidRDefault="00E23EB6" w:rsidP="00E23EB6">
      <w:pPr>
        <w:rPr>
          <w:sz w:val="24"/>
        </w:rPr>
      </w:pPr>
    </w:p>
    <w:p w:rsidR="00E23EB6" w:rsidRPr="006E2A72" w:rsidRDefault="00E23EB6" w:rsidP="00E23EB6">
      <w:pPr>
        <w:ind w:firstLine="709"/>
        <w:jc w:val="right"/>
        <w:rPr>
          <w:rFonts w:cs="Arial"/>
          <w:b/>
          <w:sz w:val="24"/>
        </w:rPr>
      </w:pPr>
      <w:r w:rsidRPr="006E2A72">
        <w:rPr>
          <w:rFonts w:cs="Arial"/>
          <w:b/>
          <w:sz w:val="24"/>
        </w:rPr>
        <w:t xml:space="preserve">Таблица </w:t>
      </w:r>
      <w:r w:rsidR="00D95FC6" w:rsidRPr="006E2A72">
        <w:rPr>
          <w:rFonts w:cs="Arial"/>
          <w:b/>
          <w:sz w:val="24"/>
        </w:rPr>
        <w:t>7</w:t>
      </w:r>
      <w:r w:rsidR="00D759F6" w:rsidRPr="006E2A72">
        <w:rPr>
          <w:rFonts w:cs="Arial"/>
          <w:b/>
          <w:sz w:val="24"/>
        </w:rPr>
        <w:t>.2</w:t>
      </w:r>
    </w:p>
    <w:p w:rsidR="00E23EB6" w:rsidRPr="006E2A72" w:rsidRDefault="00E93D1F" w:rsidP="00E23EB6">
      <w:pPr>
        <w:rPr>
          <w:rFonts w:cs="Arial"/>
          <w:sz w:val="24"/>
          <w:u w:val="single"/>
        </w:rPr>
      </w:pPr>
      <w:r w:rsidRPr="006E2A72">
        <w:rPr>
          <w:rFonts w:cs="Arial"/>
          <w:sz w:val="24"/>
          <w:u w:val="single"/>
        </w:rPr>
        <w:t>д</w:t>
      </w:r>
      <w:proofErr w:type="gramStart"/>
      <w:r w:rsidRPr="006E2A72">
        <w:rPr>
          <w:rFonts w:cs="Arial"/>
          <w:sz w:val="24"/>
          <w:u w:val="single"/>
        </w:rPr>
        <w:t>.</w:t>
      </w:r>
      <w:r w:rsidR="00557247" w:rsidRPr="006E2A72">
        <w:rPr>
          <w:rFonts w:cs="Arial"/>
          <w:sz w:val="24"/>
          <w:u w:val="single"/>
        </w:rPr>
        <w:t>С</w:t>
      </w:r>
      <w:proofErr w:type="gramEnd"/>
      <w:r w:rsidR="00557247" w:rsidRPr="006E2A72">
        <w:rPr>
          <w:rFonts w:cs="Arial"/>
          <w:sz w:val="24"/>
          <w:u w:val="single"/>
        </w:rPr>
        <w:t>ары-Елга</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
        <w:gridCol w:w="1523"/>
        <w:gridCol w:w="1036"/>
        <w:gridCol w:w="1160"/>
        <w:gridCol w:w="1258"/>
        <w:gridCol w:w="881"/>
        <w:gridCol w:w="779"/>
        <w:gridCol w:w="898"/>
        <w:gridCol w:w="886"/>
        <w:gridCol w:w="1034"/>
      </w:tblGrid>
      <w:tr w:rsidR="00E23EB6" w:rsidRPr="006E2A72" w:rsidTr="00556ED6">
        <w:trPr>
          <w:trHeight w:val="764"/>
        </w:trPr>
        <w:tc>
          <w:tcPr>
            <w:tcW w:w="384"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 xml:space="preserve">№ </w:t>
            </w:r>
            <w:proofErr w:type="gramStart"/>
            <w:r w:rsidRPr="006E2A72">
              <w:rPr>
                <w:rFonts w:ascii="Arial Narrow" w:hAnsi="Arial Narrow" w:cs="Arial"/>
                <w:b/>
                <w:bCs/>
                <w:snapToGrid w:val="0"/>
                <w:sz w:val="24"/>
              </w:rPr>
              <w:t>п</w:t>
            </w:r>
            <w:proofErr w:type="gramEnd"/>
            <w:r w:rsidRPr="006E2A72">
              <w:rPr>
                <w:rFonts w:ascii="Arial Narrow" w:hAnsi="Arial Narrow" w:cs="Arial"/>
                <w:b/>
                <w:bCs/>
                <w:snapToGrid w:val="0"/>
                <w:sz w:val="24"/>
              </w:rPr>
              <w:t>/п</w:t>
            </w:r>
          </w:p>
        </w:tc>
        <w:tc>
          <w:tcPr>
            <w:tcW w:w="1523"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Наименование потребителей</w:t>
            </w:r>
          </w:p>
        </w:tc>
        <w:tc>
          <w:tcPr>
            <w:tcW w:w="1036"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Общая площадь, тыс. м</w:t>
            </w:r>
            <w:proofErr w:type="gramStart"/>
            <w:r w:rsidRPr="006E2A72">
              <w:rPr>
                <w:rFonts w:ascii="Arial Narrow" w:hAnsi="Arial Narrow" w:cs="Arial"/>
                <w:b/>
                <w:bCs/>
                <w:snapToGrid w:val="0"/>
                <w:sz w:val="24"/>
              </w:rPr>
              <w:t>2</w:t>
            </w:r>
            <w:proofErr w:type="gramEnd"/>
          </w:p>
        </w:tc>
        <w:tc>
          <w:tcPr>
            <w:tcW w:w="1160"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Уд</w:t>
            </w:r>
            <w:proofErr w:type="gramStart"/>
            <w:r w:rsidRPr="006E2A72">
              <w:rPr>
                <w:rFonts w:ascii="Arial Narrow" w:hAnsi="Arial Narrow" w:cs="Arial"/>
                <w:b/>
                <w:bCs/>
                <w:snapToGrid w:val="0"/>
                <w:sz w:val="24"/>
              </w:rPr>
              <w:t>.</w:t>
            </w:r>
            <w:proofErr w:type="gramEnd"/>
            <w:r w:rsidRPr="006E2A72">
              <w:rPr>
                <w:rFonts w:ascii="Arial Narrow" w:hAnsi="Arial Narrow" w:cs="Arial"/>
                <w:b/>
                <w:bCs/>
                <w:snapToGrid w:val="0"/>
                <w:sz w:val="24"/>
              </w:rPr>
              <w:t xml:space="preserve"> </w:t>
            </w:r>
            <w:proofErr w:type="gramStart"/>
            <w:r w:rsidRPr="006E2A72">
              <w:rPr>
                <w:rFonts w:ascii="Arial Narrow" w:hAnsi="Arial Narrow" w:cs="Arial"/>
                <w:b/>
                <w:bCs/>
                <w:snapToGrid w:val="0"/>
                <w:sz w:val="24"/>
              </w:rPr>
              <w:t>т</w:t>
            </w:r>
            <w:proofErr w:type="gramEnd"/>
            <w:r w:rsidRPr="006E2A72">
              <w:rPr>
                <w:rFonts w:ascii="Arial Narrow" w:hAnsi="Arial Narrow" w:cs="Arial"/>
                <w:b/>
                <w:bCs/>
                <w:snapToGrid w:val="0"/>
                <w:sz w:val="24"/>
              </w:rPr>
              <w:t>епл. поток на отопление, Вт*м2</w:t>
            </w:r>
          </w:p>
        </w:tc>
        <w:tc>
          <w:tcPr>
            <w:tcW w:w="1258"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Тепл. поток на отопление, 106 Вт</w:t>
            </w:r>
          </w:p>
        </w:tc>
        <w:tc>
          <w:tcPr>
            <w:tcW w:w="881"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Тепл. поток на вентил., 106 Вт</w:t>
            </w:r>
          </w:p>
        </w:tc>
        <w:tc>
          <w:tcPr>
            <w:tcW w:w="779"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Кол-во жителей, тыс. чел</w:t>
            </w:r>
          </w:p>
        </w:tc>
        <w:tc>
          <w:tcPr>
            <w:tcW w:w="898"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Уд</w:t>
            </w:r>
            <w:proofErr w:type="gramStart"/>
            <w:r w:rsidRPr="006E2A72">
              <w:rPr>
                <w:rFonts w:ascii="Arial Narrow" w:hAnsi="Arial Narrow" w:cs="Arial"/>
                <w:b/>
                <w:bCs/>
                <w:snapToGrid w:val="0"/>
                <w:sz w:val="24"/>
              </w:rPr>
              <w:t>.</w:t>
            </w:r>
            <w:proofErr w:type="gramEnd"/>
            <w:r w:rsidRPr="006E2A72">
              <w:rPr>
                <w:rFonts w:ascii="Arial Narrow" w:hAnsi="Arial Narrow" w:cs="Arial"/>
                <w:b/>
                <w:bCs/>
                <w:snapToGrid w:val="0"/>
                <w:sz w:val="24"/>
              </w:rPr>
              <w:t xml:space="preserve"> </w:t>
            </w:r>
            <w:proofErr w:type="gramStart"/>
            <w:r w:rsidRPr="006E2A72">
              <w:rPr>
                <w:rFonts w:ascii="Arial Narrow" w:hAnsi="Arial Narrow" w:cs="Arial"/>
                <w:b/>
                <w:bCs/>
                <w:snapToGrid w:val="0"/>
                <w:sz w:val="24"/>
              </w:rPr>
              <w:t>т</w:t>
            </w:r>
            <w:proofErr w:type="gramEnd"/>
            <w:r w:rsidRPr="006E2A72">
              <w:rPr>
                <w:rFonts w:ascii="Arial Narrow" w:hAnsi="Arial Narrow" w:cs="Arial"/>
                <w:b/>
                <w:bCs/>
                <w:snapToGrid w:val="0"/>
                <w:sz w:val="24"/>
              </w:rPr>
              <w:t>епл. поток на ГВС, Вт</w:t>
            </w:r>
          </w:p>
        </w:tc>
        <w:tc>
          <w:tcPr>
            <w:tcW w:w="886"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Максим</w:t>
            </w:r>
            <w:proofErr w:type="gramStart"/>
            <w:r w:rsidRPr="006E2A72">
              <w:rPr>
                <w:rFonts w:ascii="Arial Narrow" w:hAnsi="Arial Narrow" w:cs="Arial"/>
                <w:b/>
                <w:bCs/>
                <w:snapToGrid w:val="0"/>
                <w:sz w:val="24"/>
              </w:rPr>
              <w:t>.</w:t>
            </w:r>
            <w:proofErr w:type="gramEnd"/>
            <w:r w:rsidRPr="006E2A72">
              <w:rPr>
                <w:rFonts w:ascii="Arial Narrow" w:hAnsi="Arial Narrow" w:cs="Arial"/>
                <w:b/>
                <w:bCs/>
                <w:snapToGrid w:val="0"/>
                <w:sz w:val="24"/>
              </w:rPr>
              <w:t xml:space="preserve"> </w:t>
            </w:r>
            <w:proofErr w:type="gramStart"/>
            <w:r w:rsidRPr="006E2A72">
              <w:rPr>
                <w:rFonts w:ascii="Arial Narrow" w:hAnsi="Arial Narrow" w:cs="Arial"/>
                <w:b/>
                <w:bCs/>
                <w:snapToGrid w:val="0"/>
                <w:sz w:val="24"/>
              </w:rPr>
              <w:t>т</w:t>
            </w:r>
            <w:proofErr w:type="gramEnd"/>
            <w:r w:rsidRPr="006E2A72">
              <w:rPr>
                <w:rFonts w:ascii="Arial Narrow" w:hAnsi="Arial Narrow" w:cs="Arial"/>
                <w:b/>
                <w:bCs/>
                <w:snapToGrid w:val="0"/>
                <w:sz w:val="24"/>
              </w:rPr>
              <w:t>епл. поток на ГВС, 106 Вт</w:t>
            </w:r>
          </w:p>
        </w:tc>
        <w:tc>
          <w:tcPr>
            <w:tcW w:w="1034"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Общий тепловой поток, 106 Вт</w:t>
            </w:r>
          </w:p>
        </w:tc>
      </w:tr>
      <w:tr w:rsidR="00E23EB6" w:rsidRPr="006E2A72" w:rsidTr="00556ED6">
        <w:trPr>
          <w:trHeight w:val="764"/>
        </w:trPr>
        <w:tc>
          <w:tcPr>
            <w:tcW w:w="384" w:type="dxa"/>
            <w:hideMark/>
          </w:tcPr>
          <w:p w:rsidR="00E23EB6" w:rsidRPr="006E2A72" w:rsidRDefault="00F00F6C" w:rsidP="00556ED6">
            <w:pPr>
              <w:tabs>
                <w:tab w:val="left" w:pos="0"/>
              </w:tabs>
              <w:ind w:right="43"/>
              <w:jc w:val="center"/>
              <w:rPr>
                <w:rFonts w:cs="Arial"/>
                <w:snapToGrid w:val="0"/>
                <w:sz w:val="24"/>
              </w:rPr>
            </w:pPr>
            <w:r w:rsidRPr="006E2A72">
              <w:rPr>
                <w:rFonts w:ascii="Arial Narrow" w:hAnsi="Arial Narrow" w:cs="Arial"/>
                <w:snapToGrid w:val="0"/>
                <w:sz w:val="24"/>
              </w:rPr>
              <w:t>1</w:t>
            </w:r>
          </w:p>
        </w:tc>
        <w:tc>
          <w:tcPr>
            <w:tcW w:w="1523"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snapToGrid w:val="0"/>
                <w:sz w:val="24"/>
              </w:rPr>
              <w:t>Общественные здания усадебной застройки</w:t>
            </w:r>
          </w:p>
        </w:tc>
        <w:tc>
          <w:tcPr>
            <w:tcW w:w="1036" w:type="dxa"/>
            <w:hideMark/>
          </w:tcPr>
          <w:p w:rsidR="00E23EB6" w:rsidRPr="005879F5" w:rsidRDefault="00E23EB6" w:rsidP="00556ED6">
            <w:pPr>
              <w:tabs>
                <w:tab w:val="left" w:pos="0"/>
              </w:tabs>
              <w:ind w:right="43"/>
              <w:jc w:val="center"/>
              <w:rPr>
                <w:rFonts w:ascii="Arial Narrow" w:hAnsi="Arial Narrow" w:cs="Arial"/>
                <w:snapToGrid w:val="0"/>
                <w:szCs w:val="20"/>
              </w:rPr>
            </w:pPr>
          </w:p>
        </w:tc>
        <w:tc>
          <w:tcPr>
            <w:tcW w:w="1160" w:type="dxa"/>
            <w:hideMark/>
          </w:tcPr>
          <w:p w:rsidR="00E23EB6" w:rsidRPr="005879F5" w:rsidRDefault="00E23EB6" w:rsidP="00556ED6">
            <w:pPr>
              <w:tabs>
                <w:tab w:val="left" w:pos="0"/>
              </w:tabs>
              <w:ind w:right="43"/>
              <w:jc w:val="center"/>
              <w:rPr>
                <w:rFonts w:ascii="Arial Narrow" w:hAnsi="Arial Narrow" w:cs="Arial"/>
                <w:snapToGrid w:val="0"/>
                <w:szCs w:val="20"/>
              </w:rPr>
            </w:pPr>
            <w:r w:rsidRPr="005879F5">
              <w:rPr>
                <w:rFonts w:ascii="Arial Narrow" w:hAnsi="Arial Narrow" w:cs="Arial"/>
                <w:snapToGrid w:val="0"/>
                <w:szCs w:val="20"/>
              </w:rPr>
              <w:t>(105х0,25)</w:t>
            </w:r>
          </w:p>
        </w:tc>
        <w:tc>
          <w:tcPr>
            <w:tcW w:w="1258" w:type="dxa"/>
            <w:hideMark/>
          </w:tcPr>
          <w:p w:rsidR="00E23EB6" w:rsidRPr="005879F5" w:rsidRDefault="00E23EB6" w:rsidP="00556ED6">
            <w:pPr>
              <w:tabs>
                <w:tab w:val="left" w:pos="0"/>
              </w:tabs>
              <w:ind w:right="43"/>
              <w:jc w:val="center"/>
              <w:rPr>
                <w:rFonts w:ascii="Arial Narrow" w:hAnsi="Arial Narrow" w:cs="Arial"/>
                <w:snapToGrid w:val="0"/>
                <w:szCs w:val="20"/>
              </w:rPr>
            </w:pPr>
          </w:p>
        </w:tc>
        <w:tc>
          <w:tcPr>
            <w:tcW w:w="881" w:type="dxa"/>
            <w:hideMark/>
          </w:tcPr>
          <w:p w:rsidR="00E23EB6" w:rsidRPr="005879F5" w:rsidRDefault="00E23EB6" w:rsidP="00556ED6">
            <w:pPr>
              <w:tabs>
                <w:tab w:val="left" w:pos="0"/>
              </w:tabs>
              <w:ind w:right="43"/>
              <w:jc w:val="center"/>
              <w:rPr>
                <w:rFonts w:ascii="Arial Narrow" w:hAnsi="Arial Narrow" w:cs="Arial"/>
                <w:snapToGrid w:val="0"/>
                <w:szCs w:val="20"/>
              </w:rPr>
            </w:pPr>
          </w:p>
        </w:tc>
        <w:tc>
          <w:tcPr>
            <w:tcW w:w="779" w:type="dxa"/>
            <w:hideMark/>
          </w:tcPr>
          <w:p w:rsidR="00E23EB6" w:rsidRPr="005879F5" w:rsidRDefault="00E23EB6" w:rsidP="00556ED6">
            <w:pPr>
              <w:tabs>
                <w:tab w:val="left" w:pos="0"/>
              </w:tabs>
              <w:ind w:right="43"/>
              <w:jc w:val="center"/>
              <w:rPr>
                <w:rFonts w:ascii="Arial Narrow" w:hAnsi="Arial Narrow" w:cs="Arial"/>
                <w:snapToGrid w:val="0"/>
                <w:szCs w:val="20"/>
              </w:rPr>
            </w:pPr>
          </w:p>
        </w:tc>
        <w:tc>
          <w:tcPr>
            <w:tcW w:w="898" w:type="dxa"/>
            <w:hideMark/>
          </w:tcPr>
          <w:p w:rsidR="00E23EB6" w:rsidRPr="005879F5" w:rsidRDefault="00E23EB6" w:rsidP="00556ED6">
            <w:pPr>
              <w:tabs>
                <w:tab w:val="left" w:pos="0"/>
              </w:tabs>
              <w:ind w:right="43"/>
              <w:jc w:val="center"/>
              <w:rPr>
                <w:rFonts w:ascii="Arial Narrow" w:hAnsi="Arial Narrow" w:cs="Arial"/>
                <w:snapToGrid w:val="0"/>
                <w:szCs w:val="20"/>
              </w:rPr>
            </w:pPr>
            <w:r w:rsidRPr="005879F5">
              <w:rPr>
                <w:rFonts w:ascii="Arial Narrow" w:hAnsi="Arial Narrow" w:cs="Arial"/>
                <w:snapToGrid w:val="0"/>
                <w:szCs w:val="20"/>
              </w:rPr>
              <w:t>(2,4*73)</w:t>
            </w:r>
          </w:p>
        </w:tc>
        <w:tc>
          <w:tcPr>
            <w:tcW w:w="886" w:type="dxa"/>
            <w:hideMark/>
          </w:tcPr>
          <w:p w:rsidR="00E23EB6" w:rsidRPr="005879F5" w:rsidRDefault="00E23EB6" w:rsidP="00556ED6">
            <w:pPr>
              <w:tabs>
                <w:tab w:val="left" w:pos="0"/>
              </w:tabs>
              <w:ind w:right="43"/>
              <w:jc w:val="center"/>
              <w:rPr>
                <w:rFonts w:ascii="Arial Narrow" w:hAnsi="Arial Narrow" w:cs="Arial"/>
                <w:snapToGrid w:val="0"/>
                <w:szCs w:val="20"/>
              </w:rPr>
            </w:pPr>
          </w:p>
        </w:tc>
        <w:tc>
          <w:tcPr>
            <w:tcW w:w="1034" w:type="dxa"/>
            <w:hideMark/>
          </w:tcPr>
          <w:p w:rsidR="00E23EB6" w:rsidRPr="007503B8" w:rsidRDefault="00E23EB6" w:rsidP="00556ED6">
            <w:pPr>
              <w:tabs>
                <w:tab w:val="left" w:pos="0"/>
              </w:tabs>
              <w:ind w:right="43"/>
              <w:jc w:val="center"/>
              <w:rPr>
                <w:rFonts w:ascii="Arial Narrow" w:hAnsi="Arial Narrow" w:cs="Arial"/>
                <w:snapToGrid w:val="0"/>
                <w:color w:val="C00000"/>
                <w:szCs w:val="20"/>
              </w:rPr>
            </w:pPr>
          </w:p>
        </w:tc>
      </w:tr>
      <w:tr w:rsidR="005879F5" w:rsidRPr="00747B7C" w:rsidTr="00D759F6">
        <w:trPr>
          <w:trHeight w:val="359"/>
        </w:trPr>
        <w:tc>
          <w:tcPr>
            <w:tcW w:w="384" w:type="dxa"/>
            <w:hideMark/>
          </w:tcPr>
          <w:p w:rsidR="005879F5" w:rsidRPr="00747B7C" w:rsidRDefault="005879F5" w:rsidP="00556ED6">
            <w:pPr>
              <w:tabs>
                <w:tab w:val="left" w:pos="0"/>
              </w:tabs>
              <w:ind w:right="43"/>
              <w:jc w:val="center"/>
              <w:rPr>
                <w:rFonts w:cs="Arial"/>
                <w:snapToGrid w:val="0"/>
                <w:color w:val="FF0000"/>
                <w:sz w:val="24"/>
              </w:rPr>
            </w:pPr>
          </w:p>
        </w:tc>
        <w:tc>
          <w:tcPr>
            <w:tcW w:w="1523" w:type="dxa"/>
            <w:hideMark/>
          </w:tcPr>
          <w:p w:rsidR="005879F5" w:rsidRPr="006E2A72" w:rsidRDefault="005879F5" w:rsidP="00556ED6">
            <w:pPr>
              <w:tabs>
                <w:tab w:val="left" w:pos="0"/>
              </w:tabs>
              <w:ind w:right="43"/>
              <w:jc w:val="center"/>
              <w:rPr>
                <w:rFonts w:cs="Arial"/>
                <w:snapToGrid w:val="0"/>
                <w:sz w:val="24"/>
              </w:rPr>
            </w:pPr>
            <w:r w:rsidRPr="006E2A72">
              <w:rPr>
                <w:rFonts w:ascii="Arial Narrow" w:hAnsi="Arial Narrow" w:cs="Arial"/>
                <w:snapToGrid w:val="0"/>
                <w:sz w:val="24"/>
              </w:rPr>
              <w:t>в т.ч. на 1 оч.</w:t>
            </w:r>
          </w:p>
        </w:tc>
        <w:tc>
          <w:tcPr>
            <w:tcW w:w="1036" w:type="dxa"/>
            <w:vAlign w:val="center"/>
            <w:hideMark/>
          </w:tcPr>
          <w:p w:rsidR="005879F5" w:rsidRDefault="005879F5">
            <w:pPr>
              <w:jc w:val="center"/>
              <w:rPr>
                <w:rFonts w:ascii="Arial Narrow" w:hAnsi="Arial Narrow" w:cs="Arial"/>
                <w:sz w:val="24"/>
              </w:rPr>
            </w:pPr>
            <w:r>
              <w:rPr>
                <w:rFonts w:ascii="Arial Narrow" w:hAnsi="Arial Narrow" w:cs="Arial"/>
              </w:rPr>
              <w:t>0,675</w:t>
            </w:r>
          </w:p>
        </w:tc>
        <w:tc>
          <w:tcPr>
            <w:tcW w:w="1160" w:type="dxa"/>
            <w:vAlign w:val="center"/>
            <w:hideMark/>
          </w:tcPr>
          <w:p w:rsidR="005879F5" w:rsidRDefault="005879F5">
            <w:pPr>
              <w:jc w:val="center"/>
              <w:rPr>
                <w:rFonts w:ascii="Arial Narrow" w:hAnsi="Arial Narrow" w:cs="Arial"/>
                <w:sz w:val="24"/>
              </w:rPr>
            </w:pPr>
            <w:r>
              <w:rPr>
                <w:rFonts w:ascii="Arial Narrow" w:hAnsi="Arial Narrow" w:cs="Arial"/>
              </w:rPr>
              <w:t>26,25</w:t>
            </w:r>
          </w:p>
        </w:tc>
        <w:tc>
          <w:tcPr>
            <w:tcW w:w="1258" w:type="dxa"/>
            <w:vAlign w:val="center"/>
            <w:hideMark/>
          </w:tcPr>
          <w:p w:rsidR="005879F5" w:rsidRDefault="005879F5">
            <w:pPr>
              <w:jc w:val="center"/>
              <w:rPr>
                <w:rFonts w:ascii="Arial Narrow" w:hAnsi="Arial Narrow" w:cs="Arial"/>
                <w:sz w:val="24"/>
              </w:rPr>
            </w:pPr>
            <w:r>
              <w:rPr>
                <w:rFonts w:ascii="Arial Narrow" w:hAnsi="Arial Narrow" w:cs="Arial"/>
              </w:rPr>
              <w:t>0,02</w:t>
            </w:r>
          </w:p>
        </w:tc>
        <w:tc>
          <w:tcPr>
            <w:tcW w:w="881" w:type="dxa"/>
            <w:vAlign w:val="center"/>
            <w:hideMark/>
          </w:tcPr>
          <w:p w:rsidR="005879F5" w:rsidRDefault="005879F5">
            <w:pPr>
              <w:jc w:val="center"/>
              <w:rPr>
                <w:rFonts w:ascii="Arial Narrow" w:hAnsi="Arial Narrow" w:cs="Arial"/>
                <w:sz w:val="24"/>
              </w:rPr>
            </w:pPr>
            <w:r>
              <w:rPr>
                <w:rFonts w:ascii="Arial Narrow" w:hAnsi="Arial Narrow" w:cs="Arial"/>
              </w:rPr>
              <w:t>0,00</w:t>
            </w:r>
          </w:p>
        </w:tc>
        <w:tc>
          <w:tcPr>
            <w:tcW w:w="779" w:type="dxa"/>
            <w:vAlign w:val="center"/>
            <w:hideMark/>
          </w:tcPr>
          <w:p w:rsidR="005879F5" w:rsidRDefault="005879F5">
            <w:pPr>
              <w:jc w:val="center"/>
              <w:rPr>
                <w:rFonts w:ascii="Arial Narrow" w:hAnsi="Arial Narrow" w:cs="Arial"/>
                <w:sz w:val="24"/>
              </w:rPr>
            </w:pPr>
            <w:r>
              <w:rPr>
                <w:rFonts w:ascii="Arial Narrow" w:hAnsi="Arial Narrow" w:cs="Arial"/>
              </w:rPr>
              <w:t>0,023</w:t>
            </w:r>
          </w:p>
        </w:tc>
        <w:tc>
          <w:tcPr>
            <w:tcW w:w="898" w:type="dxa"/>
            <w:vAlign w:val="center"/>
            <w:hideMark/>
          </w:tcPr>
          <w:p w:rsidR="005879F5" w:rsidRDefault="005879F5">
            <w:pPr>
              <w:jc w:val="center"/>
              <w:rPr>
                <w:rFonts w:cs="Arial"/>
                <w:szCs w:val="20"/>
              </w:rPr>
            </w:pPr>
            <w:r>
              <w:rPr>
                <w:rFonts w:cs="Arial"/>
                <w:szCs w:val="20"/>
              </w:rPr>
              <w:t>175,2</w:t>
            </w:r>
          </w:p>
        </w:tc>
        <w:tc>
          <w:tcPr>
            <w:tcW w:w="886" w:type="dxa"/>
            <w:vAlign w:val="center"/>
            <w:hideMark/>
          </w:tcPr>
          <w:p w:rsidR="005879F5" w:rsidRDefault="005879F5">
            <w:pPr>
              <w:jc w:val="center"/>
              <w:rPr>
                <w:rFonts w:ascii="Arial Narrow" w:hAnsi="Arial Narrow" w:cs="Arial"/>
                <w:sz w:val="24"/>
              </w:rPr>
            </w:pPr>
            <w:r>
              <w:rPr>
                <w:rFonts w:ascii="Arial Narrow" w:hAnsi="Arial Narrow" w:cs="Arial"/>
              </w:rPr>
              <w:t>0,00</w:t>
            </w:r>
          </w:p>
        </w:tc>
        <w:tc>
          <w:tcPr>
            <w:tcW w:w="1034" w:type="dxa"/>
            <w:vAlign w:val="center"/>
            <w:hideMark/>
          </w:tcPr>
          <w:p w:rsidR="005879F5" w:rsidRDefault="005879F5">
            <w:pPr>
              <w:jc w:val="center"/>
              <w:rPr>
                <w:rFonts w:ascii="Arial Narrow" w:hAnsi="Arial Narrow" w:cs="Arial"/>
                <w:b/>
                <w:bCs/>
                <w:sz w:val="24"/>
              </w:rPr>
            </w:pPr>
            <w:r>
              <w:rPr>
                <w:rFonts w:ascii="Arial Narrow" w:hAnsi="Arial Narrow" w:cs="Arial"/>
                <w:b/>
                <w:bCs/>
              </w:rPr>
              <w:t>0,02</w:t>
            </w:r>
          </w:p>
        </w:tc>
      </w:tr>
      <w:tr w:rsidR="00E23EB6" w:rsidRPr="00747B7C" w:rsidTr="00556ED6">
        <w:trPr>
          <w:trHeight w:val="310"/>
        </w:trPr>
        <w:tc>
          <w:tcPr>
            <w:tcW w:w="384" w:type="dxa"/>
            <w:vMerge w:val="restart"/>
            <w:hideMark/>
          </w:tcPr>
          <w:p w:rsidR="00E23EB6" w:rsidRPr="00747B7C" w:rsidRDefault="00E23EB6" w:rsidP="00556ED6">
            <w:pPr>
              <w:tabs>
                <w:tab w:val="left" w:pos="0"/>
              </w:tabs>
              <w:ind w:right="43"/>
              <w:jc w:val="center"/>
              <w:rPr>
                <w:rFonts w:cs="Arial"/>
                <w:snapToGrid w:val="0"/>
                <w:color w:val="FF0000"/>
                <w:sz w:val="24"/>
              </w:rPr>
            </w:pPr>
          </w:p>
        </w:tc>
        <w:tc>
          <w:tcPr>
            <w:tcW w:w="1523"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Всего</w:t>
            </w:r>
          </w:p>
        </w:tc>
        <w:tc>
          <w:tcPr>
            <w:tcW w:w="1036"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1160" w:type="dxa"/>
            <w:hideMark/>
          </w:tcPr>
          <w:p w:rsidR="00E23EB6" w:rsidRPr="007503B8" w:rsidRDefault="00E23EB6" w:rsidP="00556ED6">
            <w:pPr>
              <w:tabs>
                <w:tab w:val="left" w:pos="0"/>
              </w:tabs>
              <w:ind w:right="43"/>
              <w:jc w:val="center"/>
              <w:rPr>
                <w:rFonts w:ascii="Arial Narrow" w:hAnsi="Arial Narrow" w:cs="Arial"/>
                <w:snapToGrid w:val="0"/>
                <w:color w:val="C00000"/>
                <w:szCs w:val="20"/>
              </w:rPr>
            </w:pPr>
          </w:p>
        </w:tc>
        <w:tc>
          <w:tcPr>
            <w:tcW w:w="1258"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881"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779"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898"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886"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1034"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r>
      <w:tr w:rsidR="005879F5" w:rsidRPr="00747B7C" w:rsidTr="00F00F6C">
        <w:trPr>
          <w:trHeight w:val="328"/>
        </w:trPr>
        <w:tc>
          <w:tcPr>
            <w:tcW w:w="384" w:type="dxa"/>
            <w:vMerge/>
            <w:hideMark/>
          </w:tcPr>
          <w:p w:rsidR="005879F5" w:rsidRPr="00747B7C" w:rsidRDefault="005879F5" w:rsidP="00556ED6">
            <w:pPr>
              <w:tabs>
                <w:tab w:val="left" w:pos="0"/>
              </w:tabs>
              <w:ind w:right="43"/>
              <w:jc w:val="center"/>
              <w:rPr>
                <w:rFonts w:cs="Arial"/>
                <w:snapToGrid w:val="0"/>
                <w:color w:val="FF0000"/>
                <w:sz w:val="24"/>
              </w:rPr>
            </w:pPr>
          </w:p>
        </w:tc>
        <w:tc>
          <w:tcPr>
            <w:tcW w:w="1523" w:type="dxa"/>
            <w:hideMark/>
          </w:tcPr>
          <w:p w:rsidR="005879F5" w:rsidRPr="006E2A72" w:rsidRDefault="005879F5" w:rsidP="00556ED6">
            <w:pPr>
              <w:tabs>
                <w:tab w:val="left" w:pos="0"/>
              </w:tabs>
              <w:ind w:right="43"/>
              <w:jc w:val="center"/>
              <w:rPr>
                <w:rFonts w:cs="Arial"/>
                <w:snapToGrid w:val="0"/>
                <w:sz w:val="24"/>
              </w:rPr>
            </w:pPr>
            <w:r w:rsidRPr="006E2A72">
              <w:rPr>
                <w:rFonts w:ascii="Arial Narrow" w:hAnsi="Arial Narrow" w:cs="Arial"/>
                <w:snapToGrid w:val="0"/>
                <w:sz w:val="24"/>
              </w:rPr>
              <w:t>в т.ч. на 1 оч.</w:t>
            </w:r>
          </w:p>
        </w:tc>
        <w:tc>
          <w:tcPr>
            <w:tcW w:w="1036" w:type="dxa"/>
            <w:vAlign w:val="center"/>
            <w:hideMark/>
          </w:tcPr>
          <w:p w:rsidR="005879F5" w:rsidRDefault="005879F5">
            <w:pPr>
              <w:jc w:val="center"/>
              <w:rPr>
                <w:rFonts w:ascii="Arial Narrow" w:hAnsi="Arial Narrow" w:cs="Arial"/>
                <w:sz w:val="24"/>
              </w:rPr>
            </w:pPr>
            <w:r>
              <w:rPr>
                <w:rFonts w:ascii="Arial Narrow" w:hAnsi="Arial Narrow" w:cs="Arial"/>
              </w:rPr>
              <w:t>0,675</w:t>
            </w:r>
          </w:p>
        </w:tc>
        <w:tc>
          <w:tcPr>
            <w:tcW w:w="1160" w:type="dxa"/>
            <w:vAlign w:val="center"/>
            <w:hideMark/>
          </w:tcPr>
          <w:p w:rsidR="005879F5" w:rsidRDefault="005879F5">
            <w:pPr>
              <w:jc w:val="center"/>
              <w:rPr>
                <w:rFonts w:cs="Arial"/>
                <w:szCs w:val="20"/>
              </w:rPr>
            </w:pPr>
            <w:r>
              <w:rPr>
                <w:rFonts w:cs="Arial"/>
                <w:szCs w:val="20"/>
              </w:rPr>
              <w:t> </w:t>
            </w:r>
          </w:p>
        </w:tc>
        <w:tc>
          <w:tcPr>
            <w:tcW w:w="1258" w:type="dxa"/>
            <w:vAlign w:val="center"/>
            <w:hideMark/>
          </w:tcPr>
          <w:p w:rsidR="005879F5" w:rsidRDefault="005879F5">
            <w:pPr>
              <w:jc w:val="center"/>
              <w:rPr>
                <w:rFonts w:ascii="Arial Narrow" w:hAnsi="Arial Narrow" w:cs="Arial"/>
                <w:sz w:val="24"/>
              </w:rPr>
            </w:pPr>
            <w:r>
              <w:rPr>
                <w:rFonts w:ascii="Arial Narrow" w:hAnsi="Arial Narrow" w:cs="Arial"/>
              </w:rPr>
              <w:t>0,02</w:t>
            </w:r>
          </w:p>
        </w:tc>
        <w:tc>
          <w:tcPr>
            <w:tcW w:w="881" w:type="dxa"/>
            <w:vAlign w:val="center"/>
            <w:hideMark/>
          </w:tcPr>
          <w:p w:rsidR="005879F5" w:rsidRDefault="005879F5">
            <w:pPr>
              <w:jc w:val="center"/>
              <w:rPr>
                <w:rFonts w:ascii="Arial Narrow" w:hAnsi="Arial Narrow" w:cs="Arial"/>
                <w:sz w:val="24"/>
              </w:rPr>
            </w:pPr>
            <w:r>
              <w:rPr>
                <w:rFonts w:ascii="Arial Narrow" w:hAnsi="Arial Narrow" w:cs="Arial"/>
              </w:rPr>
              <w:t>0,00</w:t>
            </w:r>
          </w:p>
        </w:tc>
        <w:tc>
          <w:tcPr>
            <w:tcW w:w="779" w:type="dxa"/>
            <w:vAlign w:val="center"/>
            <w:hideMark/>
          </w:tcPr>
          <w:p w:rsidR="005879F5" w:rsidRDefault="005879F5">
            <w:pPr>
              <w:jc w:val="center"/>
              <w:rPr>
                <w:rFonts w:ascii="Arial Narrow" w:hAnsi="Arial Narrow" w:cs="Arial"/>
                <w:sz w:val="24"/>
              </w:rPr>
            </w:pPr>
            <w:r>
              <w:rPr>
                <w:rFonts w:ascii="Arial Narrow" w:hAnsi="Arial Narrow" w:cs="Arial"/>
              </w:rPr>
              <w:t>0,02</w:t>
            </w:r>
          </w:p>
        </w:tc>
        <w:tc>
          <w:tcPr>
            <w:tcW w:w="898" w:type="dxa"/>
            <w:vAlign w:val="center"/>
            <w:hideMark/>
          </w:tcPr>
          <w:p w:rsidR="005879F5" w:rsidRDefault="005879F5">
            <w:pPr>
              <w:jc w:val="center"/>
              <w:rPr>
                <w:rFonts w:ascii="Arial Narrow" w:hAnsi="Arial Narrow" w:cs="Arial"/>
                <w:sz w:val="24"/>
              </w:rPr>
            </w:pPr>
            <w:r>
              <w:rPr>
                <w:rFonts w:ascii="Arial Narrow" w:hAnsi="Arial Narrow" w:cs="Arial"/>
              </w:rPr>
              <w:t> </w:t>
            </w:r>
          </w:p>
        </w:tc>
        <w:tc>
          <w:tcPr>
            <w:tcW w:w="886" w:type="dxa"/>
            <w:vAlign w:val="center"/>
            <w:hideMark/>
          </w:tcPr>
          <w:p w:rsidR="005879F5" w:rsidRDefault="005879F5">
            <w:pPr>
              <w:jc w:val="center"/>
              <w:rPr>
                <w:rFonts w:ascii="Arial Narrow" w:hAnsi="Arial Narrow" w:cs="Arial"/>
                <w:sz w:val="24"/>
              </w:rPr>
            </w:pPr>
            <w:r>
              <w:rPr>
                <w:rFonts w:ascii="Arial Narrow" w:hAnsi="Arial Narrow" w:cs="Arial"/>
              </w:rPr>
              <w:t>0,00</w:t>
            </w:r>
          </w:p>
        </w:tc>
        <w:tc>
          <w:tcPr>
            <w:tcW w:w="1034" w:type="dxa"/>
            <w:vAlign w:val="center"/>
            <w:hideMark/>
          </w:tcPr>
          <w:p w:rsidR="005879F5" w:rsidRDefault="005879F5">
            <w:pPr>
              <w:jc w:val="center"/>
              <w:rPr>
                <w:rFonts w:ascii="Arial Narrow" w:hAnsi="Arial Narrow" w:cs="Arial"/>
                <w:b/>
                <w:bCs/>
                <w:sz w:val="24"/>
              </w:rPr>
            </w:pPr>
            <w:r>
              <w:rPr>
                <w:rFonts w:ascii="Arial Narrow" w:hAnsi="Arial Narrow" w:cs="Arial"/>
                <w:b/>
                <w:bCs/>
              </w:rPr>
              <w:t>0,02</w:t>
            </w:r>
          </w:p>
        </w:tc>
      </w:tr>
      <w:tr w:rsidR="00E23EB6" w:rsidRPr="00747B7C" w:rsidTr="00556ED6">
        <w:trPr>
          <w:trHeight w:val="837"/>
        </w:trPr>
        <w:tc>
          <w:tcPr>
            <w:tcW w:w="384" w:type="dxa"/>
            <w:vMerge w:val="restart"/>
            <w:hideMark/>
          </w:tcPr>
          <w:p w:rsidR="00E23EB6" w:rsidRPr="00747B7C" w:rsidRDefault="00E23EB6" w:rsidP="00556ED6">
            <w:pPr>
              <w:tabs>
                <w:tab w:val="left" w:pos="0"/>
              </w:tabs>
              <w:ind w:right="43"/>
              <w:jc w:val="center"/>
              <w:rPr>
                <w:rFonts w:cs="Arial"/>
                <w:snapToGrid w:val="0"/>
                <w:color w:val="FF0000"/>
                <w:sz w:val="24"/>
              </w:rPr>
            </w:pPr>
          </w:p>
        </w:tc>
        <w:tc>
          <w:tcPr>
            <w:tcW w:w="1523"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 xml:space="preserve">Итого с учетом 8% потерь </w:t>
            </w:r>
          </w:p>
        </w:tc>
        <w:tc>
          <w:tcPr>
            <w:tcW w:w="1036" w:type="dxa"/>
            <w:hideMark/>
          </w:tcPr>
          <w:p w:rsidR="00E23EB6" w:rsidRPr="007503B8" w:rsidRDefault="00E23EB6" w:rsidP="00556ED6">
            <w:pPr>
              <w:tabs>
                <w:tab w:val="left" w:pos="0"/>
              </w:tabs>
              <w:ind w:right="43"/>
              <w:jc w:val="center"/>
              <w:rPr>
                <w:rFonts w:ascii="Arial Narrow" w:hAnsi="Arial Narrow" w:cs="Arial"/>
                <w:snapToGrid w:val="0"/>
                <w:color w:val="C00000"/>
                <w:szCs w:val="20"/>
              </w:rPr>
            </w:pPr>
          </w:p>
        </w:tc>
        <w:tc>
          <w:tcPr>
            <w:tcW w:w="1160" w:type="dxa"/>
            <w:hideMark/>
          </w:tcPr>
          <w:p w:rsidR="00E23EB6" w:rsidRPr="007503B8" w:rsidRDefault="00E23EB6" w:rsidP="00556ED6">
            <w:pPr>
              <w:tabs>
                <w:tab w:val="left" w:pos="0"/>
              </w:tabs>
              <w:ind w:right="43"/>
              <w:jc w:val="center"/>
              <w:rPr>
                <w:rFonts w:ascii="Arial Narrow" w:hAnsi="Arial Narrow" w:cs="Arial"/>
                <w:snapToGrid w:val="0"/>
                <w:color w:val="C00000"/>
                <w:szCs w:val="20"/>
              </w:rPr>
            </w:pPr>
          </w:p>
        </w:tc>
        <w:tc>
          <w:tcPr>
            <w:tcW w:w="1258"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881" w:type="dxa"/>
            <w:vAlign w:val="center"/>
            <w:hideMark/>
          </w:tcPr>
          <w:p w:rsidR="00E23EB6" w:rsidRPr="007503B8" w:rsidRDefault="00E23EB6" w:rsidP="00556ED6">
            <w:pPr>
              <w:jc w:val="center"/>
              <w:rPr>
                <w:rFonts w:ascii="Arial Narrow" w:hAnsi="Arial Narrow" w:cs="Arial"/>
                <w:color w:val="C00000"/>
                <w:szCs w:val="20"/>
              </w:rPr>
            </w:pPr>
          </w:p>
        </w:tc>
        <w:tc>
          <w:tcPr>
            <w:tcW w:w="779"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898" w:type="dxa"/>
            <w:vAlign w:val="center"/>
            <w:hideMark/>
          </w:tcPr>
          <w:p w:rsidR="00E23EB6" w:rsidRPr="007503B8" w:rsidRDefault="00E23EB6" w:rsidP="00556ED6">
            <w:pPr>
              <w:jc w:val="center"/>
              <w:rPr>
                <w:rFonts w:ascii="Arial Narrow" w:hAnsi="Arial Narrow" w:cs="Arial CYR"/>
                <w:color w:val="C00000"/>
                <w:szCs w:val="20"/>
              </w:rPr>
            </w:pPr>
          </w:p>
        </w:tc>
        <w:tc>
          <w:tcPr>
            <w:tcW w:w="886"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1034"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r>
      <w:tr w:rsidR="005879F5" w:rsidRPr="00747B7C" w:rsidTr="00556ED6">
        <w:trPr>
          <w:trHeight w:val="310"/>
        </w:trPr>
        <w:tc>
          <w:tcPr>
            <w:tcW w:w="384" w:type="dxa"/>
            <w:vMerge/>
            <w:hideMark/>
          </w:tcPr>
          <w:p w:rsidR="005879F5" w:rsidRPr="00747B7C" w:rsidRDefault="005879F5" w:rsidP="00556ED6">
            <w:pPr>
              <w:tabs>
                <w:tab w:val="left" w:pos="0"/>
              </w:tabs>
              <w:ind w:right="43"/>
              <w:jc w:val="center"/>
              <w:rPr>
                <w:rFonts w:cs="Arial"/>
                <w:snapToGrid w:val="0"/>
                <w:color w:val="FF0000"/>
                <w:sz w:val="24"/>
              </w:rPr>
            </w:pPr>
          </w:p>
        </w:tc>
        <w:tc>
          <w:tcPr>
            <w:tcW w:w="1523" w:type="dxa"/>
            <w:hideMark/>
          </w:tcPr>
          <w:p w:rsidR="005879F5" w:rsidRPr="006E2A72" w:rsidRDefault="005879F5" w:rsidP="00556ED6">
            <w:pPr>
              <w:tabs>
                <w:tab w:val="left" w:pos="0"/>
              </w:tabs>
              <w:ind w:right="43"/>
              <w:jc w:val="center"/>
              <w:rPr>
                <w:rFonts w:cs="Arial"/>
                <w:snapToGrid w:val="0"/>
                <w:sz w:val="24"/>
              </w:rPr>
            </w:pPr>
            <w:r w:rsidRPr="006E2A72">
              <w:rPr>
                <w:rFonts w:ascii="Arial Narrow" w:hAnsi="Arial Narrow" w:cs="Arial"/>
                <w:snapToGrid w:val="0"/>
                <w:sz w:val="24"/>
              </w:rPr>
              <w:t>в т.ч. на 1 оч.</w:t>
            </w:r>
          </w:p>
        </w:tc>
        <w:tc>
          <w:tcPr>
            <w:tcW w:w="1036" w:type="dxa"/>
            <w:hideMark/>
          </w:tcPr>
          <w:p w:rsidR="005879F5" w:rsidRPr="007503B8" w:rsidRDefault="005879F5" w:rsidP="00556ED6">
            <w:pPr>
              <w:tabs>
                <w:tab w:val="left" w:pos="0"/>
              </w:tabs>
              <w:ind w:right="43"/>
              <w:jc w:val="center"/>
              <w:rPr>
                <w:rFonts w:ascii="Arial Narrow" w:hAnsi="Arial Narrow" w:cs="Arial"/>
                <w:snapToGrid w:val="0"/>
                <w:color w:val="C00000"/>
                <w:szCs w:val="20"/>
              </w:rPr>
            </w:pPr>
          </w:p>
        </w:tc>
        <w:tc>
          <w:tcPr>
            <w:tcW w:w="1160" w:type="dxa"/>
            <w:hideMark/>
          </w:tcPr>
          <w:p w:rsidR="005879F5" w:rsidRPr="007503B8" w:rsidRDefault="005879F5" w:rsidP="00556ED6">
            <w:pPr>
              <w:tabs>
                <w:tab w:val="left" w:pos="0"/>
              </w:tabs>
              <w:ind w:right="43"/>
              <w:jc w:val="center"/>
              <w:rPr>
                <w:rFonts w:ascii="Arial Narrow" w:hAnsi="Arial Narrow" w:cs="Arial"/>
                <w:snapToGrid w:val="0"/>
                <w:color w:val="C00000"/>
                <w:szCs w:val="20"/>
              </w:rPr>
            </w:pPr>
          </w:p>
        </w:tc>
        <w:tc>
          <w:tcPr>
            <w:tcW w:w="1258" w:type="dxa"/>
            <w:vAlign w:val="center"/>
            <w:hideMark/>
          </w:tcPr>
          <w:p w:rsidR="005879F5" w:rsidRDefault="005879F5">
            <w:pPr>
              <w:jc w:val="center"/>
              <w:rPr>
                <w:rFonts w:ascii="Arial Narrow" w:hAnsi="Arial Narrow" w:cs="Arial"/>
                <w:sz w:val="24"/>
              </w:rPr>
            </w:pPr>
            <w:r>
              <w:rPr>
                <w:rFonts w:ascii="Arial Narrow" w:hAnsi="Arial Narrow" w:cs="Arial"/>
              </w:rPr>
              <w:t>0,02</w:t>
            </w:r>
          </w:p>
        </w:tc>
        <w:tc>
          <w:tcPr>
            <w:tcW w:w="881" w:type="dxa"/>
            <w:vAlign w:val="center"/>
            <w:hideMark/>
          </w:tcPr>
          <w:p w:rsidR="005879F5" w:rsidRDefault="005879F5">
            <w:pPr>
              <w:jc w:val="center"/>
              <w:rPr>
                <w:rFonts w:ascii="Arial Narrow" w:hAnsi="Arial Narrow" w:cs="Arial"/>
                <w:sz w:val="24"/>
              </w:rPr>
            </w:pPr>
            <w:r>
              <w:rPr>
                <w:rFonts w:ascii="Arial Narrow" w:hAnsi="Arial Narrow" w:cs="Arial"/>
              </w:rPr>
              <w:t>0,00</w:t>
            </w:r>
          </w:p>
        </w:tc>
        <w:tc>
          <w:tcPr>
            <w:tcW w:w="779" w:type="dxa"/>
            <w:vAlign w:val="center"/>
            <w:hideMark/>
          </w:tcPr>
          <w:p w:rsidR="005879F5" w:rsidRDefault="005879F5">
            <w:pPr>
              <w:jc w:val="center"/>
              <w:rPr>
                <w:rFonts w:cs="Arial"/>
                <w:szCs w:val="20"/>
              </w:rPr>
            </w:pPr>
            <w:r>
              <w:rPr>
                <w:rFonts w:cs="Arial"/>
                <w:szCs w:val="20"/>
              </w:rPr>
              <w:t> </w:t>
            </w:r>
          </w:p>
        </w:tc>
        <w:tc>
          <w:tcPr>
            <w:tcW w:w="898" w:type="dxa"/>
            <w:vAlign w:val="center"/>
            <w:hideMark/>
          </w:tcPr>
          <w:p w:rsidR="005879F5" w:rsidRDefault="005879F5">
            <w:pPr>
              <w:jc w:val="center"/>
              <w:rPr>
                <w:rFonts w:ascii="Arial CYR" w:hAnsi="Arial CYR" w:cs="Arial CYR"/>
                <w:szCs w:val="20"/>
              </w:rPr>
            </w:pPr>
          </w:p>
        </w:tc>
        <w:tc>
          <w:tcPr>
            <w:tcW w:w="886" w:type="dxa"/>
            <w:vAlign w:val="center"/>
            <w:hideMark/>
          </w:tcPr>
          <w:p w:rsidR="005879F5" w:rsidRDefault="005879F5">
            <w:pPr>
              <w:jc w:val="center"/>
              <w:rPr>
                <w:rFonts w:ascii="Arial Narrow" w:hAnsi="Arial Narrow" w:cs="Arial"/>
                <w:sz w:val="24"/>
              </w:rPr>
            </w:pPr>
            <w:r>
              <w:rPr>
                <w:rFonts w:ascii="Arial Narrow" w:hAnsi="Arial Narrow" w:cs="Arial"/>
              </w:rPr>
              <w:t>0,00</w:t>
            </w:r>
          </w:p>
        </w:tc>
        <w:tc>
          <w:tcPr>
            <w:tcW w:w="1034" w:type="dxa"/>
            <w:vAlign w:val="center"/>
            <w:hideMark/>
          </w:tcPr>
          <w:p w:rsidR="005879F5" w:rsidRDefault="005879F5">
            <w:pPr>
              <w:jc w:val="center"/>
              <w:rPr>
                <w:rFonts w:ascii="Arial Narrow" w:hAnsi="Arial Narrow" w:cs="Arial"/>
                <w:b/>
                <w:bCs/>
                <w:sz w:val="24"/>
              </w:rPr>
            </w:pPr>
            <w:r>
              <w:rPr>
                <w:rFonts w:ascii="Arial Narrow" w:hAnsi="Arial Narrow" w:cs="Arial"/>
                <w:b/>
                <w:bCs/>
              </w:rPr>
              <w:t>0,03</w:t>
            </w:r>
          </w:p>
        </w:tc>
      </w:tr>
      <w:tr w:rsidR="00E23EB6" w:rsidRPr="00747B7C" w:rsidTr="00556ED6">
        <w:trPr>
          <w:trHeight w:val="564"/>
        </w:trPr>
        <w:tc>
          <w:tcPr>
            <w:tcW w:w="384" w:type="dxa"/>
            <w:vMerge w:val="restart"/>
            <w:hideMark/>
          </w:tcPr>
          <w:p w:rsidR="00E23EB6" w:rsidRPr="00747B7C" w:rsidRDefault="00E23EB6" w:rsidP="00556ED6">
            <w:pPr>
              <w:tabs>
                <w:tab w:val="left" w:pos="0"/>
              </w:tabs>
              <w:ind w:right="43"/>
              <w:jc w:val="center"/>
              <w:rPr>
                <w:rFonts w:cs="Arial"/>
                <w:snapToGrid w:val="0"/>
                <w:color w:val="FF0000"/>
                <w:sz w:val="24"/>
              </w:rPr>
            </w:pPr>
          </w:p>
        </w:tc>
        <w:tc>
          <w:tcPr>
            <w:tcW w:w="1523"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snapToGrid w:val="0"/>
                <w:sz w:val="24"/>
              </w:rPr>
              <w:t>То же в Гкал/час</w:t>
            </w:r>
          </w:p>
        </w:tc>
        <w:tc>
          <w:tcPr>
            <w:tcW w:w="1036" w:type="dxa"/>
            <w:hideMark/>
          </w:tcPr>
          <w:p w:rsidR="00E23EB6" w:rsidRPr="007503B8" w:rsidRDefault="00E23EB6" w:rsidP="00556ED6">
            <w:pPr>
              <w:tabs>
                <w:tab w:val="left" w:pos="0"/>
              </w:tabs>
              <w:ind w:right="43"/>
              <w:jc w:val="center"/>
              <w:rPr>
                <w:rFonts w:ascii="Arial Narrow" w:hAnsi="Arial Narrow" w:cs="Arial"/>
                <w:snapToGrid w:val="0"/>
                <w:color w:val="C00000"/>
                <w:szCs w:val="20"/>
              </w:rPr>
            </w:pPr>
          </w:p>
        </w:tc>
        <w:tc>
          <w:tcPr>
            <w:tcW w:w="1160" w:type="dxa"/>
            <w:hideMark/>
          </w:tcPr>
          <w:p w:rsidR="00E23EB6" w:rsidRPr="007503B8" w:rsidRDefault="00E23EB6" w:rsidP="00556ED6">
            <w:pPr>
              <w:tabs>
                <w:tab w:val="left" w:pos="0"/>
              </w:tabs>
              <w:ind w:right="43"/>
              <w:jc w:val="center"/>
              <w:rPr>
                <w:rFonts w:ascii="Arial Narrow" w:hAnsi="Arial Narrow" w:cs="Arial"/>
                <w:snapToGrid w:val="0"/>
                <w:color w:val="C00000"/>
                <w:szCs w:val="20"/>
              </w:rPr>
            </w:pPr>
          </w:p>
        </w:tc>
        <w:tc>
          <w:tcPr>
            <w:tcW w:w="1258"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881"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779"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898"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886"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1034"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r>
      <w:tr w:rsidR="005879F5" w:rsidRPr="00747B7C" w:rsidTr="00556ED6">
        <w:trPr>
          <w:trHeight w:val="292"/>
        </w:trPr>
        <w:tc>
          <w:tcPr>
            <w:tcW w:w="384" w:type="dxa"/>
            <w:vMerge/>
            <w:hideMark/>
          </w:tcPr>
          <w:p w:rsidR="005879F5" w:rsidRPr="00747B7C" w:rsidRDefault="005879F5" w:rsidP="00556ED6">
            <w:pPr>
              <w:tabs>
                <w:tab w:val="left" w:pos="0"/>
              </w:tabs>
              <w:ind w:right="43"/>
              <w:jc w:val="center"/>
              <w:rPr>
                <w:rFonts w:cs="Arial"/>
                <w:snapToGrid w:val="0"/>
                <w:color w:val="FF0000"/>
                <w:sz w:val="24"/>
              </w:rPr>
            </w:pPr>
          </w:p>
        </w:tc>
        <w:tc>
          <w:tcPr>
            <w:tcW w:w="1523" w:type="dxa"/>
            <w:hideMark/>
          </w:tcPr>
          <w:p w:rsidR="005879F5" w:rsidRPr="006E2A72" w:rsidRDefault="005879F5" w:rsidP="00556ED6">
            <w:pPr>
              <w:tabs>
                <w:tab w:val="left" w:pos="0"/>
              </w:tabs>
              <w:ind w:right="43"/>
              <w:jc w:val="center"/>
              <w:rPr>
                <w:rFonts w:cs="Arial"/>
                <w:snapToGrid w:val="0"/>
                <w:sz w:val="24"/>
              </w:rPr>
            </w:pPr>
            <w:r w:rsidRPr="006E2A72">
              <w:rPr>
                <w:rFonts w:ascii="Arial Narrow" w:hAnsi="Arial Narrow" w:cs="Arial"/>
                <w:snapToGrid w:val="0"/>
                <w:sz w:val="24"/>
              </w:rPr>
              <w:t>в т.ч. на 1 оч.</w:t>
            </w:r>
          </w:p>
        </w:tc>
        <w:tc>
          <w:tcPr>
            <w:tcW w:w="1036" w:type="dxa"/>
            <w:hideMark/>
          </w:tcPr>
          <w:p w:rsidR="005879F5" w:rsidRPr="007503B8" w:rsidRDefault="005879F5" w:rsidP="00556ED6">
            <w:pPr>
              <w:tabs>
                <w:tab w:val="left" w:pos="0"/>
              </w:tabs>
              <w:ind w:right="43"/>
              <w:jc w:val="center"/>
              <w:rPr>
                <w:rFonts w:ascii="Arial Narrow" w:hAnsi="Arial Narrow" w:cs="Arial"/>
                <w:snapToGrid w:val="0"/>
                <w:color w:val="C00000"/>
                <w:szCs w:val="20"/>
              </w:rPr>
            </w:pPr>
          </w:p>
        </w:tc>
        <w:tc>
          <w:tcPr>
            <w:tcW w:w="1160" w:type="dxa"/>
            <w:hideMark/>
          </w:tcPr>
          <w:p w:rsidR="005879F5" w:rsidRPr="007503B8" w:rsidRDefault="005879F5" w:rsidP="00556ED6">
            <w:pPr>
              <w:tabs>
                <w:tab w:val="left" w:pos="0"/>
              </w:tabs>
              <w:ind w:right="43"/>
              <w:jc w:val="center"/>
              <w:rPr>
                <w:rFonts w:ascii="Arial Narrow" w:hAnsi="Arial Narrow" w:cs="Arial"/>
                <w:snapToGrid w:val="0"/>
                <w:color w:val="C00000"/>
                <w:szCs w:val="20"/>
              </w:rPr>
            </w:pPr>
          </w:p>
        </w:tc>
        <w:tc>
          <w:tcPr>
            <w:tcW w:w="1258" w:type="dxa"/>
            <w:vAlign w:val="center"/>
            <w:hideMark/>
          </w:tcPr>
          <w:p w:rsidR="005879F5" w:rsidRDefault="005879F5">
            <w:pPr>
              <w:jc w:val="center"/>
              <w:rPr>
                <w:rFonts w:ascii="Arial Narrow" w:hAnsi="Arial Narrow" w:cs="Arial"/>
                <w:sz w:val="24"/>
              </w:rPr>
            </w:pPr>
            <w:r>
              <w:rPr>
                <w:rFonts w:ascii="Arial Narrow" w:hAnsi="Arial Narrow" w:cs="Arial"/>
              </w:rPr>
              <w:t>0,02</w:t>
            </w:r>
          </w:p>
        </w:tc>
        <w:tc>
          <w:tcPr>
            <w:tcW w:w="881" w:type="dxa"/>
            <w:vAlign w:val="center"/>
            <w:hideMark/>
          </w:tcPr>
          <w:p w:rsidR="005879F5" w:rsidRDefault="005879F5">
            <w:pPr>
              <w:jc w:val="center"/>
              <w:rPr>
                <w:rFonts w:ascii="Arial Narrow" w:hAnsi="Arial Narrow" w:cs="Arial"/>
                <w:sz w:val="24"/>
              </w:rPr>
            </w:pPr>
            <w:r>
              <w:rPr>
                <w:rFonts w:ascii="Arial Narrow" w:hAnsi="Arial Narrow" w:cs="Arial"/>
              </w:rPr>
              <w:t>0,00</w:t>
            </w:r>
          </w:p>
        </w:tc>
        <w:tc>
          <w:tcPr>
            <w:tcW w:w="779" w:type="dxa"/>
            <w:vAlign w:val="center"/>
            <w:hideMark/>
          </w:tcPr>
          <w:p w:rsidR="005879F5" w:rsidRDefault="005879F5">
            <w:pPr>
              <w:jc w:val="center"/>
              <w:rPr>
                <w:rFonts w:cs="Arial"/>
                <w:szCs w:val="20"/>
              </w:rPr>
            </w:pPr>
            <w:r>
              <w:rPr>
                <w:rFonts w:cs="Arial"/>
                <w:szCs w:val="20"/>
              </w:rPr>
              <w:t> </w:t>
            </w:r>
          </w:p>
        </w:tc>
        <w:tc>
          <w:tcPr>
            <w:tcW w:w="898" w:type="dxa"/>
            <w:vAlign w:val="center"/>
            <w:hideMark/>
          </w:tcPr>
          <w:p w:rsidR="005879F5" w:rsidRDefault="005879F5">
            <w:pPr>
              <w:jc w:val="center"/>
              <w:rPr>
                <w:rFonts w:ascii="Arial CYR" w:hAnsi="Arial CYR" w:cs="Arial CYR"/>
                <w:szCs w:val="20"/>
              </w:rPr>
            </w:pPr>
          </w:p>
        </w:tc>
        <w:tc>
          <w:tcPr>
            <w:tcW w:w="886" w:type="dxa"/>
            <w:vAlign w:val="center"/>
            <w:hideMark/>
          </w:tcPr>
          <w:p w:rsidR="005879F5" w:rsidRDefault="005879F5">
            <w:pPr>
              <w:jc w:val="center"/>
              <w:rPr>
                <w:rFonts w:ascii="Arial Narrow" w:hAnsi="Arial Narrow" w:cs="Arial"/>
                <w:sz w:val="24"/>
              </w:rPr>
            </w:pPr>
            <w:r>
              <w:rPr>
                <w:rFonts w:ascii="Arial Narrow" w:hAnsi="Arial Narrow" w:cs="Arial"/>
              </w:rPr>
              <w:t>0,00</w:t>
            </w:r>
          </w:p>
        </w:tc>
        <w:tc>
          <w:tcPr>
            <w:tcW w:w="1034" w:type="dxa"/>
            <w:vAlign w:val="center"/>
            <w:hideMark/>
          </w:tcPr>
          <w:p w:rsidR="005879F5" w:rsidRDefault="005879F5">
            <w:pPr>
              <w:jc w:val="center"/>
              <w:rPr>
                <w:rFonts w:ascii="Arial Narrow" w:hAnsi="Arial Narrow" w:cs="Arial"/>
                <w:b/>
                <w:bCs/>
                <w:sz w:val="24"/>
              </w:rPr>
            </w:pPr>
            <w:r>
              <w:rPr>
                <w:rFonts w:ascii="Arial Narrow" w:hAnsi="Arial Narrow" w:cs="Arial"/>
                <w:b/>
                <w:bCs/>
              </w:rPr>
              <w:t>0,03</w:t>
            </w:r>
          </w:p>
        </w:tc>
      </w:tr>
      <w:tr w:rsidR="00E23EB6" w:rsidRPr="00747B7C" w:rsidTr="00556ED6">
        <w:trPr>
          <w:trHeight w:val="1183"/>
        </w:trPr>
        <w:tc>
          <w:tcPr>
            <w:tcW w:w="384" w:type="dxa"/>
            <w:vMerge w:val="restart"/>
            <w:hideMark/>
          </w:tcPr>
          <w:p w:rsidR="00E23EB6" w:rsidRPr="00747B7C" w:rsidRDefault="00E23EB6" w:rsidP="00556ED6">
            <w:pPr>
              <w:tabs>
                <w:tab w:val="left" w:pos="0"/>
              </w:tabs>
              <w:ind w:right="43"/>
              <w:jc w:val="center"/>
              <w:rPr>
                <w:rFonts w:cs="Arial"/>
                <w:snapToGrid w:val="0"/>
                <w:color w:val="FF0000"/>
                <w:sz w:val="24"/>
              </w:rPr>
            </w:pPr>
          </w:p>
        </w:tc>
        <w:tc>
          <w:tcPr>
            <w:tcW w:w="1523"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Годовые расходы тепла, тыс. Гкал/год</w:t>
            </w:r>
          </w:p>
        </w:tc>
        <w:tc>
          <w:tcPr>
            <w:tcW w:w="1036" w:type="dxa"/>
            <w:hideMark/>
          </w:tcPr>
          <w:p w:rsidR="00E23EB6" w:rsidRPr="007503B8" w:rsidRDefault="00E23EB6" w:rsidP="00556ED6">
            <w:pPr>
              <w:tabs>
                <w:tab w:val="left" w:pos="0"/>
              </w:tabs>
              <w:ind w:right="43"/>
              <w:jc w:val="center"/>
              <w:rPr>
                <w:rFonts w:ascii="Arial Narrow" w:hAnsi="Arial Narrow" w:cs="Arial"/>
                <w:snapToGrid w:val="0"/>
                <w:color w:val="C00000"/>
                <w:szCs w:val="20"/>
              </w:rPr>
            </w:pPr>
          </w:p>
        </w:tc>
        <w:tc>
          <w:tcPr>
            <w:tcW w:w="1160" w:type="dxa"/>
            <w:hideMark/>
          </w:tcPr>
          <w:p w:rsidR="00E23EB6" w:rsidRPr="007503B8" w:rsidRDefault="00E23EB6" w:rsidP="00556ED6">
            <w:pPr>
              <w:tabs>
                <w:tab w:val="left" w:pos="0"/>
              </w:tabs>
              <w:ind w:right="43"/>
              <w:jc w:val="center"/>
              <w:rPr>
                <w:rFonts w:ascii="Arial Narrow" w:hAnsi="Arial Narrow" w:cs="Arial"/>
                <w:snapToGrid w:val="0"/>
                <w:color w:val="C00000"/>
                <w:szCs w:val="20"/>
              </w:rPr>
            </w:pPr>
          </w:p>
        </w:tc>
        <w:tc>
          <w:tcPr>
            <w:tcW w:w="1258"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881"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779"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898"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886"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c>
          <w:tcPr>
            <w:tcW w:w="1034" w:type="dxa"/>
            <w:vAlign w:val="center"/>
            <w:hideMark/>
          </w:tcPr>
          <w:p w:rsidR="00E23EB6" w:rsidRPr="007503B8" w:rsidRDefault="00E23EB6" w:rsidP="00556ED6">
            <w:pPr>
              <w:jc w:val="center"/>
              <w:rPr>
                <w:rFonts w:ascii="Arial Narrow" w:hAnsi="Arial Narrow" w:cs="Arial"/>
                <w:color w:val="C00000"/>
                <w:szCs w:val="20"/>
              </w:rPr>
            </w:pPr>
            <w:r w:rsidRPr="007503B8">
              <w:rPr>
                <w:rFonts w:ascii="Arial Narrow" w:hAnsi="Arial Narrow" w:cs="Arial"/>
                <w:color w:val="C00000"/>
                <w:szCs w:val="20"/>
              </w:rPr>
              <w:t> </w:t>
            </w:r>
          </w:p>
        </w:tc>
      </w:tr>
      <w:tr w:rsidR="005879F5" w:rsidRPr="00747B7C" w:rsidTr="00556ED6">
        <w:trPr>
          <w:trHeight w:val="292"/>
        </w:trPr>
        <w:tc>
          <w:tcPr>
            <w:tcW w:w="384" w:type="dxa"/>
            <w:vMerge/>
            <w:hideMark/>
          </w:tcPr>
          <w:p w:rsidR="005879F5" w:rsidRPr="00747B7C" w:rsidRDefault="005879F5" w:rsidP="00556ED6">
            <w:pPr>
              <w:tabs>
                <w:tab w:val="left" w:pos="0"/>
              </w:tabs>
              <w:ind w:right="43"/>
              <w:jc w:val="center"/>
              <w:rPr>
                <w:rFonts w:cs="Arial"/>
                <w:snapToGrid w:val="0"/>
                <w:color w:val="FF0000"/>
                <w:sz w:val="24"/>
              </w:rPr>
            </w:pPr>
          </w:p>
        </w:tc>
        <w:tc>
          <w:tcPr>
            <w:tcW w:w="1523" w:type="dxa"/>
            <w:hideMark/>
          </w:tcPr>
          <w:p w:rsidR="005879F5" w:rsidRPr="006E2A72" w:rsidRDefault="005879F5" w:rsidP="00556ED6">
            <w:pPr>
              <w:tabs>
                <w:tab w:val="left" w:pos="0"/>
              </w:tabs>
              <w:ind w:right="43"/>
              <w:jc w:val="center"/>
              <w:rPr>
                <w:rFonts w:cs="Arial"/>
                <w:snapToGrid w:val="0"/>
                <w:sz w:val="24"/>
              </w:rPr>
            </w:pPr>
            <w:r w:rsidRPr="006E2A72">
              <w:rPr>
                <w:rFonts w:ascii="Arial Narrow" w:hAnsi="Arial Narrow" w:cs="Arial"/>
                <w:snapToGrid w:val="0"/>
                <w:sz w:val="24"/>
              </w:rPr>
              <w:t>в т.ч. на 1 оч.</w:t>
            </w:r>
          </w:p>
        </w:tc>
        <w:tc>
          <w:tcPr>
            <w:tcW w:w="1036" w:type="dxa"/>
            <w:hideMark/>
          </w:tcPr>
          <w:p w:rsidR="005879F5" w:rsidRPr="007503B8" w:rsidRDefault="005879F5" w:rsidP="00556ED6">
            <w:pPr>
              <w:tabs>
                <w:tab w:val="left" w:pos="0"/>
              </w:tabs>
              <w:ind w:right="43"/>
              <w:jc w:val="center"/>
              <w:rPr>
                <w:rFonts w:ascii="Arial Narrow" w:hAnsi="Arial Narrow" w:cs="Arial"/>
                <w:snapToGrid w:val="0"/>
                <w:color w:val="C00000"/>
                <w:szCs w:val="20"/>
              </w:rPr>
            </w:pPr>
          </w:p>
        </w:tc>
        <w:tc>
          <w:tcPr>
            <w:tcW w:w="1160" w:type="dxa"/>
            <w:hideMark/>
          </w:tcPr>
          <w:p w:rsidR="005879F5" w:rsidRPr="007503B8" w:rsidRDefault="005879F5" w:rsidP="00556ED6">
            <w:pPr>
              <w:tabs>
                <w:tab w:val="left" w:pos="0"/>
              </w:tabs>
              <w:ind w:right="43"/>
              <w:jc w:val="center"/>
              <w:rPr>
                <w:rFonts w:ascii="Arial Narrow" w:hAnsi="Arial Narrow" w:cs="Arial"/>
                <w:snapToGrid w:val="0"/>
                <w:color w:val="C00000"/>
                <w:szCs w:val="20"/>
              </w:rPr>
            </w:pPr>
          </w:p>
        </w:tc>
        <w:tc>
          <w:tcPr>
            <w:tcW w:w="1258" w:type="dxa"/>
            <w:vAlign w:val="center"/>
            <w:hideMark/>
          </w:tcPr>
          <w:p w:rsidR="005879F5" w:rsidRDefault="005879F5">
            <w:pPr>
              <w:jc w:val="center"/>
              <w:rPr>
                <w:rFonts w:ascii="Arial Narrow" w:hAnsi="Arial Narrow" w:cs="Arial"/>
                <w:b/>
                <w:bCs/>
                <w:sz w:val="24"/>
              </w:rPr>
            </w:pPr>
            <w:r>
              <w:rPr>
                <w:rFonts w:ascii="Arial Narrow" w:hAnsi="Arial Narrow" w:cs="Arial"/>
                <w:b/>
                <w:bCs/>
              </w:rPr>
              <w:t>0,06</w:t>
            </w:r>
          </w:p>
        </w:tc>
        <w:tc>
          <w:tcPr>
            <w:tcW w:w="881" w:type="dxa"/>
            <w:vAlign w:val="center"/>
            <w:hideMark/>
          </w:tcPr>
          <w:p w:rsidR="005879F5" w:rsidRDefault="005879F5">
            <w:pPr>
              <w:jc w:val="center"/>
              <w:rPr>
                <w:rFonts w:ascii="Arial Narrow" w:hAnsi="Arial Narrow" w:cs="Arial"/>
                <w:b/>
                <w:bCs/>
                <w:sz w:val="24"/>
              </w:rPr>
            </w:pPr>
            <w:r>
              <w:rPr>
                <w:rFonts w:ascii="Arial Narrow" w:hAnsi="Arial Narrow" w:cs="Arial"/>
                <w:b/>
                <w:bCs/>
              </w:rPr>
              <w:t>0,01</w:t>
            </w:r>
          </w:p>
        </w:tc>
        <w:tc>
          <w:tcPr>
            <w:tcW w:w="779" w:type="dxa"/>
            <w:vAlign w:val="center"/>
            <w:hideMark/>
          </w:tcPr>
          <w:p w:rsidR="005879F5" w:rsidRDefault="005879F5">
            <w:pPr>
              <w:jc w:val="center"/>
              <w:rPr>
                <w:rFonts w:cs="Arial"/>
                <w:szCs w:val="20"/>
              </w:rPr>
            </w:pPr>
            <w:r>
              <w:rPr>
                <w:rFonts w:cs="Arial"/>
                <w:szCs w:val="20"/>
              </w:rPr>
              <w:t> </w:t>
            </w:r>
          </w:p>
        </w:tc>
        <w:tc>
          <w:tcPr>
            <w:tcW w:w="898" w:type="dxa"/>
            <w:vAlign w:val="center"/>
            <w:hideMark/>
          </w:tcPr>
          <w:p w:rsidR="005879F5" w:rsidRDefault="005879F5">
            <w:pPr>
              <w:jc w:val="center"/>
              <w:rPr>
                <w:rFonts w:cs="Arial"/>
                <w:szCs w:val="20"/>
              </w:rPr>
            </w:pPr>
            <w:r>
              <w:rPr>
                <w:rFonts w:cs="Arial"/>
                <w:szCs w:val="20"/>
              </w:rPr>
              <w:t> </w:t>
            </w:r>
          </w:p>
        </w:tc>
        <w:tc>
          <w:tcPr>
            <w:tcW w:w="886" w:type="dxa"/>
            <w:vAlign w:val="center"/>
            <w:hideMark/>
          </w:tcPr>
          <w:p w:rsidR="005879F5" w:rsidRDefault="005879F5">
            <w:pPr>
              <w:jc w:val="center"/>
              <w:rPr>
                <w:rFonts w:ascii="Arial Narrow" w:hAnsi="Arial Narrow" w:cs="Arial"/>
                <w:b/>
                <w:bCs/>
                <w:sz w:val="24"/>
              </w:rPr>
            </w:pPr>
            <w:r>
              <w:rPr>
                <w:rFonts w:ascii="Arial Narrow" w:hAnsi="Arial Narrow" w:cs="Arial"/>
                <w:b/>
                <w:bCs/>
              </w:rPr>
              <w:t>0,03</w:t>
            </w:r>
          </w:p>
        </w:tc>
        <w:tc>
          <w:tcPr>
            <w:tcW w:w="1034" w:type="dxa"/>
            <w:vAlign w:val="center"/>
            <w:hideMark/>
          </w:tcPr>
          <w:p w:rsidR="005879F5" w:rsidRDefault="005879F5">
            <w:pPr>
              <w:jc w:val="center"/>
              <w:rPr>
                <w:rFonts w:ascii="Arial Narrow" w:hAnsi="Arial Narrow" w:cs="Arial"/>
                <w:b/>
                <w:bCs/>
                <w:sz w:val="24"/>
              </w:rPr>
            </w:pPr>
            <w:r>
              <w:rPr>
                <w:rFonts w:ascii="Arial Narrow" w:hAnsi="Arial Narrow" w:cs="Arial"/>
                <w:b/>
                <w:bCs/>
              </w:rPr>
              <w:t>0,09</w:t>
            </w:r>
          </w:p>
        </w:tc>
      </w:tr>
    </w:tbl>
    <w:p w:rsidR="00E23EB6" w:rsidRPr="00747B7C" w:rsidRDefault="00E23EB6" w:rsidP="00E23EB6">
      <w:pPr>
        <w:rPr>
          <w:rFonts w:cs="Arial"/>
          <w:color w:val="FF0000"/>
          <w:sz w:val="24"/>
        </w:rPr>
      </w:pPr>
    </w:p>
    <w:p w:rsidR="00E23EB6" w:rsidRPr="006E2A72" w:rsidRDefault="00E23EB6" w:rsidP="00E23EB6">
      <w:pPr>
        <w:ind w:firstLine="709"/>
        <w:jc w:val="right"/>
        <w:rPr>
          <w:rFonts w:cs="Arial"/>
          <w:b/>
          <w:sz w:val="24"/>
        </w:rPr>
      </w:pPr>
      <w:r w:rsidRPr="006E2A72">
        <w:rPr>
          <w:rFonts w:cs="Arial"/>
          <w:b/>
          <w:sz w:val="24"/>
        </w:rPr>
        <w:t xml:space="preserve">Таблица </w:t>
      </w:r>
      <w:r w:rsidR="00D95FC6" w:rsidRPr="006E2A72">
        <w:rPr>
          <w:rFonts w:cs="Arial"/>
          <w:b/>
          <w:sz w:val="24"/>
        </w:rPr>
        <w:t>7</w:t>
      </w:r>
      <w:r w:rsidR="00F00F6C" w:rsidRPr="006E2A72">
        <w:rPr>
          <w:rFonts w:cs="Arial"/>
          <w:b/>
          <w:sz w:val="24"/>
        </w:rPr>
        <w:t>.3</w:t>
      </w:r>
    </w:p>
    <w:p w:rsidR="00E23EB6" w:rsidRPr="006E2A72" w:rsidRDefault="00E93D1F" w:rsidP="00E23EB6">
      <w:pPr>
        <w:rPr>
          <w:rFonts w:cs="Arial"/>
          <w:sz w:val="24"/>
        </w:rPr>
      </w:pPr>
      <w:r w:rsidRPr="006E2A72">
        <w:rPr>
          <w:rFonts w:cs="Arial"/>
          <w:sz w:val="24"/>
          <w:u w:val="single"/>
        </w:rPr>
        <w:t>д</w:t>
      </w:r>
      <w:proofErr w:type="gramStart"/>
      <w:r w:rsidRPr="006E2A72">
        <w:rPr>
          <w:rFonts w:cs="Arial"/>
          <w:sz w:val="24"/>
          <w:u w:val="single"/>
        </w:rPr>
        <w:t>.</w:t>
      </w:r>
      <w:r w:rsidR="00557247" w:rsidRPr="006E2A72">
        <w:rPr>
          <w:rFonts w:cs="Arial"/>
          <w:sz w:val="24"/>
          <w:u w:val="single"/>
        </w:rPr>
        <w:t>А</w:t>
      </w:r>
      <w:proofErr w:type="gramEnd"/>
      <w:r w:rsidR="00557247" w:rsidRPr="006E2A72">
        <w:rPr>
          <w:rFonts w:cs="Arial"/>
          <w:sz w:val="24"/>
          <w:u w:val="single"/>
        </w:rPr>
        <w:t>мирово</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1528"/>
        <w:gridCol w:w="963"/>
        <w:gridCol w:w="1239"/>
        <w:gridCol w:w="1262"/>
        <w:gridCol w:w="884"/>
        <w:gridCol w:w="722"/>
        <w:gridCol w:w="961"/>
        <w:gridCol w:w="889"/>
        <w:gridCol w:w="1038"/>
      </w:tblGrid>
      <w:tr w:rsidR="00E23EB6" w:rsidRPr="006E2A72" w:rsidTr="00556ED6">
        <w:trPr>
          <w:trHeight w:val="772"/>
        </w:trPr>
        <w:tc>
          <w:tcPr>
            <w:tcW w:w="452"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 xml:space="preserve">№ </w:t>
            </w:r>
            <w:proofErr w:type="gramStart"/>
            <w:r w:rsidRPr="006E2A72">
              <w:rPr>
                <w:rFonts w:ascii="Arial Narrow" w:hAnsi="Arial Narrow" w:cs="Arial"/>
                <w:b/>
                <w:bCs/>
                <w:snapToGrid w:val="0"/>
                <w:sz w:val="24"/>
              </w:rPr>
              <w:t>п</w:t>
            </w:r>
            <w:proofErr w:type="gramEnd"/>
            <w:r w:rsidRPr="006E2A72">
              <w:rPr>
                <w:rFonts w:ascii="Arial Narrow" w:hAnsi="Arial Narrow" w:cs="Arial"/>
                <w:b/>
                <w:bCs/>
                <w:snapToGrid w:val="0"/>
                <w:sz w:val="24"/>
              </w:rPr>
              <w:t>/п</w:t>
            </w:r>
          </w:p>
        </w:tc>
        <w:tc>
          <w:tcPr>
            <w:tcW w:w="1528"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Наименование потребителей</w:t>
            </w:r>
          </w:p>
        </w:tc>
        <w:tc>
          <w:tcPr>
            <w:tcW w:w="963"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Общая площадь, тыс. м</w:t>
            </w:r>
            <w:proofErr w:type="gramStart"/>
            <w:r w:rsidRPr="006E2A72">
              <w:rPr>
                <w:rFonts w:ascii="Arial Narrow" w:hAnsi="Arial Narrow" w:cs="Arial"/>
                <w:b/>
                <w:bCs/>
                <w:snapToGrid w:val="0"/>
                <w:sz w:val="24"/>
              </w:rPr>
              <w:t>2</w:t>
            </w:r>
            <w:proofErr w:type="gramEnd"/>
          </w:p>
        </w:tc>
        <w:tc>
          <w:tcPr>
            <w:tcW w:w="1239"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Уд</w:t>
            </w:r>
            <w:proofErr w:type="gramStart"/>
            <w:r w:rsidRPr="006E2A72">
              <w:rPr>
                <w:rFonts w:ascii="Arial Narrow" w:hAnsi="Arial Narrow" w:cs="Arial"/>
                <w:b/>
                <w:bCs/>
                <w:snapToGrid w:val="0"/>
                <w:sz w:val="24"/>
              </w:rPr>
              <w:t>.</w:t>
            </w:r>
            <w:proofErr w:type="gramEnd"/>
            <w:r w:rsidRPr="006E2A72">
              <w:rPr>
                <w:rFonts w:ascii="Arial Narrow" w:hAnsi="Arial Narrow" w:cs="Arial"/>
                <w:b/>
                <w:bCs/>
                <w:snapToGrid w:val="0"/>
                <w:sz w:val="24"/>
              </w:rPr>
              <w:t xml:space="preserve"> </w:t>
            </w:r>
            <w:proofErr w:type="gramStart"/>
            <w:r w:rsidRPr="006E2A72">
              <w:rPr>
                <w:rFonts w:ascii="Arial Narrow" w:hAnsi="Arial Narrow" w:cs="Arial"/>
                <w:b/>
                <w:bCs/>
                <w:snapToGrid w:val="0"/>
                <w:sz w:val="24"/>
              </w:rPr>
              <w:t>т</w:t>
            </w:r>
            <w:proofErr w:type="gramEnd"/>
            <w:r w:rsidRPr="006E2A72">
              <w:rPr>
                <w:rFonts w:ascii="Arial Narrow" w:hAnsi="Arial Narrow" w:cs="Arial"/>
                <w:b/>
                <w:bCs/>
                <w:snapToGrid w:val="0"/>
                <w:sz w:val="24"/>
              </w:rPr>
              <w:t>епл. поток на отопление, Вт*м2</w:t>
            </w:r>
          </w:p>
        </w:tc>
        <w:tc>
          <w:tcPr>
            <w:tcW w:w="1262"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Тепл. поток на отопление, 106 Вт</w:t>
            </w:r>
          </w:p>
        </w:tc>
        <w:tc>
          <w:tcPr>
            <w:tcW w:w="884"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Тепл. поток на вентил., 106 Вт</w:t>
            </w:r>
          </w:p>
        </w:tc>
        <w:tc>
          <w:tcPr>
            <w:tcW w:w="722"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Кол-во жителей, тыс. чел</w:t>
            </w:r>
          </w:p>
        </w:tc>
        <w:tc>
          <w:tcPr>
            <w:tcW w:w="961"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Уд</w:t>
            </w:r>
            <w:proofErr w:type="gramStart"/>
            <w:r w:rsidRPr="006E2A72">
              <w:rPr>
                <w:rFonts w:ascii="Arial Narrow" w:hAnsi="Arial Narrow" w:cs="Arial"/>
                <w:b/>
                <w:bCs/>
                <w:snapToGrid w:val="0"/>
                <w:sz w:val="24"/>
              </w:rPr>
              <w:t>.</w:t>
            </w:r>
            <w:proofErr w:type="gramEnd"/>
            <w:r w:rsidRPr="006E2A72">
              <w:rPr>
                <w:rFonts w:ascii="Arial Narrow" w:hAnsi="Arial Narrow" w:cs="Arial"/>
                <w:b/>
                <w:bCs/>
                <w:snapToGrid w:val="0"/>
                <w:sz w:val="24"/>
              </w:rPr>
              <w:t xml:space="preserve"> </w:t>
            </w:r>
            <w:proofErr w:type="gramStart"/>
            <w:r w:rsidRPr="006E2A72">
              <w:rPr>
                <w:rFonts w:ascii="Arial Narrow" w:hAnsi="Arial Narrow" w:cs="Arial"/>
                <w:b/>
                <w:bCs/>
                <w:snapToGrid w:val="0"/>
                <w:sz w:val="24"/>
              </w:rPr>
              <w:t>т</w:t>
            </w:r>
            <w:proofErr w:type="gramEnd"/>
            <w:r w:rsidRPr="006E2A72">
              <w:rPr>
                <w:rFonts w:ascii="Arial Narrow" w:hAnsi="Arial Narrow" w:cs="Arial"/>
                <w:b/>
                <w:bCs/>
                <w:snapToGrid w:val="0"/>
                <w:sz w:val="24"/>
              </w:rPr>
              <w:t>епл. поток на ГВС, Вт</w:t>
            </w:r>
          </w:p>
        </w:tc>
        <w:tc>
          <w:tcPr>
            <w:tcW w:w="889"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Максим</w:t>
            </w:r>
            <w:proofErr w:type="gramStart"/>
            <w:r w:rsidRPr="006E2A72">
              <w:rPr>
                <w:rFonts w:ascii="Arial Narrow" w:hAnsi="Arial Narrow" w:cs="Arial"/>
                <w:b/>
                <w:bCs/>
                <w:snapToGrid w:val="0"/>
                <w:sz w:val="24"/>
              </w:rPr>
              <w:t>.</w:t>
            </w:r>
            <w:proofErr w:type="gramEnd"/>
            <w:r w:rsidRPr="006E2A72">
              <w:rPr>
                <w:rFonts w:ascii="Arial Narrow" w:hAnsi="Arial Narrow" w:cs="Arial"/>
                <w:b/>
                <w:bCs/>
                <w:snapToGrid w:val="0"/>
                <w:sz w:val="24"/>
              </w:rPr>
              <w:t xml:space="preserve"> </w:t>
            </w:r>
            <w:proofErr w:type="gramStart"/>
            <w:r w:rsidRPr="006E2A72">
              <w:rPr>
                <w:rFonts w:ascii="Arial Narrow" w:hAnsi="Arial Narrow" w:cs="Arial"/>
                <w:b/>
                <w:bCs/>
                <w:snapToGrid w:val="0"/>
                <w:sz w:val="24"/>
              </w:rPr>
              <w:t>т</w:t>
            </w:r>
            <w:proofErr w:type="gramEnd"/>
            <w:r w:rsidRPr="006E2A72">
              <w:rPr>
                <w:rFonts w:ascii="Arial Narrow" w:hAnsi="Arial Narrow" w:cs="Arial"/>
                <w:b/>
                <w:bCs/>
                <w:snapToGrid w:val="0"/>
                <w:sz w:val="24"/>
              </w:rPr>
              <w:t>епл. поток на ГВС, 106 Вт</w:t>
            </w:r>
          </w:p>
        </w:tc>
        <w:tc>
          <w:tcPr>
            <w:tcW w:w="1038"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b/>
                <w:bCs/>
                <w:snapToGrid w:val="0"/>
                <w:sz w:val="24"/>
              </w:rPr>
              <w:t>Общий тепловой поток, 106 Вт</w:t>
            </w:r>
          </w:p>
        </w:tc>
      </w:tr>
      <w:tr w:rsidR="00E23EB6" w:rsidRPr="006E2A72" w:rsidTr="00556ED6">
        <w:trPr>
          <w:trHeight w:val="772"/>
        </w:trPr>
        <w:tc>
          <w:tcPr>
            <w:tcW w:w="452" w:type="dxa"/>
            <w:hideMark/>
          </w:tcPr>
          <w:p w:rsidR="00E23EB6" w:rsidRPr="006E2A72" w:rsidRDefault="00F00F6C" w:rsidP="00556ED6">
            <w:pPr>
              <w:tabs>
                <w:tab w:val="left" w:pos="0"/>
              </w:tabs>
              <w:ind w:right="43"/>
              <w:jc w:val="center"/>
              <w:rPr>
                <w:rFonts w:cs="Arial"/>
                <w:snapToGrid w:val="0"/>
                <w:sz w:val="24"/>
              </w:rPr>
            </w:pPr>
            <w:r w:rsidRPr="006E2A72">
              <w:rPr>
                <w:rFonts w:ascii="Arial Narrow" w:hAnsi="Arial Narrow" w:cs="Arial"/>
                <w:snapToGrid w:val="0"/>
                <w:sz w:val="24"/>
              </w:rPr>
              <w:t>1</w:t>
            </w:r>
          </w:p>
        </w:tc>
        <w:tc>
          <w:tcPr>
            <w:tcW w:w="1528" w:type="dxa"/>
            <w:hideMark/>
          </w:tcPr>
          <w:p w:rsidR="00E23EB6" w:rsidRPr="006E2A72" w:rsidRDefault="00E23EB6" w:rsidP="00556ED6">
            <w:pPr>
              <w:tabs>
                <w:tab w:val="left" w:pos="0"/>
              </w:tabs>
              <w:ind w:right="43"/>
              <w:jc w:val="center"/>
              <w:rPr>
                <w:rFonts w:cs="Arial"/>
                <w:snapToGrid w:val="0"/>
                <w:sz w:val="24"/>
              </w:rPr>
            </w:pPr>
            <w:r w:rsidRPr="006E2A72">
              <w:rPr>
                <w:rFonts w:ascii="Arial Narrow" w:hAnsi="Arial Narrow" w:cs="Arial"/>
                <w:snapToGrid w:val="0"/>
                <w:sz w:val="24"/>
              </w:rPr>
              <w:t>Общественные здания усадебной застройки</w:t>
            </w:r>
          </w:p>
        </w:tc>
        <w:tc>
          <w:tcPr>
            <w:tcW w:w="963" w:type="dxa"/>
            <w:hideMark/>
          </w:tcPr>
          <w:p w:rsidR="00E23EB6" w:rsidRPr="006E2A72" w:rsidRDefault="00E23EB6" w:rsidP="00556ED6">
            <w:pPr>
              <w:tabs>
                <w:tab w:val="left" w:pos="0"/>
              </w:tabs>
              <w:ind w:right="43"/>
              <w:jc w:val="center"/>
              <w:rPr>
                <w:rFonts w:ascii="Arial Narrow" w:hAnsi="Arial Narrow" w:cs="Arial"/>
                <w:snapToGrid w:val="0"/>
                <w:szCs w:val="20"/>
              </w:rPr>
            </w:pPr>
          </w:p>
        </w:tc>
        <w:tc>
          <w:tcPr>
            <w:tcW w:w="1239" w:type="dxa"/>
            <w:hideMark/>
          </w:tcPr>
          <w:p w:rsidR="00E23EB6" w:rsidRPr="006E2A72" w:rsidRDefault="00E23EB6" w:rsidP="00556ED6">
            <w:pPr>
              <w:tabs>
                <w:tab w:val="left" w:pos="0"/>
              </w:tabs>
              <w:ind w:right="43"/>
              <w:jc w:val="center"/>
              <w:rPr>
                <w:rFonts w:ascii="Arial Narrow" w:hAnsi="Arial Narrow" w:cs="Arial"/>
                <w:snapToGrid w:val="0"/>
                <w:szCs w:val="20"/>
              </w:rPr>
            </w:pPr>
            <w:r w:rsidRPr="006E2A72">
              <w:rPr>
                <w:rFonts w:ascii="Arial Narrow" w:hAnsi="Arial Narrow" w:cs="Arial"/>
                <w:snapToGrid w:val="0"/>
                <w:szCs w:val="20"/>
              </w:rPr>
              <w:t>(105х0,25)</w:t>
            </w:r>
          </w:p>
        </w:tc>
        <w:tc>
          <w:tcPr>
            <w:tcW w:w="1262" w:type="dxa"/>
            <w:hideMark/>
          </w:tcPr>
          <w:p w:rsidR="00E23EB6" w:rsidRPr="006E2A72" w:rsidRDefault="00E23EB6" w:rsidP="00556ED6">
            <w:pPr>
              <w:tabs>
                <w:tab w:val="left" w:pos="0"/>
              </w:tabs>
              <w:ind w:right="43"/>
              <w:jc w:val="center"/>
              <w:rPr>
                <w:rFonts w:ascii="Arial Narrow" w:hAnsi="Arial Narrow" w:cs="Arial"/>
                <w:snapToGrid w:val="0"/>
                <w:szCs w:val="20"/>
              </w:rPr>
            </w:pPr>
          </w:p>
        </w:tc>
        <w:tc>
          <w:tcPr>
            <w:tcW w:w="884" w:type="dxa"/>
            <w:hideMark/>
          </w:tcPr>
          <w:p w:rsidR="00E23EB6" w:rsidRPr="006E2A72" w:rsidRDefault="00E23EB6" w:rsidP="00556ED6">
            <w:pPr>
              <w:tabs>
                <w:tab w:val="left" w:pos="0"/>
              </w:tabs>
              <w:ind w:right="43"/>
              <w:jc w:val="center"/>
              <w:rPr>
                <w:rFonts w:ascii="Arial Narrow" w:hAnsi="Arial Narrow" w:cs="Arial"/>
                <w:snapToGrid w:val="0"/>
                <w:szCs w:val="20"/>
              </w:rPr>
            </w:pPr>
          </w:p>
        </w:tc>
        <w:tc>
          <w:tcPr>
            <w:tcW w:w="722" w:type="dxa"/>
            <w:hideMark/>
          </w:tcPr>
          <w:p w:rsidR="00E23EB6" w:rsidRPr="006E2A72" w:rsidRDefault="00E23EB6" w:rsidP="00556ED6">
            <w:pPr>
              <w:tabs>
                <w:tab w:val="left" w:pos="0"/>
              </w:tabs>
              <w:ind w:right="43"/>
              <w:jc w:val="center"/>
              <w:rPr>
                <w:rFonts w:ascii="Arial Narrow" w:hAnsi="Arial Narrow" w:cs="Arial"/>
                <w:snapToGrid w:val="0"/>
                <w:szCs w:val="20"/>
              </w:rPr>
            </w:pPr>
          </w:p>
        </w:tc>
        <w:tc>
          <w:tcPr>
            <w:tcW w:w="961" w:type="dxa"/>
            <w:hideMark/>
          </w:tcPr>
          <w:p w:rsidR="00E23EB6" w:rsidRPr="006E2A72" w:rsidRDefault="00E23EB6" w:rsidP="00556ED6">
            <w:pPr>
              <w:tabs>
                <w:tab w:val="left" w:pos="0"/>
              </w:tabs>
              <w:ind w:right="43"/>
              <w:jc w:val="center"/>
              <w:rPr>
                <w:rFonts w:ascii="Arial Narrow" w:hAnsi="Arial Narrow" w:cs="Arial"/>
                <w:snapToGrid w:val="0"/>
                <w:szCs w:val="20"/>
              </w:rPr>
            </w:pPr>
            <w:r w:rsidRPr="006E2A72">
              <w:rPr>
                <w:rFonts w:ascii="Arial Narrow" w:hAnsi="Arial Narrow" w:cs="Arial"/>
                <w:snapToGrid w:val="0"/>
                <w:szCs w:val="20"/>
              </w:rPr>
              <w:t>(2,4*73)</w:t>
            </w:r>
          </w:p>
        </w:tc>
        <w:tc>
          <w:tcPr>
            <w:tcW w:w="889" w:type="dxa"/>
            <w:hideMark/>
          </w:tcPr>
          <w:p w:rsidR="00E23EB6" w:rsidRPr="006E2A72" w:rsidRDefault="00E23EB6" w:rsidP="00556ED6">
            <w:pPr>
              <w:tabs>
                <w:tab w:val="left" w:pos="0"/>
              </w:tabs>
              <w:ind w:right="43"/>
              <w:jc w:val="center"/>
              <w:rPr>
                <w:rFonts w:ascii="Arial Narrow" w:hAnsi="Arial Narrow" w:cs="Arial"/>
                <w:snapToGrid w:val="0"/>
                <w:szCs w:val="20"/>
              </w:rPr>
            </w:pPr>
          </w:p>
        </w:tc>
        <w:tc>
          <w:tcPr>
            <w:tcW w:w="1038" w:type="dxa"/>
            <w:hideMark/>
          </w:tcPr>
          <w:p w:rsidR="00E23EB6" w:rsidRPr="006E2A72" w:rsidRDefault="00E23EB6" w:rsidP="00556ED6">
            <w:pPr>
              <w:tabs>
                <w:tab w:val="left" w:pos="0"/>
              </w:tabs>
              <w:ind w:right="43"/>
              <w:jc w:val="center"/>
              <w:rPr>
                <w:rFonts w:ascii="Arial Narrow" w:hAnsi="Arial Narrow" w:cs="Arial"/>
                <w:snapToGrid w:val="0"/>
                <w:szCs w:val="20"/>
              </w:rPr>
            </w:pPr>
          </w:p>
        </w:tc>
      </w:tr>
      <w:tr w:rsidR="004A785B" w:rsidRPr="00747B7C" w:rsidTr="00F00F6C">
        <w:trPr>
          <w:trHeight w:val="363"/>
        </w:trPr>
        <w:tc>
          <w:tcPr>
            <w:tcW w:w="452" w:type="dxa"/>
            <w:hideMark/>
          </w:tcPr>
          <w:p w:rsidR="004A785B" w:rsidRPr="004A785B" w:rsidRDefault="004A785B" w:rsidP="00556ED6">
            <w:pPr>
              <w:tabs>
                <w:tab w:val="left" w:pos="0"/>
              </w:tabs>
              <w:ind w:right="43"/>
              <w:jc w:val="center"/>
              <w:rPr>
                <w:rFonts w:cs="Arial"/>
                <w:snapToGrid w:val="0"/>
                <w:sz w:val="24"/>
              </w:rPr>
            </w:pPr>
          </w:p>
        </w:tc>
        <w:tc>
          <w:tcPr>
            <w:tcW w:w="1528" w:type="dxa"/>
            <w:hideMark/>
          </w:tcPr>
          <w:p w:rsidR="004A785B" w:rsidRPr="004A785B" w:rsidRDefault="004A785B" w:rsidP="00556ED6">
            <w:pPr>
              <w:tabs>
                <w:tab w:val="left" w:pos="0"/>
              </w:tabs>
              <w:ind w:right="43"/>
              <w:jc w:val="center"/>
              <w:rPr>
                <w:rFonts w:ascii="Arial Narrow" w:hAnsi="Arial Narrow" w:cs="Arial"/>
                <w:snapToGrid w:val="0"/>
                <w:sz w:val="24"/>
              </w:rPr>
            </w:pPr>
            <w:r w:rsidRPr="004A785B">
              <w:rPr>
                <w:rFonts w:ascii="Arial Narrow" w:hAnsi="Arial Narrow" w:cs="Arial"/>
                <w:snapToGrid w:val="0"/>
                <w:sz w:val="24"/>
              </w:rPr>
              <w:t>в т.ч. на 1 оч.</w:t>
            </w:r>
          </w:p>
        </w:tc>
        <w:tc>
          <w:tcPr>
            <w:tcW w:w="963" w:type="dxa"/>
            <w:vAlign w:val="center"/>
            <w:hideMark/>
          </w:tcPr>
          <w:p w:rsidR="004A785B" w:rsidRPr="004A785B" w:rsidRDefault="004A785B">
            <w:pPr>
              <w:jc w:val="center"/>
              <w:rPr>
                <w:rFonts w:ascii="Arial Narrow" w:hAnsi="Arial Narrow" w:cs="Arial"/>
                <w:sz w:val="24"/>
              </w:rPr>
            </w:pPr>
            <w:r w:rsidRPr="004A785B">
              <w:rPr>
                <w:rFonts w:ascii="Arial Narrow" w:hAnsi="Arial Narrow" w:cs="Arial"/>
              </w:rPr>
              <w:t>4,0948</w:t>
            </w:r>
          </w:p>
        </w:tc>
        <w:tc>
          <w:tcPr>
            <w:tcW w:w="1239" w:type="dxa"/>
            <w:vAlign w:val="center"/>
            <w:hideMark/>
          </w:tcPr>
          <w:p w:rsidR="004A785B" w:rsidRPr="004A785B" w:rsidRDefault="004A785B">
            <w:pPr>
              <w:jc w:val="center"/>
              <w:rPr>
                <w:rFonts w:ascii="Arial Narrow" w:hAnsi="Arial Narrow" w:cs="Arial"/>
                <w:sz w:val="24"/>
              </w:rPr>
            </w:pPr>
            <w:r w:rsidRPr="004A785B">
              <w:rPr>
                <w:rFonts w:ascii="Arial Narrow" w:hAnsi="Arial Narrow" w:cs="Arial"/>
              </w:rPr>
              <w:t>26,25</w:t>
            </w:r>
          </w:p>
        </w:tc>
        <w:tc>
          <w:tcPr>
            <w:tcW w:w="1262" w:type="dxa"/>
            <w:vAlign w:val="center"/>
            <w:hideMark/>
          </w:tcPr>
          <w:p w:rsidR="004A785B" w:rsidRPr="004A785B" w:rsidRDefault="004A785B">
            <w:pPr>
              <w:jc w:val="center"/>
              <w:rPr>
                <w:rFonts w:ascii="Arial Narrow" w:hAnsi="Arial Narrow" w:cs="Arial"/>
                <w:sz w:val="24"/>
              </w:rPr>
            </w:pPr>
            <w:r w:rsidRPr="004A785B">
              <w:rPr>
                <w:rFonts w:ascii="Arial Narrow" w:hAnsi="Arial Narrow" w:cs="Arial"/>
              </w:rPr>
              <w:t>0,11</w:t>
            </w:r>
          </w:p>
        </w:tc>
        <w:tc>
          <w:tcPr>
            <w:tcW w:w="884" w:type="dxa"/>
            <w:vAlign w:val="center"/>
            <w:hideMark/>
          </w:tcPr>
          <w:p w:rsidR="004A785B" w:rsidRPr="004A785B" w:rsidRDefault="004A785B">
            <w:pPr>
              <w:jc w:val="center"/>
              <w:rPr>
                <w:rFonts w:ascii="Arial Narrow" w:hAnsi="Arial Narrow" w:cs="Arial"/>
                <w:sz w:val="24"/>
              </w:rPr>
            </w:pPr>
            <w:r w:rsidRPr="004A785B">
              <w:rPr>
                <w:rFonts w:ascii="Arial Narrow" w:hAnsi="Arial Narrow" w:cs="Arial"/>
              </w:rPr>
              <w:t>0,01</w:t>
            </w:r>
          </w:p>
        </w:tc>
        <w:tc>
          <w:tcPr>
            <w:tcW w:w="722" w:type="dxa"/>
            <w:vAlign w:val="center"/>
            <w:hideMark/>
          </w:tcPr>
          <w:p w:rsidR="004A785B" w:rsidRDefault="004A785B">
            <w:pPr>
              <w:jc w:val="center"/>
              <w:rPr>
                <w:rFonts w:ascii="Arial Narrow" w:hAnsi="Arial Narrow" w:cs="Arial"/>
                <w:sz w:val="24"/>
              </w:rPr>
            </w:pPr>
            <w:r>
              <w:rPr>
                <w:rFonts w:ascii="Arial Narrow" w:hAnsi="Arial Narrow" w:cs="Arial"/>
              </w:rPr>
              <w:t>0,56</w:t>
            </w:r>
          </w:p>
        </w:tc>
        <w:tc>
          <w:tcPr>
            <w:tcW w:w="961" w:type="dxa"/>
            <w:vAlign w:val="center"/>
            <w:hideMark/>
          </w:tcPr>
          <w:p w:rsidR="004A785B" w:rsidRDefault="004A785B">
            <w:pPr>
              <w:jc w:val="center"/>
              <w:rPr>
                <w:rFonts w:cs="Arial"/>
                <w:szCs w:val="20"/>
              </w:rPr>
            </w:pPr>
            <w:r>
              <w:rPr>
                <w:rFonts w:cs="Arial"/>
                <w:szCs w:val="20"/>
              </w:rPr>
              <w:t>175,2</w:t>
            </w:r>
          </w:p>
        </w:tc>
        <w:tc>
          <w:tcPr>
            <w:tcW w:w="889" w:type="dxa"/>
            <w:vAlign w:val="center"/>
            <w:hideMark/>
          </w:tcPr>
          <w:p w:rsidR="004A785B" w:rsidRDefault="004A785B">
            <w:pPr>
              <w:jc w:val="center"/>
              <w:rPr>
                <w:rFonts w:ascii="Arial Narrow" w:hAnsi="Arial Narrow" w:cs="Arial"/>
                <w:sz w:val="24"/>
              </w:rPr>
            </w:pPr>
            <w:r>
              <w:rPr>
                <w:rFonts w:ascii="Arial Narrow" w:hAnsi="Arial Narrow" w:cs="Arial"/>
              </w:rPr>
              <w:t>0,10</w:t>
            </w:r>
          </w:p>
        </w:tc>
        <w:tc>
          <w:tcPr>
            <w:tcW w:w="1038" w:type="dxa"/>
            <w:vAlign w:val="center"/>
            <w:hideMark/>
          </w:tcPr>
          <w:p w:rsidR="004A785B" w:rsidRDefault="004A785B">
            <w:pPr>
              <w:jc w:val="center"/>
              <w:rPr>
                <w:rFonts w:ascii="Arial Narrow" w:hAnsi="Arial Narrow" w:cs="Arial"/>
                <w:b/>
                <w:bCs/>
                <w:sz w:val="24"/>
              </w:rPr>
            </w:pPr>
            <w:r>
              <w:rPr>
                <w:rFonts w:ascii="Arial Narrow" w:hAnsi="Arial Narrow" w:cs="Arial"/>
                <w:b/>
                <w:bCs/>
              </w:rPr>
              <w:t>0,22</w:t>
            </w:r>
          </w:p>
        </w:tc>
      </w:tr>
      <w:tr w:rsidR="00E23EB6" w:rsidRPr="00747B7C" w:rsidTr="00556ED6">
        <w:trPr>
          <w:trHeight w:val="313"/>
        </w:trPr>
        <w:tc>
          <w:tcPr>
            <w:tcW w:w="452" w:type="dxa"/>
            <w:hideMark/>
          </w:tcPr>
          <w:p w:rsidR="00E23EB6" w:rsidRPr="004A785B" w:rsidRDefault="00E23EB6" w:rsidP="00556ED6">
            <w:pPr>
              <w:tabs>
                <w:tab w:val="left" w:pos="0"/>
              </w:tabs>
              <w:ind w:right="43"/>
              <w:jc w:val="center"/>
              <w:rPr>
                <w:rFonts w:cs="Arial"/>
                <w:snapToGrid w:val="0"/>
                <w:sz w:val="24"/>
              </w:rPr>
            </w:pPr>
          </w:p>
        </w:tc>
        <w:tc>
          <w:tcPr>
            <w:tcW w:w="1528" w:type="dxa"/>
            <w:hideMark/>
          </w:tcPr>
          <w:p w:rsidR="00E23EB6" w:rsidRPr="004A785B" w:rsidRDefault="00E23EB6" w:rsidP="00556ED6">
            <w:pPr>
              <w:tabs>
                <w:tab w:val="left" w:pos="0"/>
              </w:tabs>
              <w:ind w:right="43"/>
              <w:jc w:val="center"/>
              <w:rPr>
                <w:rFonts w:ascii="Arial Narrow" w:hAnsi="Arial Narrow" w:cs="Arial"/>
                <w:snapToGrid w:val="0"/>
                <w:sz w:val="24"/>
              </w:rPr>
            </w:pPr>
            <w:r w:rsidRPr="004A785B">
              <w:rPr>
                <w:rFonts w:ascii="Arial Narrow" w:hAnsi="Arial Narrow" w:cs="Arial"/>
                <w:b/>
                <w:bCs/>
                <w:snapToGrid w:val="0"/>
                <w:sz w:val="24"/>
              </w:rPr>
              <w:t>Всего</w:t>
            </w:r>
          </w:p>
        </w:tc>
        <w:tc>
          <w:tcPr>
            <w:tcW w:w="963" w:type="dxa"/>
            <w:hideMark/>
          </w:tcPr>
          <w:p w:rsidR="00E23EB6" w:rsidRPr="004A785B" w:rsidRDefault="00E23EB6" w:rsidP="00556ED6">
            <w:pPr>
              <w:tabs>
                <w:tab w:val="left" w:pos="0"/>
              </w:tabs>
              <w:ind w:right="43"/>
              <w:jc w:val="center"/>
              <w:rPr>
                <w:rFonts w:ascii="Arial Narrow" w:hAnsi="Arial Narrow" w:cs="Arial"/>
                <w:snapToGrid w:val="0"/>
                <w:szCs w:val="20"/>
              </w:rPr>
            </w:pPr>
          </w:p>
        </w:tc>
        <w:tc>
          <w:tcPr>
            <w:tcW w:w="1239" w:type="dxa"/>
            <w:hideMark/>
          </w:tcPr>
          <w:p w:rsidR="00E23EB6" w:rsidRPr="004A785B" w:rsidRDefault="00E23EB6" w:rsidP="00556ED6">
            <w:pPr>
              <w:tabs>
                <w:tab w:val="left" w:pos="0"/>
              </w:tabs>
              <w:ind w:right="43"/>
              <w:jc w:val="center"/>
              <w:rPr>
                <w:rFonts w:ascii="Arial Narrow" w:hAnsi="Arial Narrow" w:cs="Arial"/>
                <w:snapToGrid w:val="0"/>
                <w:szCs w:val="20"/>
              </w:rPr>
            </w:pPr>
          </w:p>
        </w:tc>
        <w:tc>
          <w:tcPr>
            <w:tcW w:w="1262" w:type="dxa"/>
            <w:hideMark/>
          </w:tcPr>
          <w:p w:rsidR="00E23EB6" w:rsidRPr="004A785B" w:rsidRDefault="00E23EB6" w:rsidP="00556ED6">
            <w:pPr>
              <w:tabs>
                <w:tab w:val="left" w:pos="0"/>
              </w:tabs>
              <w:ind w:right="43"/>
              <w:jc w:val="center"/>
              <w:rPr>
                <w:rFonts w:ascii="Arial Narrow" w:hAnsi="Arial Narrow" w:cs="Arial"/>
                <w:snapToGrid w:val="0"/>
                <w:szCs w:val="20"/>
              </w:rPr>
            </w:pPr>
          </w:p>
        </w:tc>
        <w:tc>
          <w:tcPr>
            <w:tcW w:w="884" w:type="dxa"/>
            <w:hideMark/>
          </w:tcPr>
          <w:p w:rsidR="00E23EB6" w:rsidRPr="004A785B" w:rsidRDefault="00E23EB6" w:rsidP="00556ED6">
            <w:pPr>
              <w:tabs>
                <w:tab w:val="left" w:pos="0"/>
              </w:tabs>
              <w:ind w:right="43"/>
              <w:jc w:val="center"/>
              <w:rPr>
                <w:rFonts w:ascii="Arial Narrow" w:hAnsi="Arial Narrow" w:cs="Arial"/>
                <w:snapToGrid w:val="0"/>
                <w:szCs w:val="20"/>
              </w:rPr>
            </w:pPr>
          </w:p>
        </w:tc>
        <w:tc>
          <w:tcPr>
            <w:tcW w:w="722" w:type="dxa"/>
            <w:hideMark/>
          </w:tcPr>
          <w:p w:rsidR="00E23EB6" w:rsidRPr="00747B7C" w:rsidRDefault="00E23EB6" w:rsidP="00556ED6">
            <w:pPr>
              <w:tabs>
                <w:tab w:val="left" w:pos="0"/>
              </w:tabs>
              <w:ind w:right="43"/>
              <w:jc w:val="center"/>
              <w:rPr>
                <w:rFonts w:ascii="Arial Narrow" w:hAnsi="Arial Narrow" w:cs="Arial"/>
                <w:snapToGrid w:val="0"/>
                <w:color w:val="FF0000"/>
                <w:szCs w:val="20"/>
              </w:rPr>
            </w:pPr>
          </w:p>
        </w:tc>
        <w:tc>
          <w:tcPr>
            <w:tcW w:w="961" w:type="dxa"/>
            <w:hideMark/>
          </w:tcPr>
          <w:p w:rsidR="00E23EB6" w:rsidRPr="00747B7C" w:rsidRDefault="00E23EB6" w:rsidP="00556ED6">
            <w:pPr>
              <w:tabs>
                <w:tab w:val="left" w:pos="0"/>
              </w:tabs>
              <w:ind w:right="43"/>
              <w:jc w:val="center"/>
              <w:rPr>
                <w:rFonts w:ascii="Arial Narrow" w:hAnsi="Arial Narrow" w:cs="Arial"/>
                <w:snapToGrid w:val="0"/>
                <w:color w:val="FF0000"/>
                <w:szCs w:val="20"/>
              </w:rPr>
            </w:pPr>
          </w:p>
        </w:tc>
        <w:tc>
          <w:tcPr>
            <w:tcW w:w="889" w:type="dxa"/>
            <w:hideMark/>
          </w:tcPr>
          <w:p w:rsidR="00E23EB6" w:rsidRPr="00747B7C" w:rsidRDefault="00E23EB6" w:rsidP="00556ED6">
            <w:pPr>
              <w:tabs>
                <w:tab w:val="left" w:pos="0"/>
              </w:tabs>
              <w:ind w:right="43"/>
              <w:jc w:val="center"/>
              <w:rPr>
                <w:rFonts w:ascii="Arial Narrow" w:hAnsi="Arial Narrow" w:cs="Arial"/>
                <w:snapToGrid w:val="0"/>
                <w:color w:val="FF0000"/>
                <w:szCs w:val="20"/>
              </w:rPr>
            </w:pPr>
          </w:p>
        </w:tc>
        <w:tc>
          <w:tcPr>
            <w:tcW w:w="1038" w:type="dxa"/>
            <w:hideMark/>
          </w:tcPr>
          <w:p w:rsidR="00E23EB6" w:rsidRPr="00747B7C" w:rsidRDefault="00E23EB6" w:rsidP="00556ED6">
            <w:pPr>
              <w:tabs>
                <w:tab w:val="left" w:pos="0"/>
              </w:tabs>
              <w:ind w:right="43"/>
              <w:jc w:val="center"/>
              <w:rPr>
                <w:rFonts w:ascii="Arial Narrow" w:hAnsi="Arial Narrow" w:cs="Arial"/>
                <w:snapToGrid w:val="0"/>
                <w:color w:val="FF0000"/>
                <w:szCs w:val="20"/>
              </w:rPr>
            </w:pPr>
          </w:p>
        </w:tc>
      </w:tr>
      <w:tr w:rsidR="004A785B" w:rsidRPr="00747B7C" w:rsidTr="00F00F6C">
        <w:trPr>
          <w:trHeight w:val="313"/>
        </w:trPr>
        <w:tc>
          <w:tcPr>
            <w:tcW w:w="452"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ascii="Arial Narrow" w:hAnsi="Arial Narrow" w:cs="Arial"/>
                <w:bCs/>
                <w:snapToGrid w:val="0"/>
                <w:sz w:val="24"/>
              </w:rPr>
            </w:pPr>
            <w:r w:rsidRPr="004A785B">
              <w:rPr>
                <w:rFonts w:ascii="Arial Narrow" w:hAnsi="Arial Narrow" w:cs="Arial"/>
                <w:bCs/>
                <w:snapToGrid w:val="0"/>
                <w:sz w:val="24"/>
              </w:rPr>
              <w:t>в т.ч. на 1 оч.</w:t>
            </w:r>
          </w:p>
        </w:tc>
        <w:tc>
          <w:tcPr>
            <w:tcW w:w="963"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sz w:val="24"/>
              </w:rPr>
            </w:pPr>
            <w:r w:rsidRPr="004A785B">
              <w:rPr>
                <w:rFonts w:ascii="Arial Narrow" w:hAnsi="Arial Narrow" w:cs="Arial"/>
              </w:rPr>
              <w:t>4,0948</w:t>
            </w:r>
          </w:p>
        </w:tc>
        <w:tc>
          <w:tcPr>
            <w:tcW w:w="1239"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cs="Arial"/>
                <w:szCs w:val="20"/>
              </w:rPr>
            </w:pPr>
            <w:r w:rsidRPr="004A785B">
              <w:rPr>
                <w:rFonts w:cs="Arial"/>
                <w:szCs w:val="20"/>
              </w:rPr>
              <w:t> </w:t>
            </w:r>
          </w:p>
        </w:tc>
        <w:tc>
          <w:tcPr>
            <w:tcW w:w="1262"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sz w:val="24"/>
              </w:rPr>
            </w:pPr>
            <w:r w:rsidRPr="004A785B">
              <w:rPr>
                <w:rFonts w:ascii="Arial Narrow" w:hAnsi="Arial Narrow" w:cs="Arial"/>
              </w:rPr>
              <w:t>0,11</w:t>
            </w:r>
          </w:p>
        </w:tc>
        <w:tc>
          <w:tcPr>
            <w:tcW w:w="884"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sz w:val="24"/>
              </w:rPr>
            </w:pPr>
            <w:r w:rsidRPr="004A785B">
              <w:rPr>
                <w:rFonts w:ascii="Arial Narrow" w:hAnsi="Arial Narrow" w:cs="Arial"/>
              </w:rPr>
              <w:t>0,01</w:t>
            </w:r>
          </w:p>
        </w:tc>
        <w:tc>
          <w:tcPr>
            <w:tcW w:w="722"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sz w:val="24"/>
              </w:rPr>
            </w:pPr>
            <w:r>
              <w:rPr>
                <w:rFonts w:ascii="Arial Narrow" w:hAnsi="Arial Narrow" w:cs="Arial"/>
              </w:rPr>
              <w:t>0,56</w:t>
            </w:r>
          </w:p>
        </w:tc>
        <w:tc>
          <w:tcPr>
            <w:tcW w:w="961"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sz w:val="24"/>
              </w:rPr>
            </w:pPr>
            <w:r>
              <w:rPr>
                <w:rFonts w:ascii="Arial Narrow" w:hAnsi="Arial Narrow" w:cs="Arial"/>
              </w:rPr>
              <w:t> </w:t>
            </w:r>
          </w:p>
        </w:tc>
        <w:tc>
          <w:tcPr>
            <w:tcW w:w="889"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sz w:val="24"/>
              </w:rPr>
            </w:pPr>
            <w:r>
              <w:rPr>
                <w:rFonts w:ascii="Arial Narrow" w:hAnsi="Arial Narrow" w:cs="Arial"/>
              </w:rPr>
              <w:t>0,10</w:t>
            </w:r>
          </w:p>
        </w:tc>
        <w:tc>
          <w:tcPr>
            <w:tcW w:w="1038"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b/>
                <w:bCs/>
                <w:sz w:val="24"/>
              </w:rPr>
            </w:pPr>
            <w:r>
              <w:rPr>
                <w:rFonts w:ascii="Arial Narrow" w:hAnsi="Arial Narrow" w:cs="Arial"/>
                <w:b/>
                <w:bCs/>
              </w:rPr>
              <w:t>0,22</w:t>
            </w:r>
          </w:p>
        </w:tc>
      </w:tr>
      <w:tr w:rsidR="00F00F6C" w:rsidRPr="00747B7C" w:rsidTr="00F00F6C">
        <w:trPr>
          <w:trHeight w:val="313"/>
        </w:trPr>
        <w:tc>
          <w:tcPr>
            <w:tcW w:w="452"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ascii="Arial Narrow" w:hAnsi="Arial Narrow" w:cs="Arial"/>
                <w:b/>
                <w:bCs/>
                <w:snapToGrid w:val="0"/>
                <w:sz w:val="24"/>
              </w:rPr>
            </w:pPr>
            <w:r w:rsidRPr="004A785B">
              <w:rPr>
                <w:rFonts w:ascii="Arial Narrow" w:hAnsi="Arial Narrow" w:cs="Arial"/>
                <w:b/>
                <w:bCs/>
                <w:snapToGrid w:val="0"/>
                <w:sz w:val="24"/>
              </w:rPr>
              <w:t xml:space="preserve">Итого с </w:t>
            </w:r>
            <w:r w:rsidRPr="004A785B">
              <w:rPr>
                <w:rFonts w:ascii="Arial Narrow" w:hAnsi="Arial Narrow" w:cs="Arial"/>
                <w:b/>
                <w:bCs/>
                <w:snapToGrid w:val="0"/>
                <w:sz w:val="24"/>
              </w:rPr>
              <w:lastRenderedPageBreak/>
              <w:t xml:space="preserve">учетом 8% потерь </w:t>
            </w:r>
          </w:p>
        </w:tc>
        <w:tc>
          <w:tcPr>
            <w:tcW w:w="963"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ascii="Arial Narrow" w:hAnsi="Arial Narrow" w:cs="Arial"/>
                <w:snapToGrid w:val="0"/>
                <w:szCs w:val="20"/>
              </w:rPr>
            </w:pPr>
          </w:p>
        </w:tc>
        <w:tc>
          <w:tcPr>
            <w:tcW w:w="1239"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ascii="Arial Narrow" w:hAnsi="Arial Narrow" w:cs="Arial"/>
                <w:snapToGrid w:val="0"/>
                <w:szCs w:val="20"/>
              </w:rPr>
            </w:pPr>
          </w:p>
        </w:tc>
        <w:tc>
          <w:tcPr>
            <w:tcW w:w="1262"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ascii="Arial Narrow" w:hAnsi="Arial Narrow" w:cs="Arial"/>
                <w:snapToGrid w:val="0"/>
                <w:szCs w:val="20"/>
              </w:rPr>
            </w:pPr>
            <w:r w:rsidRPr="004A785B">
              <w:rPr>
                <w:rFonts w:ascii="Arial Narrow" w:hAnsi="Arial Narrow" w:cs="Arial"/>
                <w:snapToGrid w:val="0"/>
                <w:szCs w:val="20"/>
              </w:rPr>
              <w:t> </w:t>
            </w:r>
          </w:p>
        </w:tc>
        <w:tc>
          <w:tcPr>
            <w:tcW w:w="884"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ascii="Arial Narrow" w:hAnsi="Arial Narrow" w:cs="Arial"/>
                <w:snapToGrid w:val="0"/>
                <w:szCs w:val="20"/>
              </w:rPr>
            </w:pPr>
          </w:p>
        </w:tc>
        <w:tc>
          <w:tcPr>
            <w:tcW w:w="722"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c>
          <w:tcPr>
            <w:tcW w:w="961"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p>
        </w:tc>
        <w:tc>
          <w:tcPr>
            <w:tcW w:w="889"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c>
          <w:tcPr>
            <w:tcW w:w="1038"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r>
      <w:tr w:rsidR="004A785B" w:rsidRPr="00747B7C" w:rsidTr="00F00F6C">
        <w:trPr>
          <w:trHeight w:val="313"/>
        </w:trPr>
        <w:tc>
          <w:tcPr>
            <w:tcW w:w="452"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ascii="Arial Narrow" w:hAnsi="Arial Narrow" w:cs="Arial"/>
                <w:bCs/>
                <w:snapToGrid w:val="0"/>
                <w:sz w:val="24"/>
              </w:rPr>
            </w:pPr>
            <w:r w:rsidRPr="004A785B">
              <w:rPr>
                <w:rFonts w:ascii="Arial Narrow" w:hAnsi="Arial Narrow" w:cs="Arial"/>
                <w:bCs/>
                <w:snapToGrid w:val="0"/>
                <w:sz w:val="24"/>
              </w:rPr>
              <w:t>в т.ч. на 1 оч.</w:t>
            </w:r>
          </w:p>
        </w:tc>
        <w:tc>
          <w:tcPr>
            <w:tcW w:w="963"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ascii="Arial Narrow" w:hAnsi="Arial Narrow" w:cs="Arial"/>
                <w:snapToGrid w:val="0"/>
                <w:szCs w:val="20"/>
              </w:rPr>
            </w:pPr>
          </w:p>
        </w:tc>
        <w:tc>
          <w:tcPr>
            <w:tcW w:w="1239"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ascii="Arial Narrow" w:hAnsi="Arial Narrow" w:cs="Arial"/>
                <w:snapToGrid w:val="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sz w:val="24"/>
              </w:rPr>
            </w:pPr>
            <w:r>
              <w:rPr>
                <w:rFonts w:ascii="Arial Narrow" w:hAnsi="Arial Narrow" w:cs="Arial"/>
              </w:rPr>
              <w:t>0,12</w:t>
            </w:r>
          </w:p>
        </w:tc>
        <w:tc>
          <w:tcPr>
            <w:tcW w:w="884"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sz w:val="24"/>
              </w:rPr>
            </w:pPr>
            <w:r>
              <w:rPr>
                <w:rFonts w:ascii="Arial Narrow" w:hAnsi="Arial Narrow" w:cs="Arial"/>
              </w:rPr>
              <w:t>0,01</w:t>
            </w:r>
          </w:p>
        </w:tc>
        <w:tc>
          <w:tcPr>
            <w:tcW w:w="722"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cs="Arial"/>
                <w:szCs w:val="20"/>
              </w:rPr>
            </w:pPr>
            <w:r>
              <w:rPr>
                <w:rFonts w:cs="Arial"/>
                <w:szCs w:val="20"/>
              </w:rPr>
              <w:t> </w:t>
            </w:r>
          </w:p>
        </w:tc>
        <w:tc>
          <w:tcPr>
            <w:tcW w:w="961"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CYR" w:hAnsi="Arial CYR" w:cs="Arial CYR"/>
                <w:szCs w:val="20"/>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sz w:val="24"/>
              </w:rPr>
            </w:pPr>
            <w:r>
              <w:rPr>
                <w:rFonts w:ascii="Arial Narrow" w:hAnsi="Arial Narrow" w:cs="Arial"/>
              </w:rPr>
              <w:t>0,11</w:t>
            </w:r>
          </w:p>
        </w:tc>
        <w:tc>
          <w:tcPr>
            <w:tcW w:w="1038"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b/>
                <w:bCs/>
                <w:sz w:val="24"/>
              </w:rPr>
            </w:pPr>
            <w:r>
              <w:rPr>
                <w:rFonts w:ascii="Arial Narrow" w:hAnsi="Arial Narrow" w:cs="Arial"/>
                <w:b/>
                <w:bCs/>
              </w:rPr>
              <w:t>0,24</w:t>
            </w:r>
          </w:p>
        </w:tc>
      </w:tr>
      <w:tr w:rsidR="00F00F6C" w:rsidRPr="00747B7C" w:rsidTr="00F00F6C">
        <w:trPr>
          <w:trHeight w:val="313"/>
        </w:trPr>
        <w:tc>
          <w:tcPr>
            <w:tcW w:w="452"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ascii="Arial Narrow" w:hAnsi="Arial Narrow" w:cs="Arial"/>
                <w:bCs/>
                <w:snapToGrid w:val="0"/>
                <w:sz w:val="24"/>
              </w:rPr>
            </w:pPr>
            <w:r w:rsidRPr="004A785B">
              <w:rPr>
                <w:rFonts w:ascii="Arial Narrow" w:hAnsi="Arial Narrow" w:cs="Arial"/>
                <w:bCs/>
                <w:snapToGrid w:val="0"/>
                <w:sz w:val="24"/>
              </w:rPr>
              <w:t>То же в Гкал/час</w:t>
            </w:r>
          </w:p>
        </w:tc>
        <w:tc>
          <w:tcPr>
            <w:tcW w:w="963"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ascii="Arial Narrow" w:hAnsi="Arial Narrow" w:cs="Arial"/>
                <w:snapToGrid w:val="0"/>
                <w:szCs w:val="20"/>
              </w:rPr>
            </w:pPr>
          </w:p>
        </w:tc>
        <w:tc>
          <w:tcPr>
            <w:tcW w:w="1239"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ascii="Arial Narrow" w:hAnsi="Arial Narrow" w:cs="Arial"/>
                <w:snapToGrid w:val="0"/>
                <w:szCs w:val="20"/>
              </w:rPr>
            </w:pPr>
          </w:p>
        </w:tc>
        <w:tc>
          <w:tcPr>
            <w:tcW w:w="1262"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c>
          <w:tcPr>
            <w:tcW w:w="884"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c>
          <w:tcPr>
            <w:tcW w:w="722"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c>
          <w:tcPr>
            <w:tcW w:w="961"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c>
          <w:tcPr>
            <w:tcW w:w="889"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c>
          <w:tcPr>
            <w:tcW w:w="1038"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r>
      <w:tr w:rsidR="004A785B" w:rsidRPr="00747B7C" w:rsidTr="00F00F6C">
        <w:trPr>
          <w:trHeight w:val="313"/>
        </w:trPr>
        <w:tc>
          <w:tcPr>
            <w:tcW w:w="452"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ascii="Arial Narrow" w:hAnsi="Arial Narrow" w:cs="Arial"/>
                <w:bCs/>
                <w:snapToGrid w:val="0"/>
                <w:sz w:val="24"/>
              </w:rPr>
            </w:pPr>
            <w:r w:rsidRPr="004A785B">
              <w:rPr>
                <w:rFonts w:ascii="Arial Narrow" w:hAnsi="Arial Narrow" w:cs="Arial"/>
                <w:bCs/>
                <w:snapToGrid w:val="0"/>
                <w:sz w:val="24"/>
              </w:rPr>
              <w:t>в т.ч. на 1 оч.</w:t>
            </w:r>
          </w:p>
        </w:tc>
        <w:tc>
          <w:tcPr>
            <w:tcW w:w="963"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ascii="Arial Narrow" w:hAnsi="Arial Narrow" w:cs="Arial"/>
                <w:snapToGrid w:val="0"/>
                <w:szCs w:val="20"/>
              </w:rPr>
            </w:pPr>
          </w:p>
        </w:tc>
        <w:tc>
          <w:tcPr>
            <w:tcW w:w="1239"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ascii="Arial Narrow" w:hAnsi="Arial Narrow" w:cs="Arial"/>
                <w:snapToGrid w:val="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sz w:val="24"/>
              </w:rPr>
            </w:pPr>
            <w:r>
              <w:rPr>
                <w:rFonts w:ascii="Arial Narrow" w:hAnsi="Arial Narrow" w:cs="Arial"/>
              </w:rPr>
              <w:t>0,10</w:t>
            </w:r>
          </w:p>
        </w:tc>
        <w:tc>
          <w:tcPr>
            <w:tcW w:w="884"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sz w:val="24"/>
              </w:rPr>
            </w:pPr>
            <w:r>
              <w:rPr>
                <w:rFonts w:ascii="Arial Narrow" w:hAnsi="Arial Narrow" w:cs="Arial"/>
              </w:rPr>
              <w:t>0,01</w:t>
            </w:r>
          </w:p>
        </w:tc>
        <w:tc>
          <w:tcPr>
            <w:tcW w:w="722"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cs="Arial"/>
                <w:szCs w:val="20"/>
              </w:rPr>
            </w:pPr>
            <w:r>
              <w:rPr>
                <w:rFonts w:cs="Arial"/>
                <w:szCs w:val="20"/>
              </w:rPr>
              <w:t> </w:t>
            </w:r>
          </w:p>
        </w:tc>
        <w:tc>
          <w:tcPr>
            <w:tcW w:w="961"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cs="Arial"/>
                <w:szCs w:val="20"/>
              </w:rPr>
            </w:pPr>
            <w:r>
              <w:rPr>
                <w:rFonts w:cs="Arial"/>
                <w:szCs w:val="20"/>
              </w:rPr>
              <w:t> </w:t>
            </w:r>
          </w:p>
        </w:tc>
        <w:tc>
          <w:tcPr>
            <w:tcW w:w="889"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sz w:val="24"/>
              </w:rPr>
            </w:pPr>
            <w:r>
              <w:rPr>
                <w:rFonts w:ascii="Arial Narrow" w:hAnsi="Arial Narrow" w:cs="Arial"/>
              </w:rPr>
              <w:t>0,09</w:t>
            </w:r>
          </w:p>
        </w:tc>
        <w:tc>
          <w:tcPr>
            <w:tcW w:w="1038"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b/>
                <w:bCs/>
                <w:sz w:val="24"/>
              </w:rPr>
            </w:pPr>
            <w:r>
              <w:rPr>
                <w:rFonts w:ascii="Arial Narrow" w:hAnsi="Arial Narrow" w:cs="Arial"/>
                <w:b/>
                <w:bCs/>
              </w:rPr>
              <w:t>0,20</w:t>
            </w:r>
          </w:p>
        </w:tc>
      </w:tr>
      <w:tr w:rsidR="00F00F6C" w:rsidRPr="00747B7C" w:rsidTr="00F00F6C">
        <w:trPr>
          <w:trHeight w:val="313"/>
        </w:trPr>
        <w:tc>
          <w:tcPr>
            <w:tcW w:w="452"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ascii="Arial Narrow" w:hAnsi="Arial Narrow" w:cs="Arial"/>
                <w:b/>
                <w:bCs/>
                <w:snapToGrid w:val="0"/>
                <w:sz w:val="24"/>
              </w:rPr>
            </w:pPr>
            <w:r w:rsidRPr="004A785B">
              <w:rPr>
                <w:rFonts w:ascii="Arial Narrow" w:hAnsi="Arial Narrow" w:cs="Arial"/>
                <w:b/>
                <w:bCs/>
                <w:snapToGrid w:val="0"/>
                <w:sz w:val="24"/>
              </w:rPr>
              <w:t>Годовые расходы тепла, тыс. Гкал/год</w:t>
            </w:r>
          </w:p>
        </w:tc>
        <w:tc>
          <w:tcPr>
            <w:tcW w:w="963"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ascii="Arial Narrow" w:hAnsi="Arial Narrow" w:cs="Arial"/>
                <w:snapToGrid w:val="0"/>
                <w:szCs w:val="20"/>
              </w:rPr>
            </w:pPr>
          </w:p>
        </w:tc>
        <w:tc>
          <w:tcPr>
            <w:tcW w:w="1239" w:type="dxa"/>
            <w:tcBorders>
              <w:top w:val="single" w:sz="4" w:space="0" w:color="auto"/>
              <w:left w:val="single" w:sz="4" w:space="0" w:color="auto"/>
              <w:bottom w:val="single" w:sz="4" w:space="0" w:color="auto"/>
              <w:right w:val="single" w:sz="4" w:space="0" w:color="auto"/>
            </w:tcBorders>
            <w:hideMark/>
          </w:tcPr>
          <w:p w:rsidR="00F00F6C" w:rsidRPr="004A785B" w:rsidRDefault="00F00F6C" w:rsidP="00F00F6C">
            <w:pPr>
              <w:tabs>
                <w:tab w:val="left" w:pos="0"/>
              </w:tabs>
              <w:ind w:right="43"/>
              <w:jc w:val="center"/>
              <w:rPr>
                <w:rFonts w:ascii="Arial Narrow" w:hAnsi="Arial Narrow" w:cs="Arial"/>
                <w:snapToGrid w:val="0"/>
                <w:szCs w:val="20"/>
              </w:rPr>
            </w:pPr>
          </w:p>
        </w:tc>
        <w:tc>
          <w:tcPr>
            <w:tcW w:w="1262"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c>
          <w:tcPr>
            <w:tcW w:w="884"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c>
          <w:tcPr>
            <w:tcW w:w="722"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c>
          <w:tcPr>
            <w:tcW w:w="961"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c>
          <w:tcPr>
            <w:tcW w:w="889"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c>
          <w:tcPr>
            <w:tcW w:w="1038" w:type="dxa"/>
            <w:tcBorders>
              <w:top w:val="single" w:sz="4" w:space="0" w:color="auto"/>
              <w:left w:val="single" w:sz="4" w:space="0" w:color="auto"/>
              <w:bottom w:val="single" w:sz="4" w:space="0" w:color="auto"/>
              <w:right w:val="single" w:sz="4" w:space="0" w:color="auto"/>
            </w:tcBorders>
            <w:hideMark/>
          </w:tcPr>
          <w:p w:rsidR="00F00F6C" w:rsidRPr="00747B7C" w:rsidRDefault="00F00F6C" w:rsidP="00F00F6C">
            <w:pPr>
              <w:tabs>
                <w:tab w:val="left" w:pos="0"/>
              </w:tabs>
              <w:ind w:right="43"/>
              <w:jc w:val="center"/>
              <w:rPr>
                <w:rFonts w:ascii="Arial Narrow" w:hAnsi="Arial Narrow" w:cs="Arial"/>
                <w:snapToGrid w:val="0"/>
                <w:color w:val="FF0000"/>
                <w:szCs w:val="20"/>
              </w:rPr>
            </w:pPr>
            <w:r w:rsidRPr="00747B7C">
              <w:rPr>
                <w:rFonts w:ascii="Arial Narrow" w:hAnsi="Arial Narrow" w:cs="Arial"/>
                <w:snapToGrid w:val="0"/>
                <w:color w:val="FF0000"/>
                <w:szCs w:val="20"/>
              </w:rPr>
              <w:t> </w:t>
            </w:r>
          </w:p>
        </w:tc>
      </w:tr>
      <w:tr w:rsidR="004A785B" w:rsidRPr="00747B7C" w:rsidTr="00F00F6C">
        <w:trPr>
          <w:trHeight w:val="313"/>
        </w:trPr>
        <w:tc>
          <w:tcPr>
            <w:tcW w:w="452"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ascii="Arial Narrow" w:hAnsi="Arial Narrow" w:cs="Arial"/>
                <w:bCs/>
                <w:snapToGrid w:val="0"/>
                <w:sz w:val="24"/>
              </w:rPr>
            </w:pPr>
            <w:r w:rsidRPr="004A785B">
              <w:rPr>
                <w:rFonts w:ascii="Arial Narrow" w:hAnsi="Arial Narrow" w:cs="Arial"/>
                <w:bCs/>
                <w:snapToGrid w:val="0"/>
                <w:sz w:val="24"/>
              </w:rPr>
              <w:t>в т.ч. на 1 оч.</w:t>
            </w:r>
          </w:p>
        </w:tc>
        <w:tc>
          <w:tcPr>
            <w:tcW w:w="963"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ascii="Arial Narrow" w:hAnsi="Arial Narrow" w:cs="Arial"/>
                <w:snapToGrid w:val="0"/>
                <w:szCs w:val="20"/>
              </w:rPr>
            </w:pPr>
          </w:p>
        </w:tc>
        <w:tc>
          <w:tcPr>
            <w:tcW w:w="1239" w:type="dxa"/>
            <w:tcBorders>
              <w:top w:val="single" w:sz="4" w:space="0" w:color="auto"/>
              <w:left w:val="single" w:sz="4" w:space="0" w:color="auto"/>
              <w:bottom w:val="single" w:sz="4" w:space="0" w:color="auto"/>
              <w:right w:val="single" w:sz="4" w:space="0" w:color="auto"/>
            </w:tcBorders>
            <w:hideMark/>
          </w:tcPr>
          <w:p w:rsidR="004A785B" w:rsidRPr="004A785B" w:rsidRDefault="004A785B" w:rsidP="00F00F6C">
            <w:pPr>
              <w:tabs>
                <w:tab w:val="left" w:pos="0"/>
              </w:tabs>
              <w:ind w:right="43"/>
              <w:jc w:val="center"/>
              <w:rPr>
                <w:rFonts w:ascii="Arial Narrow" w:hAnsi="Arial Narrow" w:cs="Arial"/>
                <w:snapToGrid w:val="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b/>
                <w:bCs/>
                <w:sz w:val="24"/>
              </w:rPr>
            </w:pPr>
            <w:r>
              <w:rPr>
                <w:rFonts w:ascii="Arial Narrow" w:hAnsi="Arial Narrow" w:cs="Arial"/>
                <w:b/>
                <w:bCs/>
              </w:rPr>
              <w:t>0,28</w:t>
            </w:r>
          </w:p>
        </w:tc>
        <w:tc>
          <w:tcPr>
            <w:tcW w:w="884"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b/>
                <w:bCs/>
                <w:sz w:val="24"/>
              </w:rPr>
            </w:pPr>
            <w:r>
              <w:rPr>
                <w:rFonts w:ascii="Arial Narrow" w:hAnsi="Arial Narrow" w:cs="Arial"/>
                <w:b/>
                <w:bCs/>
              </w:rPr>
              <w:t>0,03</w:t>
            </w:r>
          </w:p>
        </w:tc>
        <w:tc>
          <w:tcPr>
            <w:tcW w:w="722"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cs="Arial"/>
                <w:szCs w:val="20"/>
              </w:rPr>
            </w:pPr>
            <w:r>
              <w:rPr>
                <w:rFonts w:cs="Arial"/>
                <w:szCs w:val="20"/>
              </w:rPr>
              <w:t> </w:t>
            </w:r>
          </w:p>
        </w:tc>
        <w:tc>
          <w:tcPr>
            <w:tcW w:w="961"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cs="Arial"/>
                <w:szCs w:val="20"/>
              </w:rPr>
            </w:pPr>
            <w:r>
              <w:rPr>
                <w:rFonts w:cs="Arial"/>
                <w:szCs w:val="20"/>
              </w:rPr>
              <w:t> </w:t>
            </w:r>
          </w:p>
        </w:tc>
        <w:tc>
          <w:tcPr>
            <w:tcW w:w="889"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b/>
                <w:bCs/>
                <w:sz w:val="24"/>
              </w:rPr>
            </w:pPr>
            <w:r>
              <w:rPr>
                <w:rFonts w:ascii="Arial Narrow" w:hAnsi="Arial Narrow" w:cs="Arial"/>
                <w:b/>
                <w:bCs/>
              </w:rPr>
              <w:t>0,60</w:t>
            </w:r>
          </w:p>
        </w:tc>
        <w:tc>
          <w:tcPr>
            <w:tcW w:w="1038"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b/>
                <w:bCs/>
                <w:sz w:val="24"/>
              </w:rPr>
            </w:pPr>
            <w:r>
              <w:rPr>
                <w:rFonts w:ascii="Arial Narrow" w:hAnsi="Arial Narrow" w:cs="Arial"/>
                <w:b/>
                <w:bCs/>
              </w:rPr>
              <w:t>0,91</w:t>
            </w:r>
          </w:p>
        </w:tc>
      </w:tr>
    </w:tbl>
    <w:p w:rsidR="00E23EB6" w:rsidRPr="00747B7C" w:rsidRDefault="00E23EB6" w:rsidP="00F00F6C">
      <w:pPr>
        <w:rPr>
          <w:rFonts w:cs="Arial"/>
          <w:color w:val="FF0000"/>
          <w:sz w:val="24"/>
        </w:rPr>
      </w:pPr>
    </w:p>
    <w:p w:rsidR="00E23EB6" w:rsidRPr="004A785B" w:rsidRDefault="00E23EB6" w:rsidP="00E23EB6">
      <w:pPr>
        <w:ind w:firstLine="709"/>
        <w:jc w:val="right"/>
        <w:rPr>
          <w:rFonts w:cs="Arial"/>
          <w:b/>
          <w:sz w:val="24"/>
        </w:rPr>
      </w:pPr>
      <w:r w:rsidRPr="004A785B">
        <w:rPr>
          <w:rFonts w:cs="Arial"/>
          <w:b/>
          <w:sz w:val="24"/>
        </w:rPr>
        <w:t xml:space="preserve">Таблица </w:t>
      </w:r>
      <w:r w:rsidR="00D95FC6" w:rsidRPr="004A785B">
        <w:rPr>
          <w:rFonts w:cs="Arial"/>
          <w:b/>
          <w:sz w:val="24"/>
        </w:rPr>
        <w:t>7</w:t>
      </w:r>
      <w:r w:rsidR="00F00F6C" w:rsidRPr="004A785B">
        <w:rPr>
          <w:rFonts w:cs="Arial"/>
          <w:b/>
          <w:sz w:val="24"/>
        </w:rPr>
        <w:t>.</w:t>
      </w:r>
      <w:r w:rsidR="002C7E2C" w:rsidRPr="004A785B">
        <w:rPr>
          <w:rFonts w:cs="Arial"/>
          <w:b/>
          <w:sz w:val="24"/>
        </w:rPr>
        <w:t>4</w:t>
      </w:r>
    </w:p>
    <w:p w:rsidR="00E23EB6" w:rsidRPr="004A785B" w:rsidRDefault="001449DF" w:rsidP="001449DF">
      <w:pPr>
        <w:rPr>
          <w:rFonts w:cs="Arial"/>
          <w:b/>
          <w:sz w:val="24"/>
        </w:rPr>
      </w:pPr>
      <w:r w:rsidRPr="004A785B">
        <w:rPr>
          <w:rFonts w:cs="Arial"/>
          <w:sz w:val="24"/>
          <w:u w:val="single"/>
        </w:rPr>
        <w:t>д</w:t>
      </w:r>
      <w:proofErr w:type="gramStart"/>
      <w:r w:rsidRPr="004A785B">
        <w:rPr>
          <w:rFonts w:cs="Arial"/>
          <w:sz w:val="24"/>
          <w:u w:val="single"/>
        </w:rPr>
        <w:t>.</w:t>
      </w:r>
      <w:r w:rsidR="001A2C92" w:rsidRPr="004A785B">
        <w:rPr>
          <w:rFonts w:cs="Arial"/>
          <w:sz w:val="24"/>
          <w:u w:val="single"/>
        </w:rPr>
        <w:t>А</w:t>
      </w:r>
      <w:proofErr w:type="gramEnd"/>
      <w:r w:rsidR="001A2C92" w:rsidRPr="004A785B">
        <w:rPr>
          <w:rFonts w:cs="Arial"/>
          <w:sz w:val="24"/>
          <w:u w:val="single"/>
        </w:rPr>
        <w:t>кчишма</w:t>
      </w:r>
      <w:r w:rsidRPr="004A785B">
        <w:rPr>
          <w:rFonts w:cs="Arial"/>
          <w:sz w:val="24"/>
          <w:u w:val="single"/>
        </w:rPr>
        <w:t xml:space="preserve">             </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1528"/>
        <w:gridCol w:w="963"/>
        <w:gridCol w:w="1239"/>
        <w:gridCol w:w="1262"/>
        <w:gridCol w:w="884"/>
        <w:gridCol w:w="722"/>
        <w:gridCol w:w="961"/>
        <w:gridCol w:w="889"/>
        <w:gridCol w:w="1038"/>
      </w:tblGrid>
      <w:tr w:rsidR="00E23EB6" w:rsidRPr="004A785B" w:rsidTr="00556ED6">
        <w:trPr>
          <w:trHeight w:val="772"/>
        </w:trPr>
        <w:tc>
          <w:tcPr>
            <w:tcW w:w="452"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b/>
                <w:bCs/>
                <w:snapToGrid w:val="0"/>
                <w:sz w:val="24"/>
              </w:rPr>
              <w:t xml:space="preserve">№ </w:t>
            </w:r>
            <w:proofErr w:type="gramStart"/>
            <w:r w:rsidRPr="004A785B">
              <w:rPr>
                <w:rFonts w:ascii="Arial Narrow" w:hAnsi="Arial Narrow" w:cs="Arial"/>
                <w:b/>
                <w:bCs/>
                <w:snapToGrid w:val="0"/>
                <w:sz w:val="24"/>
              </w:rPr>
              <w:t>п</w:t>
            </w:r>
            <w:proofErr w:type="gramEnd"/>
            <w:r w:rsidRPr="004A785B">
              <w:rPr>
                <w:rFonts w:ascii="Arial Narrow" w:hAnsi="Arial Narrow" w:cs="Arial"/>
                <w:b/>
                <w:bCs/>
                <w:snapToGrid w:val="0"/>
                <w:sz w:val="24"/>
              </w:rPr>
              <w:t>/п</w:t>
            </w:r>
          </w:p>
        </w:tc>
        <w:tc>
          <w:tcPr>
            <w:tcW w:w="1528"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b/>
                <w:bCs/>
                <w:snapToGrid w:val="0"/>
                <w:sz w:val="24"/>
              </w:rPr>
              <w:t>Наименование потребителей</w:t>
            </w:r>
          </w:p>
        </w:tc>
        <w:tc>
          <w:tcPr>
            <w:tcW w:w="963"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b/>
                <w:bCs/>
                <w:snapToGrid w:val="0"/>
                <w:sz w:val="24"/>
              </w:rPr>
              <w:t>Общая площадь, тыс. м</w:t>
            </w:r>
            <w:proofErr w:type="gramStart"/>
            <w:r w:rsidRPr="004A785B">
              <w:rPr>
                <w:rFonts w:ascii="Arial Narrow" w:hAnsi="Arial Narrow" w:cs="Arial"/>
                <w:b/>
                <w:bCs/>
                <w:snapToGrid w:val="0"/>
                <w:sz w:val="24"/>
              </w:rPr>
              <w:t>2</w:t>
            </w:r>
            <w:proofErr w:type="gramEnd"/>
          </w:p>
        </w:tc>
        <w:tc>
          <w:tcPr>
            <w:tcW w:w="1239"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b/>
                <w:bCs/>
                <w:snapToGrid w:val="0"/>
                <w:sz w:val="24"/>
              </w:rPr>
              <w:t>Уд</w:t>
            </w:r>
            <w:proofErr w:type="gramStart"/>
            <w:r w:rsidRPr="004A785B">
              <w:rPr>
                <w:rFonts w:ascii="Arial Narrow" w:hAnsi="Arial Narrow" w:cs="Arial"/>
                <w:b/>
                <w:bCs/>
                <w:snapToGrid w:val="0"/>
                <w:sz w:val="24"/>
              </w:rPr>
              <w:t>.</w:t>
            </w:r>
            <w:proofErr w:type="gramEnd"/>
            <w:r w:rsidRPr="004A785B">
              <w:rPr>
                <w:rFonts w:ascii="Arial Narrow" w:hAnsi="Arial Narrow" w:cs="Arial"/>
                <w:b/>
                <w:bCs/>
                <w:snapToGrid w:val="0"/>
                <w:sz w:val="24"/>
              </w:rPr>
              <w:t xml:space="preserve"> </w:t>
            </w:r>
            <w:proofErr w:type="gramStart"/>
            <w:r w:rsidRPr="004A785B">
              <w:rPr>
                <w:rFonts w:ascii="Arial Narrow" w:hAnsi="Arial Narrow" w:cs="Arial"/>
                <w:b/>
                <w:bCs/>
                <w:snapToGrid w:val="0"/>
                <w:sz w:val="24"/>
              </w:rPr>
              <w:t>т</w:t>
            </w:r>
            <w:proofErr w:type="gramEnd"/>
            <w:r w:rsidRPr="004A785B">
              <w:rPr>
                <w:rFonts w:ascii="Arial Narrow" w:hAnsi="Arial Narrow" w:cs="Arial"/>
                <w:b/>
                <w:bCs/>
                <w:snapToGrid w:val="0"/>
                <w:sz w:val="24"/>
              </w:rPr>
              <w:t>епл. поток на отопление, Вт*м2</w:t>
            </w:r>
          </w:p>
        </w:tc>
        <w:tc>
          <w:tcPr>
            <w:tcW w:w="1262"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b/>
                <w:bCs/>
                <w:snapToGrid w:val="0"/>
                <w:sz w:val="24"/>
              </w:rPr>
              <w:t>Тепл. поток на отопление, 106 Вт</w:t>
            </w:r>
          </w:p>
        </w:tc>
        <w:tc>
          <w:tcPr>
            <w:tcW w:w="884"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b/>
                <w:bCs/>
                <w:snapToGrid w:val="0"/>
                <w:sz w:val="24"/>
              </w:rPr>
              <w:t>Тепл. поток на вентил., 106 Вт</w:t>
            </w:r>
          </w:p>
        </w:tc>
        <w:tc>
          <w:tcPr>
            <w:tcW w:w="722"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b/>
                <w:bCs/>
                <w:snapToGrid w:val="0"/>
                <w:sz w:val="24"/>
              </w:rPr>
              <w:t>Кол-во жителей, тыс. чел</w:t>
            </w:r>
          </w:p>
        </w:tc>
        <w:tc>
          <w:tcPr>
            <w:tcW w:w="961"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b/>
                <w:bCs/>
                <w:snapToGrid w:val="0"/>
                <w:sz w:val="24"/>
              </w:rPr>
              <w:t>Уд</w:t>
            </w:r>
            <w:proofErr w:type="gramStart"/>
            <w:r w:rsidRPr="004A785B">
              <w:rPr>
                <w:rFonts w:ascii="Arial Narrow" w:hAnsi="Arial Narrow" w:cs="Arial"/>
                <w:b/>
                <w:bCs/>
                <w:snapToGrid w:val="0"/>
                <w:sz w:val="24"/>
              </w:rPr>
              <w:t>.</w:t>
            </w:r>
            <w:proofErr w:type="gramEnd"/>
            <w:r w:rsidRPr="004A785B">
              <w:rPr>
                <w:rFonts w:ascii="Arial Narrow" w:hAnsi="Arial Narrow" w:cs="Arial"/>
                <w:b/>
                <w:bCs/>
                <w:snapToGrid w:val="0"/>
                <w:sz w:val="24"/>
              </w:rPr>
              <w:t xml:space="preserve"> </w:t>
            </w:r>
            <w:proofErr w:type="gramStart"/>
            <w:r w:rsidRPr="004A785B">
              <w:rPr>
                <w:rFonts w:ascii="Arial Narrow" w:hAnsi="Arial Narrow" w:cs="Arial"/>
                <w:b/>
                <w:bCs/>
                <w:snapToGrid w:val="0"/>
                <w:sz w:val="24"/>
              </w:rPr>
              <w:t>т</w:t>
            </w:r>
            <w:proofErr w:type="gramEnd"/>
            <w:r w:rsidRPr="004A785B">
              <w:rPr>
                <w:rFonts w:ascii="Arial Narrow" w:hAnsi="Arial Narrow" w:cs="Arial"/>
                <w:b/>
                <w:bCs/>
                <w:snapToGrid w:val="0"/>
                <w:sz w:val="24"/>
              </w:rPr>
              <w:t>епл. поток на ГВС, Вт</w:t>
            </w:r>
          </w:p>
        </w:tc>
        <w:tc>
          <w:tcPr>
            <w:tcW w:w="889"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b/>
                <w:bCs/>
                <w:snapToGrid w:val="0"/>
                <w:sz w:val="24"/>
              </w:rPr>
              <w:t>Максим</w:t>
            </w:r>
            <w:proofErr w:type="gramStart"/>
            <w:r w:rsidRPr="004A785B">
              <w:rPr>
                <w:rFonts w:ascii="Arial Narrow" w:hAnsi="Arial Narrow" w:cs="Arial"/>
                <w:b/>
                <w:bCs/>
                <w:snapToGrid w:val="0"/>
                <w:sz w:val="24"/>
              </w:rPr>
              <w:t>.</w:t>
            </w:r>
            <w:proofErr w:type="gramEnd"/>
            <w:r w:rsidRPr="004A785B">
              <w:rPr>
                <w:rFonts w:ascii="Arial Narrow" w:hAnsi="Arial Narrow" w:cs="Arial"/>
                <w:b/>
                <w:bCs/>
                <w:snapToGrid w:val="0"/>
                <w:sz w:val="24"/>
              </w:rPr>
              <w:t xml:space="preserve"> </w:t>
            </w:r>
            <w:proofErr w:type="gramStart"/>
            <w:r w:rsidRPr="004A785B">
              <w:rPr>
                <w:rFonts w:ascii="Arial Narrow" w:hAnsi="Arial Narrow" w:cs="Arial"/>
                <w:b/>
                <w:bCs/>
                <w:snapToGrid w:val="0"/>
                <w:sz w:val="24"/>
              </w:rPr>
              <w:t>т</w:t>
            </w:r>
            <w:proofErr w:type="gramEnd"/>
            <w:r w:rsidRPr="004A785B">
              <w:rPr>
                <w:rFonts w:ascii="Arial Narrow" w:hAnsi="Arial Narrow" w:cs="Arial"/>
                <w:b/>
                <w:bCs/>
                <w:snapToGrid w:val="0"/>
                <w:sz w:val="24"/>
              </w:rPr>
              <w:t>епл. поток на ГВС, 106 Вт</w:t>
            </w:r>
          </w:p>
        </w:tc>
        <w:tc>
          <w:tcPr>
            <w:tcW w:w="1038"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b/>
                <w:bCs/>
                <w:snapToGrid w:val="0"/>
                <w:sz w:val="24"/>
              </w:rPr>
              <w:t>Общий тепловой поток, 106 Вт</w:t>
            </w:r>
          </w:p>
        </w:tc>
      </w:tr>
      <w:tr w:rsidR="00E23EB6" w:rsidRPr="00747B7C" w:rsidTr="00556ED6">
        <w:trPr>
          <w:trHeight w:val="772"/>
        </w:trPr>
        <w:tc>
          <w:tcPr>
            <w:tcW w:w="452" w:type="dxa"/>
            <w:hideMark/>
          </w:tcPr>
          <w:p w:rsidR="00E23EB6" w:rsidRPr="004A785B" w:rsidRDefault="00F00F6C" w:rsidP="00556ED6">
            <w:pPr>
              <w:tabs>
                <w:tab w:val="left" w:pos="0"/>
              </w:tabs>
              <w:ind w:right="43"/>
              <w:jc w:val="center"/>
              <w:rPr>
                <w:rFonts w:cs="Arial"/>
                <w:snapToGrid w:val="0"/>
                <w:sz w:val="24"/>
              </w:rPr>
            </w:pPr>
            <w:r w:rsidRPr="004A785B">
              <w:rPr>
                <w:rFonts w:ascii="Arial Narrow" w:hAnsi="Arial Narrow" w:cs="Arial"/>
                <w:snapToGrid w:val="0"/>
                <w:sz w:val="24"/>
              </w:rPr>
              <w:t>1</w:t>
            </w:r>
          </w:p>
        </w:tc>
        <w:tc>
          <w:tcPr>
            <w:tcW w:w="1528"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snapToGrid w:val="0"/>
                <w:sz w:val="24"/>
              </w:rPr>
              <w:t>Общественные здания усадебной застройки</w:t>
            </w:r>
          </w:p>
        </w:tc>
        <w:tc>
          <w:tcPr>
            <w:tcW w:w="963" w:type="dxa"/>
            <w:hideMark/>
          </w:tcPr>
          <w:p w:rsidR="00E23EB6" w:rsidRPr="004A785B" w:rsidRDefault="00E23EB6" w:rsidP="00556ED6">
            <w:pPr>
              <w:tabs>
                <w:tab w:val="left" w:pos="0"/>
              </w:tabs>
              <w:ind w:right="43"/>
              <w:jc w:val="center"/>
              <w:rPr>
                <w:rFonts w:ascii="Arial Narrow" w:hAnsi="Arial Narrow" w:cs="Arial"/>
                <w:snapToGrid w:val="0"/>
                <w:sz w:val="24"/>
              </w:rPr>
            </w:pPr>
          </w:p>
        </w:tc>
        <w:tc>
          <w:tcPr>
            <w:tcW w:w="1239" w:type="dxa"/>
            <w:hideMark/>
          </w:tcPr>
          <w:p w:rsidR="00E23EB6" w:rsidRPr="004A785B" w:rsidRDefault="00E23EB6" w:rsidP="00556ED6">
            <w:pPr>
              <w:tabs>
                <w:tab w:val="left" w:pos="0"/>
              </w:tabs>
              <w:ind w:right="43"/>
              <w:jc w:val="center"/>
              <w:rPr>
                <w:rFonts w:ascii="Arial Narrow" w:hAnsi="Arial Narrow" w:cs="Arial"/>
                <w:snapToGrid w:val="0"/>
                <w:sz w:val="24"/>
              </w:rPr>
            </w:pPr>
            <w:r w:rsidRPr="004A785B">
              <w:rPr>
                <w:rFonts w:ascii="Arial Narrow" w:hAnsi="Arial Narrow" w:cs="Arial"/>
                <w:snapToGrid w:val="0"/>
                <w:sz w:val="24"/>
              </w:rPr>
              <w:t>(105х0,25)</w:t>
            </w:r>
          </w:p>
        </w:tc>
        <w:tc>
          <w:tcPr>
            <w:tcW w:w="1262" w:type="dxa"/>
            <w:hideMark/>
          </w:tcPr>
          <w:p w:rsidR="00E23EB6" w:rsidRPr="004A785B" w:rsidRDefault="00E23EB6" w:rsidP="00556ED6">
            <w:pPr>
              <w:tabs>
                <w:tab w:val="left" w:pos="0"/>
              </w:tabs>
              <w:ind w:right="43"/>
              <w:jc w:val="center"/>
              <w:rPr>
                <w:rFonts w:ascii="Arial Narrow" w:hAnsi="Arial Narrow" w:cs="Arial"/>
                <w:b/>
                <w:bCs/>
                <w:snapToGrid w:val="0"/>
                <w:sz w:val="24"/>
              </w:rPr>
            </w:pPr>
          </w:p>
        </w:tc>
        <w:tc>
          <w:tcPr>
            <w:tcW w:w="884" w:type="dxa"/>
            <w:hideMark/>
          </w:tcPr>
          <w:p w:rsidR="00E23EB6" w:rsidRPr="004A785B" w:rsidRDefault="00E23EB6" w:rsidP="00556ED6">
            <w:pPr>
              <w:tabs>
                <w:tab w:val="left" w:pos="0"/>
              </w:tabs>
              <w:ind w:right="43"/>
              <w:jc w:val="center"/>
              <w:rPr>
                <w:rFonts w:ascii="Arial Narrow" w:hAnsi="Arial Narrow" w:cs="Arial"/>
                <w:b/>
                <w:bCs/>
                <w:snapToGrid w:val="0"/>
                <w:sz w:val="24"/>
              </w:rPr>
            </w:pPr>
          </w:p>
        </w:tc>
        <w:tc>
          <w:tcPr>
            <w:tcW w:w="722" w:type="dxa"/>
            <w:hideMark/>
          </w:tcPr>
          <w:p w:rsidR="00E23EB6" w:rsidRPr="004A785B" w:rsidRDefault="00E23EB6" w:rsidP="00556ED6">
            <w:pPr>
              <w:tabs>
                <w:tab w:val="left" w:pos="0"/>
              </w:tabs>
              <w:ind w:right="43"/>
              <w:jc w:val="center"/>
              <w:rPr>
                <w:rFonts w:ascii="Arial Narrow" w:hAnsi="Arial Narrow" w:cs="Arial"/>
                <w:snapToGrid w:val="0"/>
                <w:sz w:val="24"/>
              </w:rPr>
            </w:pPr>
          </w:p>
        </w:tc>
        <w:tc>
          <w:tcPr>
            <w:tcW w:w="961" w:type="dxa"/>
            <w:hideMark/>
          </w:tcPr>
          <w:p w:rsidR="00E23EB6" w:rsidRPr="004A785B" w:rsidRDefault="00E23EB6" w:rsidP="00556ED6">
            <w:pPr>
              <w:tabs>
                <w:tab w:val="left" w:pos="0"/>
              </w:tabs>
              <w:ind w:right="43"/>
              <w:jc w:val="center"/>
              <w:rPr>
                <w:rFonts w:ascii="Arial Narrow" w:hAnsi="Arial Narrow" w:cs="Arial"/>
                <w:snapToGrid w:val="0"/>
                <w:sz w:val="24"/>
              </w:rPr>
            </w:pPr>
            <w:r w:rsidRPr="004A785B">
              <w:rPr>
                <w:rFonts w:ascii="Arial Narrow" w:hAnsi="Arial Narrow" w:cs="Arial"/>
                <w:snapToGrid w:val="0"/>
                <w:sz w:val="24"/>
              </w:rPr>
              <w:t>(2,4*73)</w:t>
            </w:r>
          </w:p>
        </w:tc>
        <w:tc>
          <w:tcPr>
            <w:tcW w:w="889" w:type="dxa"/>
            <w:hideMark/>
          </w:tcPr>
          <w:p w:rsidR="00E23EB6" w:rsidRPr="004A785B" w:rsidRDefault="00E23EB6" w:rsidP="00556ED6">
            <w:pPr>
              <w:tabs>
                <w:tab w:val="left" w:pos="0"/>
              </w:tabs>
              <w:ind w:right="43"/>
              <w:jc w:val="center"/>
              <w:rPr>
                <w:rFonts w:ascii="Arial Narrow" w:hAnsi="Arial Narrow" w:cs="Arial"/>
                <w:b/>
                <w:bCs/>
                <w:snapToGrid w:val="0"/>
                <w:sz w:val="24"/>
              </w:rPr>
            </w:pPr>
          </w:p>
        </w:tc>
        <w:tc>
          <w:tcPr>
            <w:tcW w:w="1038" w:type="dxa"/>
            <w:hideMark/>
          </w:tcPr>
          <w:p w:rsidR="00E23EB6" w:rsidRPr="00747B7C" w:rsidRDefault="00E23EB6" w:rsidP="00556ED6">
            <w:pPr>
              <w:tabs>
                <w:tab w:val="left" w:pos="0"/>
              </w:tabs>
              <w:ind w:right="43"/>
              <w:jc w:val="center"/>
              <w:rPr>
                <w:rFonts w:ascii="Arial Narrow" w:hAnsi="Arial Narrow" w:cs="Arial"/>
                <w:b/>
                <w:bCs/>
                <w:snapToGrid w:val="0"/>
                <w:color w:val="FF0000"/>
                <w:sz w:val="24"/>
              </w:rPr>
            </w:pPr>
          </w:p>
        </w:tc>
      </w:tr>
      <w:tr w:rsidR="004A785B" w:rsidRPr="00747B7C" w:rsidTr="002C7E2C">
        <w:trPr>
          <w:trHeight w:val="363"/>
        </w:trPr>
        <w:tc>
          <w:tcPr>
            <w:tcW w:w="452" w:type="dxa"/>
            <w:hideMark/>
          </w:tcPr>
          <w:p w:rsidR="004A785B" w:rsidRPr="004A785B" w:rsidRDefault="004A785B" w:rsidP="00556ED6">
            <w:pPr>
              <w:tabs>
                <w:tab w:val="left" w:pos="0"/>
              </w:tabs>
              <w:ind w:right="43"/>
              <w:jc w:val="center"/>
              <w:rPr>
                <w:rFonts w:cs="Arial"/>
                <w:snapToGrid w:val="0"/>
                <w:sz w:val="24"/>
              </w:rPr>
            </w:pPr>
          </w:p>
        </w:tc>
        <w:tc>
          <w:tcPr>
            <w:tcW w:w="1528" w:type="dxa"/>
            <w:hideMark/>
          </w:tcPr>
          <w:p w:rsidR="004A785B" w:rsidRPr="004A785B" w:rsidRDefault="004A785B" w:rsidP="00556ED6">
            <w:pPr>
              <w:tabs>
                <w:tab w:val="left" w:pos="0"/>
              </w:tabs>
              <w:ind w:right="43"/>
              <w:jc w:val="center"/>
              <w:rPr>
                <w:rFonts w:cs="Arial"/>
                <w:snapToGrid w:val="0"/>
                <w:sz w:val="24"/>
              </w:rPr>
            </w:pPr>
            <w:r w:rsidRPr="004A785B">
              <w:rPr>
                <w:rFonts w:ascii="Arial Narrow" w:hAnsi="Arial Narrow" w:cs="Arial"/>
                <w:snapToGrid w:val="0"/>
                <w:sz w:val="24"/>
              </w:rPr>
              <w:t>в т.ч. на 1 оч.</w:t>
            </w:r>
          </w:p>
        </w:tc>
        <w:tc>
          <w:tcPr>
            <w:tcW w:w="963" w:type="dxa"/>
            <w:vAlign w:val="center"/>
            <w:hideMark/>
          </w:tcPr>
          <w:p w:rsidR="004A785B" w:rsidRPr="004A785B" w:rsidRDefault="004A785B">
            <w:pPr>
              <w:jc w:val="center"/>
              <w:rPr>
                <w:rFonts w:ascii="Arial Narrow" w:hAnsi="Arial Narrow" w:cs="Arial"/>
                <w:sz w:val="24"/>
              </w:rPr>
            </w:pPr>
            <w:r w:rsidRPr="004A785B">
              <w:rPr>
                <w:rFonts w:ascii="Arial Narrow" w:hAnsi="Arial Narrow" w:cs="Arial"/>
              </w:rPr>
              <w:t>2,878</w:t>
            </w:r>
          </w:p>
        </w:tc>
        <w:tc>
          <w:tcPr>
            <w:tcW w:w="1239" w:type="dxa"/>
            <w:vAlign w:val="center"/>
            <w:hideMark/>
          </w:tcPr>
          <w:p w:rsidR="004A785B" w:rsidRDefault="004A785B">
            <w:pPr>
              <w:jc w:val="center"/>
              <w:rPr>
                <w:rFonts w:ascii="Arial Narrow" w:hAnsi="Arial Narrow" w:cs="Arial"/>
                <w:sz w:val="24"/>
              </w:rPr>
            </w:pPr>
            <w:r>
              <w:rPr>
                <w:rFonts w:ascii="Arial Narrow" w:hAnsi="Arial Narrow" w:cs="Arial"/>
              </w:rPr>
              <w:t>26,25</w:t>
            </w:r>
          </w:p>
        </w:tc>
        <w:tc>
          <w:tcPr>
            <w:tcW w:w="1262" w:type="dxa"/>
            <w:vAlign w:val="center"/>
            <w:hideMark/>
          </w:tcPr>
          <w:p w:rsidR="004A785B" w:rsidRDefault="004A785B">
            <w:pPr>
              <w:jc w:val="center"/>
              <w:rPr>
                <w:rFonts w:ascii="Arial Narrow" w:hAnsi="Arial Narrow" w:cs="Arial"/>
                <w:sz w:val="24"/>
              </w:rPr>
            </w:pPr>
            <w:r>
              <w:rPr>
                <w:rFonts w:ascii="Arial Narrow" w:hAnsi="Arial Narrow" w:cs="Arial"/>
              </w:rPr>
              <w:t>0,08</w:t>
            </w:r>
          </w:p>
        </w:tc>
        <w:tc>
          <w:tcPr>
            <w:tcW w:w="884" w:type="dxa"/>
            <w:vAlign w:val="center"/>
            <w:hideMark/>
          </w:tcPr>
          <w:p w:rsidR="004A785B" w:rsidRDefault="004A785B">
            <w:pPr>
              <w:jc w:val="center"/>
              <w:rPr>
                <w:rFonts w:ascii="Arial Narrow" w:hAnsi="Arial Narrow" w:cs="Arial"/>
                <w:sz w:val="24"/>
              </w:rPr>
            </w:pPr>
            <w:r>
              <w:rPr>
                <w:rFonts w:ascii="Arial Narrow" w:hAnsi="Arial Narrow" w:cs="Arial"/>
              </w:rPr>
              <w:t>0,01</w:t>
            </w:r>
          </w:p>
        </w:tc>
        <w:tc>
          <w:tcPr>
            <w:tcW w:w="722" w:type="dxa"/>
            <w:vAlign w:val="center"/>
            <w:hideMark/>
          </w:tcPr>
          <w:p w:rsidR="004A785B" w:rsidRDefault="004A785B">
            <w:pPr>
              <w:jc w:val="center"/>
              <w:rPr>
                <w:rFonts w:ascii="Arial Narrow" w:hAnsi="Arial Narrow" w:cs="Arial"/>
                <w:sz w:val="24"/>
              </w:rPr>
            </w:pPr>
            <w:r>
              <w:rPr>
                <w:rFonts w:ascii="Arial Narrow" w:hAnsi="Arial Narrow" w:cs="Arial"/>
              </w:rPr>
              <w:t>0,057</w:t>
            </w:r>
          </w:p>
        </w:tc>
        <w:tc>
          <w:tcPr>
            <w:tcW w:w="961" w:type="dxa"/>
            <w:vAlign w:val="center"/>
            <w:hideMark/>
          </w:tcPr>
          <w:p w:rsidR="004A785B" w:rsidRDefault="004A785B">
            <w:pPr>
              <w:jc w:val="center"/>
              <w:rPr>
                <w:rFonts w:cs="Arial"/>
                <w:szCs w:val="20"/>
              </w:rPr>
            </w:pPr>
            <w:r>
              <w:rPr>
                <w:rFonts w:cs="Arial"/>
                <w:szCs w:val="20"/>
              </w:rPr>
              <w:t>175,2</w:t>
            </w:r>
          </w:p>
        </w:tc>
        <w:tc>
          <w:tcPr>
            <w:tcW w:w="889" w:type="dxa"/>
            <w:vAlign w:val="center"/>
            <w:hideMark/>
          </w:tcPr>
          <w:p w:rsidR="004A785B" w:rsidRDefault="004A785B">
            <w:pPr>
              <w:jc w:val="center"/>
              <w:rPr>
                <w:rFonts w:ascii="Arial Narrow" w:hAnsi="Arial Narrow" w:cs="Arial"/>
                <w:sz w:val="24"/>
              </w:rPr>
            </w:pPr>
            <w:r>
              <w:rPr>
                <w:rFonts w:ascii="Arial Narrow" w:hAnsi="Arial Narrow" w:cs="Arial"/>
              </w:rPr>
              <w:t>0,01</w:t>
            </w:r>
          </w:p>
        </w:tc>
        <w:tc>
          <w:tcPr>
            <w:tcW w:w="1038" w:type="dxa"/>
            <w:vAlign w:val="center"/>
            <w:hideMark/>
          </w:tcPr>
          <w:p w:rsidR="004A785B" w:rsidRDefault="004A785B">
            <w:pPr>
              <w:jc w:val="center"/>
              <w:rPr>
                <w:rFonts w:ascii="Arial Narrow" w:hAnsi="Arial Narrow" w:cs="Arial"/>
                <w:b/>
                <w:bCs/>
                <w:sz w:val="24"/>
              </w:rPr>
            </w:pPr>
            <w:r>
              <w:rPr>
                <w:rFonts w:ascii="Arial Narrow" w:hAnsi="Arial Narrow" w:cs="Arial"/>
                <w:b/>
                <w:bCs/>
              </w:rPr>
              <w:t>0,09</w:t>
            </w:r>
          </w:p>
        </w:tc>
      </w:tr>
      <w:tr w:rsidR="00E23EB6" w:rsidRPr="00747B7C" w:rsidTr="00556ED6">
        <w:trPr>
          <w:trHeight w:val="313"/>
        </w:trPr>
        <w:tc>
          <w:tcPr>
            <w:tcW w:w="452" w:type="dxa"/>
            <w:vMerge w:val="restart"/>
            <w:hideMark/>
          </w:tcPr>
          <w:p w:rsidR="00E23EB6" w:rsidRPr="004A785B" w:rsidRDefault="00E23EB6" w:rsidP="00556ED6">
            <w:pPr>
              <w:tabs>
                <w:tab w:val="left" w:pos="0"/>
              </w:tabs>
              <w:ind w:right="43"/>
              <w:jc w:val="center"/>
              <w:rPr>
                <w:rFonts w:cs="Arial"/>
                <w:snapToGrid w:val="0"/>
                <w:sz w:val="24"/>
              </w:rPr>
            </w:pPr>
          </w:p>
        </w:tc>
        <w:tc>
          <w:tcPr>
            <w:tcW w:w="1528"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b/>
                <w:bCs/>
                <w:snapToGrid w:val="0"/>
                <w:sz w:val="24"/>
              </w:rPr>
              <w:t>Всего</w:t>
            </w:r>
          </w:p>
        </w:tc>
        <w:tc>
          <w:tcPr>
            <w:tcW w:w="963" w:type="dxa"/>
            <w:vAlign w:val="center"/>
            <w:hideMark/>
          </w:tcPr>
          <w:p w:rsidR="00E23EB6" w:rsidRPr="004A785B" w:rsidRDefault="00E23EB6" w:rsidP="00556ED6">
            <w:pPr>
              <w:jc w:val="center"/>
              <w:rPr>
                <w:rFonts w:cs="Arial"/>
                <w:sz w:val="24"/>
              </w:rPr>
            </w:pPr>
            <w:r w:rsidRPr="004A785B">
              <w:rPr>
                <w:rFonts w:cs="Arial"/>
                <w:sz w:val="24"/>
              </w:rPr>
              <w:t> </w:t>
            </w:r>
          </w:p>
        </w:tc>
        <w:tc>
          <w:tcPr>
            <w:tcW w:w="1239" w:type="dxa"/>
            <w:hideMark/>
          </w:tcPr>
          <w:p w:rsidR="00E23EB6" w:rsidRPr="00747B7C" w:rsidRDefault="00E23EB6" w:rsidP="00556ED6">
            <w:pPr>
              <w:tabs>
                <w:tab w:val="left" w:pos="0"/>
              </w:tabs>
              <w:ind w:right="43"/>
              <w:jc w:val="center"/>
              <w:rPr>
                <w:rFonts w:ascii="Arial Narrow" w:hAnsi="Arial Narrow" w:cs="Arial"/>
                <w:snapToGrid w:val="0"/>
                <w:color w:val="FF0000"/>
                <w:sz w:val="24"/>
              </w:rPr>
            </w:pPr>
          </w:p>
        </w:tc>
        <w:tc>
          <w:tcPr>
            <w:tcW w:w="1262"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884"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722"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961"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889"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1038"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r>
      <w:tr w:rsidR="004A785B" w:rsidRPr="00747B7C" w:rsidTr="002C7E2C">
        <w:trPr>
          <w:trHeight w:val="332"/>
        </w:trPr>
        <w:tc>
          <w:tcPr>
            <w:tcW w:w="452" w:type="dxa"/>
            <w:vMerge/>
            <w:hideMark/>
          </w:tcPr>
          <w:p w:rsidR="004A785B" w:rsidRPr="004A785B" w:rsidRDefault="004A785B" w:rsidP="00556ED6">
            <w:pPr>
              <w:tabs>
                <w:tab w:val="left" w:pos="0"/>
              </w:tabs>
              <w:ind w:right="43"/>
              <w:jc w:val="center"/>
              <w:rPr>
                <w:rFonts w:cs="Arial"/>
                <w:snapToGrid w:val="0"/>
                <w:sz w:val="24"/>
              </w:rPr>
            </w:pPr>
          </w:p>
        </w:tc>
        <w:tc>
          <w:tcPr>
            <w:tcW w:w="1528" w:type="dxa"/>
            <w:hideMark/>
          </w:tcPr>
          <w:p w:rsidR="004A785B" w:rsidRPr="004A785B" w:rsidRDefault="004A785B" w:rsidP="00556ED6">
            <w:pPr>
              <w:tabs>
                <w:tab w:val="left" w:pos="0"/>
              </w:tabs>
              <w:ind w:right="43"/>
              <w:jc w:val="center"/>
              <w:rPr>
                <w:rFonts w:cs="Arial"/>
                <w:snapToGrid w:val="0"/>
                <w:sz w:val="24"/>
              </w:rPr>
            </w:pPr>
            <w:r w:rsidRPr="004A785B">
              <w:rPr>
                <w:rFonts w:ascii="Arial Narrow" w:hAnsi="Arial Narrow" w:cs="Arial"/>
                <w:snapToGrid w:val="0"/>
                <w:sz w:val="24"/>
              </w:rPr>
              <w:t>в т.ч. на 1 оч.</w:t>
            </w:r>
          </w:p>
        </w:tc>
        <w:tc>
          <w:tcPr>
            <w:tcW w:w="963" w:type="dxa"/>
            <w:vAlign w:val="center"/>
            <w:hideMark/>
          </w:tcPr>
          <w:p w:rsidR="004A785B" w:rsidRPr="004A785B" w:rsidRDefault="004A785B">
            <w:pPr>
              <w:jc w:val="center"/>
              <w:rPr>
                <w:rFonts w:ascii="Arial Narrow" w:hAnsi="Arial Narrow" w:cs="Arial"/>
                <w:sz w:val="24"/>
              </w:rPr>
            </w:pPr>
            <w:r w:rsidRPr="004A785B">
              <w:rPr>
                <w:rFonts w:ascii="Arial Narrow" w:hAnsi="Arial Narrow" w:cs="Arial"/>
              </w:rPr>
              <w:t>2,878</w:t>
            </w:r>
          </w:p>
        </w:tc>
        <w:tc>
          <w:tcPr>
            <w:tcW w:w="1239" w:type="dxa"/>
            <w:vAlign w:val="center"/>
            <w:hideMark/>
          </w:tcPr>
          <w:p w:rsidR="004A785B" w:rsidRDefault="004A785B">
            <w:pPr>
              <w:jc w:val="center"/>
              <w:rPr>
                <w:rFonts w:cs="Arial"/>
                <w:szCs w:val="20"/>
              </w:rPr>
            </w:pPr>
            <w:r>
              <w:rPr>
                <w:rFonts w:cs="Arial"/>
                <w:szCs w:val="20"/>
              </w:rPr>
              <w:t> </w:t>
            </w:r>
          </w:p>
        </w:tc>
        <w:tc>
          <w:tcPr>
            <w:tcW w:w="1262" w:type="dxa"/>
            <w:vAlign w:val="center"/>
            <w:hideMark/>
          </w:tcPr>
          <w:p w:rsidR="004A785B" w:rsidRDefault="004A785B">
            <w:pPr>
              <w:jc w:val="center"/>
              <w:rPr>
                <w:rFonts w:ascii="Arial Narrow" w:hAnsi="Arial Narrow" w:cs="Arial"/>
                <w:sz w:val="24"/>
              </w:rPr>
            </w:pPr>
            <w:r>
              <w:rPr>
                <w:rFonts w:ascii="Arial Narrow" w:hAnsi="Arial Narrow" w:cs="Arial"/>
              </w:rPr>
              <w:t>0,08</w:t>
            </w:r>
          </w:p>
        </w:tc>
        <w:tc>
          <w:tcPr>
            <w:tcW w:w="884" w:type="dxa"/>
            <w:vAlign w:val="center"/>
            <w:hideMark/>
          </w:tcPr>
          <w:p w:rsidR="004A785B" w:rsidRDefault="004A785B">
            <w:pPr>
              <w:jc w:val="center"/>
              <w:rPr>
                <w:rFonts w:ascii="Arial Narrow" w:hAnsi="Arial Narrow" w:cs="Arial"/>
                <w:sz w:val="24"/>
              </w:rPr>
            </w:pPr>
            <w:r>
              <w:rPr>
                <w:rFonts w:ascii="Arial Narrow" w:hAnsi="Arial Narrow" w:cs="Arial"/>
              </w:rPr>
              <w:t>0,01</w:t>
            </w:r>
          </w:p>
        </w:tc>
        <w:tc>
          <w:tcPr>
            <w:tcW w:w="722" w:type="dxa"/>
            <w:vAlign w:val="center"/>
            <w:hideMark/>
          </w:tcPr>
          <w:p w:rsidR="004A785B" w:rsidRDefault="004A785B">
            <w:pPr>
              <w:jc w:val="center"/>
              <w:rPr>
                <w:rFonts w:ascii="Arial Narrow" w:hAnsi="Arial Narrow" w:cs="Arial"/>
                <w:sz w:val="24"/>
              </w:rPr>
            </w:pPr>
            <w:r>
              <w:rPr>
                <w:rFonts w:ascii="Arial Narrow" w:hAnsi="Arial Narrow" w:cs="Arial"/>
              </w:rPr>
              <w:t>0,06</w:t>
            </w:r>
          </w:p>
        </w:tc>
        <w:tc>
          <w:tcPr>
            <w:tcW w:w="961" w:type="dxa"/>
            <w:vAlign w:val="center"/>
            <w:hideMark/>
          </w:tcPr>
          <w:p w:rsidR="004A785B" w:rsidRDefault="004A785B">
            <w:pPr>
              <w:jc w:val="center"/>
              <w:rPr>
                <w:rFonts w:ascii="Arial Narrow" w:hAnsi="Arial Narrow" w:cs="Arial"/>
                <w:sz w:val="24"/>
              </w:rPr>
            </w:pPr>
            <w:r>
              <w:rPr>
                <w:rFonts w:ascii="Arial Narrow" w:hAnsi="Arial Narrow" w:cs="Arial"/>
              </w:rPr>
              <w:t> </w:t>
            </w:r>
          </w:p>
        </w:tc>
        <w:tc>
          <w:tcPr>
            <w:tcW w:w="889" w:type="dxa"/>
            <w:vAlign w:val="center"/>
            <w:hideMark/>
          </w:tcPr>
          <w:p w:rsidR="004A785B" w:rsidRDefault="004A785B">
            <w:pPr>
              <w:jc w:val="center"/>
              <w:rPr>
                <w:rFonts w:ascii="Arial Narrow" w:hAnsi="Arial Narrow" w:cs="Arial"/>
                <w:sz w:val="24"/>
              </w:rPr>
            </w:pPr>
            <w:r>
              <w:rPr>
                <w:rFonts w:ascii="Arial Narrow" w:hAnsi="Arial Narrow" w:cs="Arial"/>
              </w:rPr>
              <w:t>0,01</w:t>
            </w:r>
          </w:p>
        </w:tc>
        <w:tc>
          <w:tcPr>
            <w:tcW w:w="1038" w:type="dxa"/>
            <w:vAlign w:val="center"/>
            <w:hideMark/>
          </w:tcPr>
          <w:p w:rsidR="004A785B" w:rsidRDefault="004A785B">
            <w:pPr>
              <w:jc w:val="center"/>
              <w:rPr>
                <w:rFonts w:ascii="Arial Narrow" w:hAnsi="Arial Narrow" w:cs="Arial"/>
                <w:b/>
                <w:bCs/>
                <w:sz w:val="24"/>
              </w:rPr>
            </w:pPr>
            <w:r>
              <w:rPr>
                <w:rFonts w:ascii="Arial Narrow" w:hAnsi="Arial Narrow" w:cs="Arial"/>
                <w:b/>
                <w:bCs/>
              </w:rPr>
              <w:t>0,09</w:t>
            </w:r>
          </w:p>
        </w:tc>
      </w:tr>
      <w:tr w:rsidR="00E23EB6" w:rsidRPr="00747B7C" w:rsidTr="00556ED6">
        <w:trPr>
          <w:trHeight w:val="846"/>
        </w:trPr>
        <w:tc>
          <w:tcPr>
            <w:tcW w:w="452" w:type="dxa"/>
            <w:vMerge w:val="restart"/>
            <w:hideMark/>
          </w:tcPr>
          <w:p w:rsidR="00E23EB6" w:rsidRPr="004A785B" w:rsidRDefault="00E23EB6" w:rsidP="00556ED6">
            <w:pPr>
              <w:tabs>
                <w:tab w:val="left" w:pos="0"/>
              </w:tabs>
              <w:ind w:right="43"/>
              <w:jc w:val="center"/>
              <w:rPr>
                <w:rFonts w:cs="Arial"/>
                <w:snapToGrid w:val="0"/>
                <w:sz w:val="24"/>
              </w:rPr>
            </w:pPr>
          </w:p>
        </w:tc>
        <w:tc>
          <w:tcPr>
            <w:tcW w:w="1528"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b/>
                <w:bCs/>
                <w:snapToGrid w:val="0"/>
                <w:sz w:val="24"/>
              </w:rPr>
              <w:t xml:space="preserve">Итого с учетом 8% потерь </w:t>
            </w:r>
          </w:p>
        </w:tc>
        <w:tc>
          <w:tcPr>
            <w:tcW w:w="963" w:type="dxa"/>
            <w:hideMark/>
          </w:tcPr>
          <w:p w:rsidR="00E23EB6" w:rsidRPr="004A785B" w:rsidRDefault="00E23EB6" w:rsidP="00556ED6">
            <w:pPr>
              <w:tabs>
                <w:tab w:val="left" w:pos="0"/>
              </w:tabs>
              <w:ind w:right="43"/>
              <w:jc w:val="center"/>
              <w:rPr>
                <w:rFonts w:ascii="Arial Narrow" w:hAnsi="Arial Narrow" w:cs="Arial"/>
                <w:snapToGrid w:val="0"/>
                <w:sz w:val="24"/>
              </w:rPr>
            </w:pPr>
          </w:p>
        </w:tc>
        <w:tc>
          <w:tcPr>
            <w:tcW w:w="1239" w:type="dxa"/>
            <w:hideMark/>
          </w:tcPr>
          <w:p w:rsidR="00E23EB6" w:rsidRPr="00747B7C" w:rsidRDefault="00E23EB6" w:rsidP="00556ED6">
            <w:pPr>
              <w:tabs>
                <w:tab w:val="left" w:pos="0"/>
              </w:tabs>
              <w:ind w:right="43"/>
              <w:jc w:val="center"/>
              <w:rPr>
                <w:rFonts w:ascii="Arial Narrow" w:hAnsi="Arial Narrow" w:cs="Arial"/>
                <w:snapToGrid w:val="0"/>
                <w:color w:val="FF0000"/>
                <w:sz w:val="24"/>
              </w:rPr>
            </w:pPr>
          </w:p>
        </w:tc>
        <w:tc>
          <w:tcPr>
            <w:tcW w:w="1262"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884" w:type="dxa"/>
            <w:vAlign w:val="center"/>
            <w:hideMark/>
          </w:tcPr>
          <w:p w:rsidR="00E23EB6" w:rsidRPr="00747B7C" w:rsidRDefault="00E23EB6" w:rsidP="00556ED6">
            <w:pPr>
              <w:jc w:val="center"/>
              <w:rPr>
                <w:rFonts w:ascii="Arial Narrow" w:hAnsi="Arial Narrow" w:cs="Arial"/>
                <w:color w:val="FF0000"/>
                <w:sz w:val="24"/>
              </w:rPr>
            </w:pPr>
          </w:p>
        </w:tc>
        <w:tc>
          <w:tcPr>
            <w:tcW w:w="722"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961" w:type="dxa"/>
            <w:vAlign w:val="center"/>
            <w:hideMark/>
          </w:tcPr>
          <w:p w:rsidR="00E23EB6" w:rsidRPr="00747B7C" w:rsidRDefault="00E23EB6" w:rsidP="00556ED6">
            <w:pPr>
              <w:jc w:val="center"/>
              <w:rPr>
                <w:rFonts w:ascii="Arial Narrow" w:hAnsi="Arial Narrow" w:cs="Arial CYR"/>
                <w:color w:val="FF0000"/>
                <w:sz w:val="24"/>
              </w:rPr>
            </w:pPr>
          </w:p>
        </w:tc>
        <w:tc>
          <w:tcPr>
            <w:tcW w:w="889"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1038"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r>
      <w:tr w:rsidR="004A785B" w:rsidRPr="00747B7C" w:rsidTr="00556ED6">
        <w:trPr>
          <w:trHeight w:val="313"/>
        </w:trPr>
        <w:tc>
          <w:tcPr>
            <w:tcW w:w="452" w:type="dxa"/>
            <w:vMerge/>
            <w:hideMark/>
          </w:tcPr>
          <w:p w:rsidR="004A785B" w:rsidRPr="004A785B" w:rsidRDefault="004A785B" w:rsidP="00556ED6">
            <w:pPr>
              <w:tabs>
                <w:tab w:val="left" w:pos="0"/>
              </w:tabs>
              <w:ind w:right="43"/>
              <w:jc w:val="center"/>
              <w:rPr>
                <w:rFonts w:cs="Arial"/>
                <w:snapToGrid w:val="0"/>
                <w:sz w:val="24"/>
              </w:rPr>
            </w:pPr>
          </w:p>
        </w:tc>
        <w:tc>
          <w:tcPr>
            <w:tcW w:w="1528" w:type="dxa"/>
            <w:hideMark/>
          </w:tcPr>
          <w:p w:rsidR="004A785B" w:rsidRPr="004A785B" w:rsidRDefault="004A785B" w:rsidP="00556ED6">
            <w:pPr>
              <w:tabs>
                <w:tab w:val="left" w:pos="0"/>
              </w:tabs>
              <w:ind w:right="43"/>
              <w:jc w:val="center"/>
              <w:rPr>
                <w:rFonts w:cs="Arial"/>
                <w:snapToGrid w:val="0"/>
                <w:sz w:val="24"/>
              </w:rPr>
            </w:pPr>
            <w:r w:rsidRPr="004A785B">
              <w:rPr>
                <w:rFonts w:ascii="Arial Narrow" w:hAnsi="Arial Narrow" w:cs="Arial"/>
                <w:snapToGrid w:val="0"/>
                <w:sz w:val="24"/>
              </w:rPr>
              <w:t>в т.ч. на 1 оч.</w:t>
            </w:r>
          </w:p>
        </w:tc>
        <w:tc>
          <w:tcPr>
            <w:tcW w:w="963" w:type="dxa"/>
            <w:hideMark/>
          </w:tcPr>
          <w:p w:rsidR="004A785B" w:rsidRPr="004A785B" w:rsidRDefault="004A785B" w:rsidP="00556ED6">
            <w:pPr>
              <w:tabs>
                <w:tab w:val="left" w:pos="0"/>
              </w:tabs>
              <w:ind w:right="43"/>
              <w:jc w:val="center"/>
              <w:rPr>
                <w:rFonts w:ascii="Arial Narrow" w:hAnsi="Arial Narrow" w:cs="Arial"/>
                <w:snapToGrid w:val="0"/>
                <w:sz w:val="24"/>
              </w:rPr>
            </w:pPr>
          </w:p>
        </w:tc>
        <w:tc>
          <w:tcPr>
            <w:tcW w:w="1239" w:type="dxa"/>
            <w:hideMark/>
          </w:tcPr>
          <w:p w:rsidR="004A785B" w:rsidRPr="00747B7C" w:rsidRDefault="004A785B" w:rsidP="00556ED6">
            <w:pPr>
              <w:tabs>
                <w:tab w:val="left" w:pos="0"/>
              </w:tabs>
              <w:ind w:right="43"/>
              <w:jc w:val="center"/>
              <w:rPr>
                <w:rFonts w:ascii="Arial Narrow" w:hAnsi="Arial Narrow" w:cs="Arial"/>
                <w:snapToGrid w:val="0"/>
                <w:color w:val="FF0000"/>
                <w:sz w:val="24"/>
              </w:rPr>
            </w:pPr>
          </w:p>
        </w:tc>
        <w:tc>
          <w:tcPr>
            <w:tcW w:w="1262" w:type="dxa"/>
            <w:vAlign w:val="center"/>
            <w:hideMark/>
          </w:tcPr>
          <w:p w:rsidR="004A785B" w:rsidRDefault="004A785B">
            <w:pPr>
              <w:jc w:val="center"/>
              <w:rPr>
                <w:rFonts w:ascii="Arial Narrow" w:hAnsi="Arial Narrow" w:cs="Arial"/>
                <w:sz w:val="24"/>
              </w:rPr>
            </w:pPr>
            <w:r>
              <w:rPr>
                <w:rFonts w:ascii="Arial Narrow" w:hAnsi="Arial Narrow" w:cs="Arial"/>
              </w:rPr>
              <w:t>0,08</w:t>
            </w:r>
          </w:p>
        </w:tc>
        <w:tc>
          <w:tcPr>
            <w:tcW w:w="884" w:type="dxa"/>
            <w:vAlign w:val="center"/>
            <w:hideMark/>
          </w:tcPr>
          <w:p w:rsidR="004A785B" w:rsidRDefault="004A785B">
            <w:pPr>
              <w:jc w:val="center"/>
              <w:rPr>
                <w:rFonts w:ascii="Arial Narrow" w:hAnsi="Arial Narrow" w:cs="Arial"/>
                <w:sz w:val="24"/>
              </w:rPr>
            </w:pPr>
            <w:r>
              <w:rPr>
                <w:rFonts w:ascii="Arial Narrow" w:hAnsi="Arial Narrow" w:cs="Arial"/>
              </w:rPr>
              <w:t>0,01</w:t>
            </w:r>
          </w:p>
        </w:tc>
        <w:tc>
          <w:tcPr>
            <w:tcW w:w="722" w:type="dxa"/>
            <w:vAlign w:val="center"/>
            <w:hideMark/>
          </w:tcPr>
          <w:p w:rsidR="004A785B" w:rsidRDefault="004A785B">
            <w:pPr>
              <w:jc w:val="center"/>
              <w:rPr>
                <w:rFonts w:cs="Arial"/>
                <w:szCs w:val="20"/>
              </w:rPr>
            </w:pPr>
            <w:r>
              <w:rPr>
                <w:rFonts w:cs="Arial"/>
                <w:szCs w:val="20"/>
              </w:rPr>
              <w:t> </w:t>
            </w:r>
          </w:p>
        </w:tc>
        <w:tc>
          <w:tcPr>
            <w:tcW w:w="961" w:type="dxa"/>
            <w:vAlign w:val="center"/>
            <w:hideMark/>
          </w:tcPr>
          <w:p w:rsidR="004A785B" w:rsidRDefault="004A785B">
            <w:pPr>
              <w:jc w:val="center"/>
              <w:rPr>
                <w:rFonts w:ascii="Arial CYR" w:hAnsi="Arial CYR" w:cs="Arial CYR"/>
                <w:szCs w:val="20"/>
              </w:rPr>
            </w:pPr>
          </w:p>
        </w:tc>
        <w:tc>
          <w:tcPr>
            <w:tcW w:w="889" w:type="dxa"/>
            <w:vAlign w:val="center"/>
            <w:hideMark/>
          </w:tcPr>
          <w:p w:rsidR="004A785B" w:rsidRDefault="004A785B">
            <w:pPr>
              <w:jc w:val="center"/>
              <w:rPr>
                <w:rFonts w:ascii="Arial Narrow" w:hAnsi="Arial Narrow" w:cs="Arial"/>
                <w:sz w:val="24"/>
              </w:rPr>
            </w:pPr>
            <w:r>
              <w:rPr>
                <w:rFonts w:ascii="Arial Narrow" w:hAnsi="Arial Narrow" w:cs="Arial"/>
              </w:rPr>
              <w:t>0,01</w:t>
            </w:r>
          </w:p>
        </w:tc>
        <w:tc>
          <w:tcPr>
            <w:tcW w:w="1038" w:type="dxa"/>
            <w:vAlign w:val="center"/>
            <w:hideMark/>
          </w:tcPr>
          <w:p w:rsidR="004A785B" w:rsidRDefault="004A785B">
            <w:pPr>
              <w:jc w:val="center"/>
              <w:rPr>
                <w:rFonts w:ascii="Arial Narrow" w:hAnsi="Arial Narrow" w:cs="Arial"/>
                <w:b/>
                <w:bCs/>
                <w:sz w:val="24"/>
              </w:rPr>
            </w:pPr>
            <w:r>
              <w:rPr>
                <w:rFonts w:ascii="Arial Narrow" w:hAnsi="Arial Narrow" w:cs="Arial"/>
                <w:b/>
                <w:bCs/>
              </w:rPr>
              <w:t>0,10</w:t>
            </w:r>
          </w:p>
        </w:tc>
      </w:tr>
      <w:tr w:rsidR="00E23EB6" w:rsidRPr="00747B7C" w:rsidTr="00556ED6">
        <w:trPr>
          <w:trHeight w:val="570"/>
        </w:trPr>
        <w:tc>
          <w:tcPr>
            <w:tcW w:w="452" w:type="dxa"/>
            <w:vMerge w:val="restart"/>
            <w:hideMark/>
          </w:tcPr>
          <w:p w:rsidR="00E23EB6" w:rsidRPr="004A785B" w:rsidRDefault="00E23EB6" w:rsidP="00556ED6">
            <w:pPr>
              <w:tabs>
                <w:tab w:val="left" w:pos="0"/>
              </w:tabs>
              <w:ind w:right="43"/>
              <w:jc w:val="center"/>
              <w:rPr>
                <w:rFonts w:cs="Arial"/>
                <w:snapToGrid w:val="0"/>
                <w:sz w:val="24"/>
              </w:rPr>
            </w:pPr>
          </w:p>
        </w:tc>
        <w:tc>
          <w:tcPr>
            <w:tcW w:w="1528" w:type="dxa"/>
            <w:hideMark/>
          </w:tcPr>
          <w:p w:rsidR="00E23EB6" w:rsidRPr="004A785B" w:rsidRDefault="00E23EB6" w:rsidP="00556ED6">
            <w:pPr>
              <w:tabs>
                <w:tab w:val="left" w:pos="0"/>
              </w:tabs>
              <w:ind w:right="43"/>
              <w:jc w:val="center"/>
              <w:rPr>
                <w:rFonts w:cs="Arial"/>
                <w:snapToGrid w:val="0"/>
                <w:sz w:val="24"/>
              </w:rPr>
            </w:pPr>
            <w:r w:rsidRPr="004A785B">
              <w:rPr>
                <w:rFonts w:ascii="Arial Narrow" w:hAnsi="Arial Narrow" w:cs="Arial"/>
                <w:snapToGrid w:val="0"/>
                <w:sz w:val="24"/>
              </w:rPr>
              <w:t>То же в Гкал/час</w:t>
            </w:r>
          </w:p>
        </w:tc>
        <w:tc>
          <w:tcPr>
            <w:tcW w:w="963" w:type="dxa"/>
            <w:hideMark/>
          </w:tcPr>
          <w:p w:rsidR="00E23EB6" w:rsidRPr="004A785B" w:rsidRDefault="00E23EB6" w:rsidP="00556ED6">
            <w:pPr>
              <w:tabs>
                <w:tab w:val="left" w:pos="0"/>
              </w:tabs>
              <w:ind w:right="43"/>
              <w:jc w:val="center"/>
              <w:rPr>
                <w:rFonts w:ascii="Arial Narrow" w:hAnsi="Arial Narrow" w:cs="Arial"/>
                <w:snapToGrid w:val="0"/>
                <w:sz w:val="24"/>
              </w:rPr>
            </w:pPr>
          </w:p>
        </w:tc>
        <w:tc>
          <w:tcPr>
            <w:tcW w:w="1239" w:type="dxa"/>
            <w:hideMark/>
          </w:tcPr>
          <w:p w:rsidR="00E23EB6" w:rsidRPr="00747B7C" w:rsidRDefault="00E23EB6" w:rsidP="00556ED6">
            <w:pPr>
              <w:tabs>
                <w:tab w:val="left" w:pos="0"/>
              </w:tabs>
              <w:ind w:right="43"/>
              <w:jc w:val="center"/>
              <w:rPr>
                <w:rFonts w:ascii="Arial Narrow" w:hAnsi="Arial Narrow" w:cs="Arial"/>
                <w:snapToGrid w:val="0"/>
                <w:color w:val="FF0000"/>
                <w:sz w:val="24"/>
              </w:rPr>
            </w:pPr>
          </w:p>
        </w:tc>
        <w:tc>
          <w:tcPr>
            <w:tcW w:w="1262"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884"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722"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961"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889"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c>
          <w:tcPr>
            <w:tcW w:w="1038" w:type="dxa"/>
            <w:vAlign w:val="center"/>
            <w:hideMark/>
          </w:tcPr>
          <w:p w:rsidR="00E23EB6" w:rsidRPr="00747B7C" w:rsidRDefault="00E23EB6" w:rsidP="00556ED6">
            <w:pPr>
              <w:jc w:val="center"/>
              <w:rPr>
                <w:rFonts w:ascii="Arial Narrow" w:hAnsi="Arial Narrow" w:cs="Arial"/>
                <w:color w:val="FF0000"/>
                <w:sz w:val="24"/>
              </w:rPr>
            </w:pPr>
            <w:r w:rsidRPr="00747B7C">
              <w:rPr>
                <w:rFonts w:ascii="Arial Narrow" w:hAnsi="Arial Narrow" w:cs="Arial"/>
                <w:color w:val="FF0000"/>
                <w:sz w:val="24"/>
              </w:rPr>
              <w:t> </w:t>
            </w:r>
          </w:p>
        </w:tc>
      </w:tr>
      <w:tr w:rsidR="004A785B" w:rsidRPr="00747B7C" w:rsidTr="00556ED6">
        <w:trPr>
          <w:trHeight w:val="295"/>
        </w:trPr>
        <w:tc>
          <w:tcPr>
            <w:tcW w:w="452" w:type="dxa"/>
            <w:vMerge/>
            <w:hideMark/>
          </w:tcPr>
          <w:p w:rsidR="004A785B" w:rsidRPr="004A785B" w:rsidRDefault="004A785B" w:rsidP="00556ED6">
            <w:pPr>
              <w:tabs>
                <w:tab w:val="left" w:pos="0"/>
              </w:tabs>
              <w:ind w:right="43"/>
              <w:jc w:val="center"/>
              <w:rPr>
                <w:rFonts w:cs="Arial"/>
                <w:snapToGrid w:val="0"/>
                <w:sz w:val="24"/>
              </w:rPr>
            </w:pPr>
          </w:p>
        </w:tc>
        <w:tc>
          <w:tcPr>
            <w:tcW w:w="1528" w:type="dxa"/>
            <w:hideMark/>
          </w:tcPr>
          <w:p w:rsidR="004A785B" w:rsidRPr="004A785B" w:rsidRDefault="004A785B" w:rsidP="00556ED6">
            <w:pPr>
              <w:tabs>
                <w:tab w:val="left" w:pos="0"/>
              </w:tabs>
              <w:ind w:right="43"/>
              <w:jc w:val="center"/>
              <w:rPr>
                <w:rFonts w:cs="Arial"/>
                <w:snapToGrid w:val="0"/>
                <w:sz w:val="24"/>
              </w:rPr>
            </w:pPr>
            <w:r w:rsidRPr="004A785B">
              <w:rPr>
                <w:rFonts w:ascii="Arial Narrow" w:hAnsi="Arial Narrow" w:cs="Arial"/>
                <w:snapToGrid w:val="0"/>
                <w:sz w:val="24"/>
              </w:rPr>
              <w:t>в т.ч. на 1 оч.</w:t>
            </w:r>
          </w:p>
        </w:tc>
        <w:tc>
          <w:tcPr>
            <w:tcW w:w="963" w:type="dxa"/>
            <w:hideMark/>
          </w:tcPr>
          <w:p w:rsidR="004A785B" w:rsidRPr="004A785B" w:rsidRDefault="004A785B" w:rsidP="00556ED6">
            <w:pPr>
              <w:tabs>
                <w:tab w:val="left" w:pos="0"/>
              </w:tabs>
              <w:ind w:right="43"/>
              <w:jc w:val="center"/>
              <w:rPr>
                <w:rFonts w:ascii="Arial Narrow" w:hAnsi="Arial Narrow" w:cs="Arial"/>
                <w:snapToGrid w:val="0"/>
                <w:sz w:val="24"/>
              </w:rPr>
            </w:pPr>
          </w:p>
        </w:tc>
        <w:tc>
          <w:tcPr>
            <w:tcW w:w="1239" w:type="dxa"/>
            <w:hideMark/>
          </w:tcPr>
          <w:p w:rsidR="004A785B" w:rsidRPr="00747B7C" w:rsidRDefault="004A785B" w:rsidP="00556ED6">
            <w:pPr>
              <w:tabs>
                <w:tab w:val="left" w:pos="0"/>
              </w:tabs>
              <w:ind w:right="43"/>
              <w:jc w:val="center"/>
              <w:rPr>
                <w:rFonts w:ascii="Arial Narrow" w:hAnsi="Arial Narrow" w:cs="Arial"/>
                <w:snapToGrid w:val="0"/>
                <w:color w:val="FF0000"/>
                <w:sz w:val="24"/>
              </w:rPr>
            </w:pPr>
          </w:p>
        </w:tc>
        <w:tc>
          <w:tcPr>
            <w:tcW w:w="1262" w:type="dxa"/>
            <w:vAlign w:val="center"/>
            <w:hideMark/>
          </w:tcPr>
          <w:p w:rsidR="004A785B" w:rsidRDefault="004A785B">
            <w:pPr>
              <w:jc w:val="center"/>
              <w:rPr>
                <w:rFonts w:ascii="Arial Narrow" w:hAnsi="Arial Narrow" w:cs="Arial"/>
                <w:sz w:val="24"/>
              </w:rPr>
            </w:pPr>
            <w:r>
              <w:rPr>
                <w:rFonts w:ascii="Arial Narrow" w:hAnsi="Arial Narrow" w:cs="Arial"/>
              </w:rPr>
              <w:t>0,09</w:t>
            </w:r>
          </w:p>
        </w:tc>
        <w:tc>
          <w:tcPr>
            <w:tcW w:w="884" w:type="dxa"/>
            <w:vAlign w:val="center"/>
            <w:hideMark/>
          </w:tcPr>
          <w:p w:rsidR="004A785B" w:rsidRDefault="004A785B">
            <w:pPr>
              <w:jc w:val="center"/>
              <w:rPr>
                <w:rFonts w:ascii="Arial Narrow" w:hAnsi="Arial Narrow" w:cs="Arial"/>
                <w:sz w:val="24"/>
              </w:rPr>
            </w:pPr>
            <w:r>
              <w:rPr>
                <w:rFonts w:ascii="Arial Narrow" w:hAnsi="Arial Narrow" w:cs="Arial"/>
              </w:rPr>
              <w:t>0,01</w:t>
            </w:r>
          </w:p>
        </w:tc>
        <w:tc>
          <w:tcPr>
            <w:tcW w:w="722" w:type="dxa"/>
            <w:vAlign w:val="center"/>
            <w:hideMark/>
          </w:tcPr>
          <w:p w:rsidR="004A785B" w:rsidRDefault="004A785B">
            <w:pPr>
              <w:jc w:val="center"/>
              <w:rPr>
                <w:rFonts w:cs="Arial"/>
                <w:szCs w:val="20"/>
              </w:rPr>
            </w:pPr>
            <w:r>
              <w:rPr>
                <w:rFonts w:cs="Arial"/>
                <w:szCs w:val="20"/>
              </w:rPr>
              <w:t> </w:t>
            </w:r>
          </w:p>
        </w:tc>
        <w:tc>
          <w:tcPr>
            <w:tcW w:w="961" w:type="dxa"/>
            <w:vAlign w:val="center"/>
            <w:hideMark/>
          </w:tcPr>
          <w:p w:rsidR="004A785B" w:rsidRDefault="004A785B">
            <w:pPr>
              <w:jc w:val="center"/>
              <w:rPr>
                <w:rFonts w:ascii="Arial CYR" w:hAnsi="Arial CYR" w:cs="Arial CYR"/>
                <w:szCs w:val="20"/>
              </w:rPr>
            </w:pPr>
          </w:p>
        </w:tc>
        <w:tc>
          <w:tcPr>
            <w:tcW w:w="889" w:type="dxa"/>
            <w:vAlign w:val="center"/>
            <w:hideMark/>
          </w:tcPr>
          <w:p w:rsidR="004A785B" w:rsidRDefault="004A785B">
            <w:pPr>
              <w:jc w:val="center"/>
              <w:rPr>
                <w:rFonts w:ascii="Arial Narrow" w:hAnsi="Arial Narrow" w:cs="Arial"/>
                <w:sz w:val="24"/>
              </w:rPr>
            </w:pPr>
            <w:r>
              <w:rPr>
                <w:rFonts w:ascii="Arial Narrow" w:hAnsi="Arial Narrow" w:cs="Arial"/>
              </w:rPr>
              <w:t>0,01</w:t>
            </w:r>
          </w:p>
        </w:tc>
        <w:tc>
          <w:tcPr>
            <w:tcW w:w="1038" w:type="dxa"/>
            <w:vAlign w:val="center"/>
            <w:hideMark/>
          </w:tcPr>
          <w:p w:rsidR="004A785B" w:rsidRDefault="004A785B">
            <w:pPr>
              <w:jc w:val="center"/>
              <w:rPr>
                <w:rFonts w:ascii="Arial Narrow" w:hAnsi="Arial Narrow" w:cs="Arial"/>
                <w:b/>
                <w:bCs/>
                <w:sz w:val="24"/>
              </w:rPr>
            </w:pPr>
            <w:r>
              <w:rPr>
                <w:rFonts w:ascii="Arial Narrow" w:hAnsi="Arial Narrow" w:cs="Arial"/>
                <w:b/>
                <w:bCs/>
              </w:rPr>
              <w:t>0,11</w:t>
            </w:r>
          </w:p>
        </w:tc>
      </w:tr>
      <w:tr w:rsidR="002C7E2C" w:rsidRPr="00747B7C" w:rsidTr="002C7E2C">
        <w:trPr>
          <w:trHeight w:val="295"/>
        </w:trPr>
        <w:tc>
          <w:tcPr>
            <w:tcW w:w="452" w:type="dxa"/>
            <w:vMerge/>
            <w:hideMark/>
          </w:tcPr>
          <w:p w:rsidR="002C7E2C" w:rsidRPr="004A785B" w:rsidRDefault="002C7E2C" w:rsidP="002C7E2C">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2C7E2C" w:rsidRPr="004A785B" w:rsidRDefault="002C7E2C" w:rsidP="002C7E2C">
            <w:pPr>
              <w:tabs>
                <w:tab w:val="left" w:pos="0"/>
              </w:tabs>
              <w:ind w:right="43"/>
              <w:jc w:val="center"/>
              <w:rPr>
                <w:rFonts w:ascii="Arial Narrow" w:hAnsi="Arial Narrow" w:cs="Arial"/>
                <w:snapToGrid w:val="0"/>
                <w:sz w:val="24"/>
              </w:rPr>
            </w:pPr>
            <w:r w:rsidRPr="004A785B">
              <w:rPr>
                <w:rFonts w:ascii="Arial Narrow" w:hAnsi="Arial Narrow" w:cs="Arial"/>
                <w:snapToGrid w:val="0"/>
                <w:sz w:val="24"/>
              </w:rPr>
              <w:t>Годовые расходы тепла, тыс. Гкал/год</w:t>
            </w:r>
          </w:p>
        </w:tc>
        <w:tc>
          <w:tcPr>
            <w:tcW w:w="963" w:type="dxa"/>
            <w:tcBorders>
              <w:top w:val="single" w:sz="4" w:space="0" w:color="auto"/>
              <w:left w:val="single" w:sz="4" w:space="0" w:color="auto"/>
              <w:bottom w:val="single" w:sz="4" w:space="0" w:color="auto"/>
              <w:right w:val="single" w:sz="4" w:space="0" w:color="auto"/>
            </w:tcBorders>
            <w:hideMark/>
          </w:tcPr>
          <w:p w:rsidR="002C7E2C" w:rsidRPr="004A785B" w:rsidRDefault="002C7E2C" w:rsidP="002C7E2C">
            <w:pPr>
              <w:tabs>
                <w:tab w:val="left" w:pos="0"/>
              </w:tabs>
              <w:ind w:right="43"/>
              <w:jc w:val="center"/>
              <w:rPr>
                <w:rFonts w:ascii="Arial Narrow" w:hAnsi="Arial Narrow" w:cs="Arial"/>
                <w:snapToGrid w:val="0"/>
                <w:sz w:val="24"/>
              </w:rPr>
            </w:pPr>
          </w:p>
        </w:tc>
        <w:tc>
          <w:tcPr>
            <w:tcW w:w="1239" w:type="dxa"/>
            <w:tcBorders>
              <w:top w:val="single" w:sz="4" w:space="0" w:color="auto"/>
              <w:left w:val="single" w:sz="4" w:space="0" w:color="auto"/>
              <w:bottom w:val="single" w:sz="4" w:space="0" w:color="auto"/>
              <w:right w:val="single" w:sz="4" w:space="0" w:color="auto"/>
            </w:tcBorders>
            <w:hideMark/>
          </w:tcPr>
          <w:p w:rsidR="002C7E2C" w:rsidRPr="00747B7C" w:rsidRDefault="002C7E2C" w:rsidP="002C7E2C">
            <w:pPr>
              <w:tabs>
                <w:tab w:val="left" w:pos="0"/>
              </w:tabs>
              <w:ind w:right="43"/>
              <w:jc w:val="center"/>
              <w:rPr>
                <w:rFonts w:ascii="Arial Narrow" w:hAnsi="Arial Narrow" w:cs="Arial"/>
                <w:snapToGrid w:val="0"/>
                <w:color w:val="FF0000"/>
                <w:sz w:val="24"/>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2C7E2C" w:rsidRPr="00747B7C" w:rsidRDefault="002C7E2C" w:rsidP="002C7E2C">
            <w:pPr>
              <w:tabs>
                <w:tab w:val="left" w:pos="0"/>
              </w:tabs>
              <w:ind w:right="43"/>
              <w:jc w:val="center"/>
              <w:rPr>
                <w:rFonts w:ascii="Arial Narrow" w:hAnsi="Arial Narrow" w:cs="Arial"/>
                <w:snapToGrid w:val="0"/>
                <w:color w:val="FF0000"/>
                <w:sz w:val="24"/>
              </w:rPr>
            </w:pPr>
          </w:p>
        </w:tc>
        <w:tc>
          <w:tcPr>
            <w:tcW w:w="884" w:type="dxa"/>
            <w:tcBorders>
              <w:top w:val="single" w:sz="4" w:space="0" w:color="auto"/>
              <w:left w:val="single" w:sz="4" w:space="0" w:color="auto"/>
              <w:bottom w:val="single" w:sz="4" w:space="0" w:color="auto"/>
              <w:right w:val="single" w:sz="4" w:space="0" w:color="auto"/>
            </w:tcBorders>
            <w:vAlign w:val="center"/>
            <w:hideMark/>
          </w:tcPr>
          <w:p w:rsidR="002C7E2C" w:rsidRPr="00747B7C" w:rsidRDefault="002C7E2C" w:rsidP="002C7E2C">
            <w:pPr>
              <w:jc w:val="center"/>
              <w:rPr>
                <w:rFonts w:ascii="Arial Narrow" w:hAnsi="Arial Narrow" w:cs="Arial"/>
                <w:color w:val="FF0000"/>
                <w:sz w:val="24"/>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2C7E2C" w:rsidRPr="00747B7C" w:rsidRDefault="002C7E2C" w:rsidP="002C7E2C">
            <w:pPr>
              <w:jc w:val="center"/>
              <w:rPr>
                <w:rFonts w:ascii="Arial Narrow" w:hAnsi="Arial Narrow" w:cs="Arial"/>
                <w:color w:val="FF0000"/>
                <w:sz w:val="24"/>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2C7E2C" w:rsidRPr="00747B7C" w:rsidRDefault="002C7E2C" w:rsidP="002C7E2C">
            <w:pPr>
              <w:jc w:val="center"/>
              <w:rPr>
                <w:rFonts w:ascii="Arial Narrow" w:hAnsi="Arial Narrow" w:cs="Arial"/>
                <w:color w:val="FF0000"/>
                <w:sz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2C7E2C" w:rsidRPr="00747B7C" w:rsidRDefault="002C7E2C" w:rsidP="002C7E2C">
            <w:pPr>
              <w:jc w:val="center"/>
              <w:rPr>
                <w:rFonts w:ascii="Arial Narrow" w:hAnsi="Arial Narrow" w:cs="Arial"/>
                <w:color w:val="FF0000"/>
                <w:sz w:val="24"/>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2C7E2C" w:rsidRPr="00747B7C" w:rsidRDefault="002C7E2C" w:rsidP="002C7E2C">
            <w:pPr>
              <w:jc w:val="center"/>
              <w:rPr>
                <w:rFonts w:ascii="Arial Narrow" w:hAnsi="Arial Narrow" w:cs="Arial"/>
                <w:color w:val="FF0000"/>
                <w:sz w:val="24"/>
              </w:rPr>
            </w:pPr>
          </w:p>
        </w:tc>
      </w:tr>
      <w:tr w:rsidR="004A785B" w:rsidRPr="00747B7C" w:rsidTr="002C7E2C">
        <w:trPr>
          <w:trHeight w:val="295"/>
        </w:trPr>
        <w:tc>
          <w:tcPr>
            <w:tcW w:w="452" w:type="dxa"/>
            <w:vMerge/>
            <w:hideMark/>
          </w:tcPr>
          <w:p w:rsidR="004A785B" w:rsidRPr="004A785B" w:rsidRDefault="004A785B" w:rsidP="002C7E2C">
            <w:pPr>
              <w:tabs>
                <w:tab w:val="left" w:pos="0"/>
              </w:tabs>
              <w:ind w:right="43"/>
              <w:jc w:val="center"/>
              <w:rPr>
                <w:rFonts w:cs="Arial"/>
                <w:snapToGrid w:val="0"/>
                <w:sz w:val="24"/>
              </w:rPr>
            </w:pPr>
          </w:p>
        </w:tc>
        <w:tc>
          <w:tcPr>
            <w:tcW w:w="1528" w:type="dxa"/>
            <w:tcBorders>
              <w:top w:val="single" w:sz="4" w:space="0" w:color="auto"/>
              <w:left w:val="single" w:sz="4" w:space="0" w:color="auto"/>
              <w:bottom w:val="single" w:sz="4" w:space="0" w:color="auto"/>
              <w:right w:val="single" w:sz="4" w:space="0" w:color="auto"/>
            </w:tcBorders>
            <w:hideMark/>
          </w:tcPr>
          <w:p w:rsidR="004A785B" w:rsidRPr="004A785B" w:rsidRDefault="004A785B" w:rsidP="002C7E2C">
            <w:pPr>
              <w:tabs>
                <w:tab w:val="left" w:pos="0"/>
              </w:tabs>
              <w:ind w:right="43"/>
              <w:jc w:val="center"/>
              <w:rPr>
                <w:rFonts w:ascii="Arial Narrow" w:hAnsi="Arial Narrow" w:cs="Arial"/>
                <w:snapToGrid w:val="0"/>
                <w:sz w:val="24"/>
              </w:rPr>
            </w:pPr>
            <w:r w:rsidRPr="004A785B">
              <w:rPr>
                <w:rFonts w:ascii="Arial Narrow" w:hAnsi="Arial Narrow" w:cs="Arial"/>
                <w:snapToGrid w:val="0"/>
                <w:sz w:val="24"/>
              </w:rPr>
              <w:t>в т.ч. на 1 оч.</w:t>
            </w:r>
          </w:p>
        </w:tc>
        <w:tc>
          <w:tcPr>
            <w:tcW w:w="963" w:type="dxa"/>
            <w:tcBorders>
              <w:top w:val="single" w:sz="4" w:space="0" w:color="auto"/>
              <w:left w:val="single" w:sz="4" w:space="0" w:color="auto"/>
              <w:bottom w:val="single" w:sz="4" w:space="0" w:color="auto"/>
              <w:right w:val="single" w:sz="4" w:space="0" w:color="auto"/>
            </w:tcBorders>
            <w:hideMark/>
          </w:tcPr>
          <w:p w:rsidR="004A785B" w:rsidRPr="004A785B" w:rsidRDefault="004A785B" w:rsidP="002C7E2C">
            <w:pPr>
              <w:tabs>
                <w:tab w:val="left" w:pos="0"/>
              </w:tabs>
              <w:ind w:right="43"/>
              <w:jc w:val="center"/>
              <w:rPr>
                <w:rFonts w:ascii="Arial Narrow" w:hAnsi="Arial Narrow" w:cs="Arial"/>
                <w:snapToGrid w:val="0"/>
                <w:sz w:val="24"/>
              </w:rPr>
            </w:pPr>
          </w:p>
        </w:tc>
        <w:tc>
          <w:tcPr>
            <w:tcW w:w="1239" w:type="dxa"/>
            <w:tcBorders>
              <w:top w:val="single" w:sz="4" w:space="0" w:color="auto"/>
              <w:left w:val="single" w:sz="4" w:space="0" w:color="auto"/>
              <w:bottom w:val="single" w:sz="4" w:space="0" w:color="auto"/>
              <w:right w:val="single" w:sz="4" w:space="0" w:color="auto"/>
            </w:tcBorders>
            <w:hideMark/>
          </w:tcPr>
          <w:p w:rsidR="004A785B" w:rsidRPr="00747B7C" w:rsidRDefault="004A785B" w:rsidP="002C7E2C">
            <w:pPr>
              <w:tabs>
                <w:tab w:val="left" w:pos="0"/>
              </w:tabs>
              <w:ind w:right="43"/>
              <w:jc w:val="center"/>
              <w:rPr>
                <w:rFonts w:ascii="Arial Narrow" w:hAnsi="Arial Narrow" w:cs="Arial"/>
                <w:snapToGrid w:val="0"/>
                <w:color w:val="FF0000"/>
                <w:sz w:val="24"/>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b/>
                <w:bCs/>
                <w:sz w:val="24"/>
              </w:rPr>
            </w:pPr>
            <w:r>
              <w:rPr>
                <w:rFonts w:ascii="Arial Narrow" w:hAnsi="Arial Narrow" w:cs="Arial"/>
                <w:b/>
                <w:bCs/>
              </w:rPr>
              <w:t>0,24</w:t>
            </w:r>
          </w:p>
        </w:tc>
        <w:tc>
          <w:tcPr>
            <w:tcW w:w="884"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b/>
                <w:bCs/>
                <w:sz w:val="24"/>
              </w:rPr>
            </w:pPr>
            <w:r>
              <w:rPr>
                <w:rFonts w:ascii="Arial Narrow" w:hAnsi="Arial Narrow" w:cs="Arial"/>
                <w:b/>
                <w:bCs/>
              </w:rPr>
              <w:t>0,03</w:t>
            </w:r>
          </w:p>
        </w:tc>
        <w:tc>
          <w:tcPr>
            <w:tcW w:w="722"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cs="Arial"/>
                <w:szCs w:val="20"/>
              </w:rPr>
            </w:pPr>
            <w:r>
              <w:rPr>
                <w:rFonts w:cs="Arial"/>
                <w:szCs w:val="20"/>
              </w:rPr>
              <w:t> </w:t>
            </w:r>
          </w:p>
        </w:tc>
        <w:tc>
          <w:tcPr>
            <w:tcW w:w="961"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cs="Arial"/>
                <w:szCs w:val="20"/>
              </w:rPr>
            </w:pPr>
            <w:r>
              <w:rPr>
                <w:rFonts w:cs="Arial"/>
                <w:szCs w:val="20"/>
              </w:rPr>
              <w:t> </w:t>
            </w:r>
          </w:p>
        </w:tc>
        <w:tc>
          <w:tcPr>
            <w:tcW w:w="889"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b/>
                <w:bCs/>
                <w:sz w:val="24"/>
              </w:rPr>
            </w:pPr>
            <w:r>
              <w:rPr>
                <w:rFonts w:ascii="Arial Narrow" w:hAnsi="Arial Narrow" w:cs="Arial"/>
                <w:b/>
                <w:bCs/>
              </w:rPr>
              <w:t>0,08</w:t>
            </w:r>
          </w:p>
        </w:tc>
        <w:tc>
          <w:tcPr>
            <w:tcW w:w="1038" w:type="dxa"/>
            <w:tcBorders>
              <w:top w:val="single" w:sz="4" w:space="0" w:color="auto"/>
              <w:left w:val="single" w:sz="4" w:space="0" w:color="auto"/>
              <w:bottom w:val="single" w:sz="4" w:space="0" w:color="auto"/>
              <w:right w:val="single" w:sz="4" w:space="0" w:color="auto"/>
            </w:tcBorders>
            <w:vAlign w:val="center"/>
            <w:hideMark/>
          </w:tcPr>
          <w:p w:rsidR="004A785B" w:rsidRDefault="004A785B">
            <w:pPr>
              <w:jc w:val="center"/>
              <w:rPr>
                <w:rFonts w:ascii="Arial Narrow" w:hAnsi="Arial Narrow" w:cs="Arial"/>
                <w:b/>
                <w:bCs/>
                <w:sz w:val="24"/>
              </w:rPr>
            </w:pPr>
            <w:r>
              <w:rPr>
                <w:rFonts w:ascii="Arial Narrow" w:hAnsi="Arial Narrow" w:cs="Arial"/>
                <w:b/>
                <w:bCs/>
              </w:rPr>
              <w:t>0,35</w:t>
            </w:r>
          </w:p>
        </w:tc>
      </w:tr>
    </w:tbl>
    <w:p w:rsidR="00E23EB6" w:rsidRPr="00747B7C" w:rsidRDefault="00E23EB6" w:rsidP="00F00F6C">
      <w:pPr>
        <w:rPr>
          <w:rFonts w:cs="Arial"/>
          <w:color w:val="FF0000"/>
          <w:sz w:val="24"/>
        </w:rPr>
      </w:pPr>
    </w:p>
    <w:p w:rsidR="00E23EB6" w:rsidRPr="00D95FC6" w:rsidRDefault="00E23EB6" w:rsidP="00E23EB6">
      <w:pPr>
        <w:ind w:firstLine="567"/>
        <w:jc w:val="both"/>
        <w:rPr>
          <w:rFonts w:cs="Arial"/>
          <w:b/>
          <w:bCs/>
          <w:sz w:val="24"/>
        </w:rPr>
      </w:pPr>
      <w:r w:rsidRPr="00D95FC6">
        <w:rPr>
          <w:rFonts w:cs="Arial"/>
          <w:sz w:val="24"/>
        </w:rPr>
        <w:t xml:space="preserve">  </w:t>
      </w:r>
      <w:r w:rsidRPr="00D95FC6">
        <w:rPr>
          <w:rFonts w:cs="Arial"/>
          <w:b/>
          <w:bCs/>
          <w:sz w:val="24"/>
        </w:rPr>
        <w:t>6.2. Газоснабжение</w:t>
      </w:r>
    </w:p>
    <w:p w:rsidR="003E2311" w:rsidRPr="00D95FC6" w:rsidRDefault="00D95FC6" w:rsidP="003E2311">
      <w:pPr>
        <w:ind w:firstLine="567"/>
        <w:jc w:val="both"/>
        <w:rPr>
          <w:rFonts w:cs="Arial"/>
          <w:bCs/>
          <w:sz w:val="24"/>
        </w:rPr>
      </w:pPr>
      <w:r w:rsidRPr="00D95FC6">
        <w:rPr>
          <w:rFonts w:cs="Arial"/>
          <w:bCs/>
          <w:sz w:val="24"/>
        </w:rPr>
        <w:t xml:space="preserve"> </w:t>
      </w:r>
      <w:r w:rsidR="003E2311" w:rsidRPr="00D95FC6">
        <w:rPr>
          <w:rFonts w:cs="Arial"/>
          <w:bCs/>
          <w:sz w:val="24"/>
        </w:rPr>
        <w:t>Предлагается перевести 100%-ое количество домов на газовое отопление.</w:t>
      </w:r>
    </w:p>
    <w:p w:rsidR="003E2311" w:rsidRPr="00D95FC6" w:rsidRDefault="003E2311" w:rsidP="00E23EB6">
      <w:pPr>
        <w:ind w:firstLine="567"/>
        <w:jc w:val="both"/>
        <w:rPr>
          <w:rFonts w:cs="Arial"/>
          <w:b/>
          <w:bCs/>
          <w:sz w:val="24"/>
        </w:rPr>
      </w:pPr>
    </w:p>
    <w:p w:rsidR="00E23EB6" w:rsidRPr="00D95FC6" w:rsidRDefault="00E23EB6" w:rsidP="00E23EB6">
      <w:pPr>
        <w:ind w:firstLine="709"/>
        <w:jc w:val="both"/>
        <w:rPr>
          <w:rFonts w:cs="Arial"/>
          <w:b/>
          <w:bCs/>
          <w:sz w:val="24"/>
        </w:rPr>
      </w:pPr>
      <w:r w:rsidRPr="00D95FC6">
        <w:rPr>
          <w:rFonts w:cs="Arial"/>
          <w:b/>
          <w:bCs/>
          <w:sz w:val="24"/>
        </w:rPr>
        <w:t>6.2.1 Существующее положение</w:t>
      </w:r>
    </w:p>
    <w:p w:rsidR="00E23EB6" w:rsidRPr="00D95FC6" w:rsidRDefault="00E23EB6" w:rsidP="00E23EB6">
      <w:pPr>
        <w:tabs>
          <w:tab w:val="left" w:pos="720"/>
        </w:tabs>
        <w:ind w:firstLine="709"/>
        <w:jc w:val="both"/>
        <w:rPr>
          <w:rFonts w:cs="Arial"/>
          <w:sz w:val="24"/>
        </w:rPr>
      </w:pPr>
      <w:r w:rsidRPr="00D95FC6">
        <w:rPr>
          <w:rFonts w:cs="Arial"/>
          <w:sz w:val="24"/>
        </w:rPr>
        <w:t>Газ высокого и среднего давления распределяется по потребителям.</w:t>
      </w:r>
    </w:p>
    <w:p w:rsidR="00E23EB6" w:rsidRPr="00D95FC6" w:rsidRDefault="00E23EB6" w:rsidP="00E23EB6">
      <w:pPr>
        <w:tabs>
          <w:tab w:val="left" w:pos="720"/>
        </w:tabs>
        <w:ind w:firstLine="709"/>
        <w:jc w:val="both"/>
        <w:rPr>
          <w:rFonts w:cs="Arial"/>
          <w:sz w:val="24"/>
        </w:rPr>
      </w:pPr>
      <w:r w:rsidRPr="00D95FC6">
        <w:rPr>
          <w:rFonts w:cs="Arial"/>
          <w:sz w:val="24"/>
        </w:rPr>
        <w:t>Газ низкого давления подается в жилые дома после понижения давления в ГРП (ШРП).</w:t>
      </w:r>
    </w:p>
    <w:p w:rsidR="00E23EB6" w:rsidRPr="00D95FC6" w:rsidRDefault="00E23EB6" w:rsidP="00E23EB6">
      <w:pPr>
        <w:tabs>
          <w:tab w:val="left" w:pos="720"/>
        </w:tabs>
        <w:ind w:firstLine="709"/>
        <w:jc w:val="both"/>
        <w:rPr>
          <w:rFonts w:cs="Arial"/>
          <w:sz w:val="24"/>
        </w:rPr>
      </w:pPr>
      <w:r w:rsidRPr="00D95FC6">
        <w:rPr>
          <w:rFonts w:cs="Arial"/>
          <w:sz w:val="24"/>
        </w:rPr>
        <w:t>Газ подается на хозяйственно-бытовые, коммунальные нужды; на технологические нужды промышленных  и сельскохозяйственных предприятий.</w:t>
      </w:r>
    </w:p>
    <w:p w:rsidR="00E23EB6" w:rsidRPr="00747B7C" w:rsidRDefault="00E23EB6" w:rsidP="00E23EB6">
      <w:pPr>
        <w:rPr>
          <w:rFonts w:cs="Arial"/>
          <w:color w:val="FF0000"/>
          <w:sz w:val="24"/>
        </w:rPr>
      </w:pPr>
      <w:r w:rsidRPr="00747B7C">
        <w:rPr>
          <w:rFonts w:cs="Arial"/>
          <w:color w:val="FF0000"/>
          <w:sz w:val="24"/>
        </w:rPr>
        <w:lastRenderedPageBreak/>
        <w:t xml:space="preserve">            </w:t>
      </w:r>
    </w:p>
    <w:p w:rsidR="00E23EB6" w:rsidRPr="0086498B" w:rsidRDefault="00E23EB6" w:rsidP="00E23EB6">
      <w:pPr>
        <w:rPr>
          <w:rFonts w:cs="Arial"/>
          <w:sz w:val="24"/>
          <w:u w:val="single"/>
        </w:rPr>
      </w:pPr>
      <w:r w:rsidRPr="0086498B">
        <w:rPr>
          <w:rFonts w:cs="Arial"/>
          <w:sz w:val="24"/>
        </w:rPr>
        <w:t xml:space="preserve">          </w:t>
      </w:r>
      <w:r w:rsidRPr="0086498B">
        <w:rPr>
          <w:rFonts w:cs="Arial"/>
          <w:sz w:val="24"/>
          <w:u w:val="single"/>
        </w:rPr>
        <w:t>с</w:t>
      </w:r>
      <w:proofErr w:type="gramStart"/>
      <w:r w:rsidRPr="0086498B">
        <w:rPr>
          <w:rFonts w:cs="Arial"/>
          <w:sz w:val="24"/>
          <w:u w:val="single"/>
        </w:rPr>
        <w:t>.</w:t>
      </w:r>
      <w:r w:rsidR="00BB1DBB" w:rsidRPr="0086498B">
        <w:rPr>
          <w:rFonts w:cs="Arial"/>
          <w:sz w:val="24"/>
          <w:u w:val="single"/>
        </w:rPr>
        <w:t>Х</w:t>
      </w:r>
      <w:proofErr w:type="gramEnd"/>
      <w:r w:rsidR="00BB1DBB" w:rsidRPr="0086498B">
        <w:rPr>
          <w:rFonts w:cs="Arial"/>
          <w:sz w:val="24"/>
          <w:u w:val="single"/>
        </w:rPr>
        <w:t>аликеево</w:t>
      </w:r>
    </w:p>
    <w:p w:rsidR="00E23EB6" w:rsidRPr="0086498B" w:rsidRDefault="00E23EB6" w:rsidP="00E23EB6">
      <w:pPr>
        <w:jc w:val="both"/>
        <w:rPr>
          <w:sz w:val="24"/>
        </w:rPr>
      </w:pPr>
      <w:r w:rsidRPr="0086498B">
        <w:rPr>
          <w:rFonts w:cs="Arial"/>
          <w:sz w:val="24"/>
        </w:rPr>
        <w:t xml:space="preserve">           Газоснабжение существующего жилого массива </w:t>
      </w:r>
      <w:proofErr w:type="spellStart"/>
      <w:r w:rsidRPr="0086498B">
        <w:rPr>
          <w:rFonts w:cs="Arial"/>
          <w:sz w:val="24"/>
        </w:rPr>
        <w:t>с</w:t>
      </w:r>
      <w:proofErr w:type="gramStart"/>
      <w:r w:rsidRPr="0086498B">
        <w:rPr>
          <w:rFonts w:cs="Arial"/>
          <w:sz w:val="24"/>
        </w:rPr>
        <w:t>.</w:t>
      </w:r>
      <w:r w:rsidR="00BB1DBB" w:rsidRPr="0086498B">
        <w:rPr>
          <w:rFonts w:cs="Arial"/>
          <w:sz w:val="24"/>
        </w:rPr>
        <w:t>Х</w:t>
      </w:r>
      <w:proofErr w:type="gramEnd"/>
      <w:r w:rsidR="00BB1DBB" w:rsidRPr="0086498B">
        <w:rPr>
          <w:rFonts w:cs="Arial"/>
          <w:sz w:val="24"/>
        </w:rPr>
        <w:t>аликеево</w:t>
      </w:r>
      <w:proofErr w:type="spellEnd"/>
      <w:r w:rsidRPr="0086498B">
        <w:rPr>
          <w:rFonts w:cs="Arial"/>
          <w:sz w:val="24"/>
        </w:rPr>
        <w:t xml:space="preserve"> осуществляется </w:t>
      </w:r>
      <w:r w:rsidR="0086498B" w:rsidRPr="0086498B">
        <w:rPr>
          <w:rFonts w:cs="Arial"/>
          <w:sz w:val="24"/>
        </w:rPr>
        <w:t>от Ш</w:t>
      </w:r>
      <w:r w:rsidRPr="0086498B">
        <w:rPr>
          <w:rFonts w:cs="Arial"/>
          <w:sz w:val="24"/>
        </w:rPr>
        <w:t xml:space="preserve">РП. </w:t>
      </w:r>
    </w:p>
    <w:p w:rsidR="00E23EB6" w:rsidRPr="0086498B" w:rsidRDefault="0074153E" w:rsidP="00E23EB6">
      <w:pPr>
        <w:jc w:val="both"/>
        <w:rPr>
          <w:sz w:val="24"/>
        </w:rPr>
      </w:pPr>
      <w:r w:rsidRPr="0086498B">
        <w:rPr>
          <w:rFonts w:cs="Arial"/>
          <w:sz w:val="24"/>
        </w:rPr>
        <w:t xml:space="preserve">        </w:t>
      </w:r>
      <w:r w:rsidR="0086498B" w:rsidRPr="0086498B">
        <w:rPr>
          <w:rFonts w:cs="Arial"/>
          <w:sz w:val="24"/>
        </w:rPr>
        <w:t xml:space="preserve"> </w:t>
      </w:r>
      <w:r w:rsidRPr="0086498B">
        <w:rPr>
          <w:rFonts w:cs="Arial"/>
          <w:sz w:val="24"/>
        </w:rPr>
        <w:t xml:space="preserve"> </w:t>
      </w:r>
      <w:r w:rsidR="00E23EB6" w:rsidRPr="0086498B">
        <w:rPr>
          <w:rFonts w:cs="Arial"/>
          <w:sz w:val="24"/>
        </w:rPr>
        <w:t xml:space="preserve"> Газ высокого давления подается в </w:t>
      </w:r>
      <w:r w:rsidR="0086498B" w:rsidRPr="0086498B">
        <w:rPr>
          <w:rFonts w:cs="Arial"/>
          <w:sz w:val="24"/>
        </w:rPr>
        <w:t>Ш</w:t>
      </w:r>
      <w:r w:rsidR="00E23EB6" w:rsidRPr="0086498B">
        <w:rPr>
          <w:rFonts w:cs="Arial"/>
          <w:sz w:val="24"/>
        </w:rPr>
        <w:t>РП, расположенн</w:t>
      </w:r>
      <w:r w:rsidR="006A0DF5" w:rsidRPr="0086498B">
        <w:rPr>
          <w:rFonts w:cs="Arial"/>
          <w:sz w:val="24"/>
        </w:rPr>
        <w:t>ы</w:t>
      </w:r>
      <w:r w:rsidR="00E23EB6" w:rsidRPr="0086498B">
        <w:rPr>
          <w:rFonts w:cs="Arial"/>
          <w:sz w:val="24"/>
        </w:rPr>
        <w:t xml:space="preserve">й в </w:t>
      </w:r>
      <w:r w:rsidRPr="0086498B">
        <w:rPr>
          <w:rFonts w:cs="Arial"/>
          <w:sz w:val="24"/>
        </w:rPr>
        <w:t>центральной</w:t>
      </w:r>
      <w:r w:rsidR="00E23EB6" w:rsidRPr="0086498B">
        <w:rPr>
          <w:rFonts w:cs="Arial"/>
          <w:sz w:val="24"/>
        </w:rPr>
        <w:t xml:space="preserve"> части.</w:t>
      </w:r>
    </w:p>
    <w:p w:rsidR="00E23EB6" w:rsidRPr="0086498B" w:rsidRDefault="00E23EB6" w:rsidP="00E23EB6">
      <w:pPr>
        <w:jc w:val="both"/>
        <w:rPr>
          <w:sz w:val="24"/>
        </w:rPr>
      </w:pPr>
      <w:r w:rsidRPr="0086498B">
        <w:rPr>
          <w:rFonts w:cs="Arial"/>
          <w:sz w:val="24"/>
        </w:rPr>
        <w:t xml:space="preserve">           Газ среднего давления распределяется по потребителям после понижения давления в ГРП.</w:t>
      </w:r>
    </w:p>
    <w:p w:rsidR="00E23EB6" w:rsidRPr="0086498B" w:rsidRDefault="00E23EB6" w:rsidP="00E64F88">
      <w:pPr>
        <w:rPr>
          <w:rFonts w:cs="Arial"/>
          <w:sz w:val="24"/>
        </w:rPr>
      </w:pPr>
      <w:r w:rsidRPr="0086498B">
        <w:rPr>
          <w:rFonts w:cs="Arial"/>
          <w:sz w:val="24"/>
        </w:rPr>
        <w:t xml:space="preserve">           Газ подается на хозяйственно-бытовые, коммунальные нужды; на технологические нужды промышленных и сельскохозяйственных предприятий.</w:t>
      </w:r>
    </w:p>
    <w:p w:rsidR="00E23EB6" w:rsidRPr="0086498B" w:rsidRDefault="00E23EB6" w:rsidP="00E23EB6">
      <w:pPr>
        <w:jc w:val="both"/>
        <w:rPr>
          <w:rFonts w:cs="Arial"/>
          <w:sz w:val="24"/>
        </w:rPr>
      </w:pPr>
    </w:p>
    <w:p w:rsidR="00E23EB6" w:rsidRPr="0086498B" w:rsidRDefault="00E23EB6" w:rsidP="00E23EB6">
      <w:pPr>
        <w:jc w:val="both"/>
        <w:rPr>
          <w:rFonts w:cs="Arial"/>
          <w:sz w:val="24"/>
          <w:u w:val="single"/>
        </w:rPr>
      </w:pPr>
      <w:r w:rsidRPr="0086498B">
        <w:rPr>
          <w:rFonts w:cs="Arial"/>
          <w:sz w:val="24"/>
        </w:rPr>
        <w:t xml:space="preserve">           </w:t>
      </w:r>
      <w:r w:rsidR="00A81FB3" w:rsidRPr="0086498B">
        <w:rPr>
          <w:rFonts w:cs="Arial"/>
          <w:sz w:val="24"/>
          <w:u w:val="single"/>
        </w:rPr>
        <w:t>д</w:t>
      </w:r>
      <w:proofErr w:type="gramStart"/>
      <w:r w:rsidR="00A81FB3" w:rsidRPr="0086498B">
        <w:rPr>
          <w:rFonts w:cs="Arial"/>
          <w:sz w:val="24"/>
          <w:u w:val="single"/>
        </w:rPr>
        <w:t>.</w:t>
      </w:r>
      <w:r w:rsidR="00557247" w:rsidRPr="0086498B">
        <w:rPr>
          <w:rFonts w:cs="Arial"/>
          <w:sz w:val="24"/>
          <w:u w:val="single"/>
        </w:rPr>
        <w:t>С</w:t>
      </w:r>
      <w:proofErr w:type="gramEnd"/>
      <w:r w:rsidR="00557247" w:rsidRPr="0086498B">
        <w:rPr>
          <w:rFonts w:cs="Arial"/>
          <w:sz w:val="24"/>
          <w:u w:val="single"/>
        </w:rPr>
        <w:t>ары-Елга</w:t>
      </w:r>
    </w:p>
    <w:p w:rsidR="00E23EB6" w:rsidRPr="0086498B" w:rsidRDefault="00E23EB6" w:rsidP="00E23EB6">
      <w:pPr>
        <w:jc w:val="both"/>
        <w:rPr>
          <w:sz w:val="24"/>
        </w:rPr>
      </w:pPr>
      <w:r w:rsidRPr="0086498B">
        <w:rPr>
          <w:rFonts w:cs="Arial"/>
          <w:sz w:val="24"/>
        </w:rPr>
        <w:t xml:space="preserve">     </w:t>
      </w:r>
      <w:r w:rsidR="00212EC9" w:rsidRPr="0086498B">
        <w:rPr>
          <w:rFonts w:cs="Arial"/>
          <w:sz w:val="24"/>
        </w:rPr>
        <w:t xml:space="preserve">    </w:t>
      </w:r>
      <w:r w:rsidRPr="0086498B">
        <w:rPr>
          <w:rFonts w:cs="Arial"/>
          <w:sz w:val="24"/>
        </w:rPr>
        <w:t xml:space="preserve">  Газоснабжение существующего жилого массива </w:t>
      </w:r>
      <w:r w:rsidR="00212EC9" w:rsidRPr="0086498B">
        <w:rPr>
          <w:rFonts w:cs="Arial"/>
          <w:sz w:val="24"/>
        </w:rPr>
        <w:t>отсутствует</w:t>
      </w:r>
      <w:r w:rsidRPr="0086498B">
        <w:rPr>
          <w:rFonts w:cs="Arial"/>
          <w:sz w:val="24"/>
        </w:rPr>
        <w:t xml:space="preserve">. </w:t>
      </w:r>
    </w:p>
    <w:p w:rsidR="00E23EB6" w:rsidRPr="00747B7C" w:rsidRDefault="00212EC9" w:rsidP="00212EC9">
      <w:pPr>
        <w:jc w:val="both"/>
        <w:rPr>
          <w:rFonts w:cs="Arial"/>
          <w:color w:val="FF0000"/>
          <w:sz w:val="24"/>
        </w:rPr>
      </w:pPr>
      <w:r w:rsidRPr="00747B7C">
        <w:rPr>
          <w:rFonts w:cs="Arial"/>
          <w:color w:val="FF0000"/>
          <w:sz w:val="24"/>
        </w:rPr>
        <w:t xml:space="preserve">          </w:t>
      </w:r>
    </w:p>
    <w:p w:rsidR="00E23EB6" w:rsidRPr="0086498B" w:rsidRDefault="0074153E" w:rsidP="00E23EB6">
      <w:pPr>
        <w:jc w:val="both"/>
        <w:rPr>
          <w:rFonts w:cs="Arial"/>
          <w:sz w:val="24"/>
          <w:u w:val="single"/>
        </w:rPr>
      </w:pPr>
      <w:r w:rsidRPr="0086498B">
        <w:rPr>
          <w:rFonts w:cs="Arial"/>
          <w:sz w:val="24"/>
        </w:rPr>
        <w:t xml:space="preserve">          </w:t>
      </w:r>
      <w:r w:rsidR="00E23EB6" w:rsidRPr="0086498B">
        <w:rPr>
          <w:rFonts w:cs="Arial"/>
          <w:sz w:val="24"/>
          <w:u w:val="single"/>
        </w:rPr>
        <w:t>д</w:t>
      </w:r>
      <w:proofErr w:type="gramStart"/>
      <w:r w:rsidR="00E23EB6" w:rsidRPr="0086498B">
        <w:rPr>
          <w:rFonts w:cs="Arial"/>
          <w:sz w:val="24"/>
          <w:u w:val="single"/>
        </w:rPr>
        <w:t>.</w:t>
      </w:r>
      <w:r w:rsidR="00557247" w:rsidRPr="0086498B">
        <w:rPr>
          <w:rFonts w:cs="Arial"/>
          <w:sz w:val="24"/>
          <w:u w:val="single"/>
        </w:rPr>
        <w:t>А</w:t>
      </w:r>
      <w:proofErr w:type="gramEnd"/>
      <w:r w:rsidR="00557247" w:rsidRPr="0086498B">
        <w:rPr>
          <w:rFonts w:cs="Arial"/>
          <w:sz w:val="24"/>
          <w:u w:val="single"/>
        </w:rPr>
        <w:t>мирово</w:t>
      </w:r>
    </w:p>
    <w:p w:rsidR="00E23EB6" w:rsidRPr="0086498B" w:rsidRDefault="00E23EB6" w:rsidP="00E23EB6">
      <w:pPr>
        <w:jc w:val="both"/>
        <w:rPr>
          <w:sz w:val="24"/>
        </w:rPr>
      </w:pPr>
      <w:r w:rsidRPr="0086498B">
        <w:rPr>
          <w:rFonts w:cs="Arial"/>
          <w:sz w:val="24"/>
        </w:rPr>
        <w:t xml:space="preserve">           Газоснабжение существующего жилого массива </w:t>
      </w:r>
      <w:proofErr w:type="spellStart"/>
      <w:r w:rsidRPr="0086498B">
        <w:rPr>
          <w:rFonts w:cs="Arial"/>
          <w:sz w:val="24"/>
        </w:rPr>
        <w:t>д</w:t>
      </w:r>
      <w:proofErr w:type="gramStart"/>
      <w:r w:rsidRPr="0086498B">
        <w:rPr>
          <w:rFonts w:cs="Arial"/>
          <w:sz w:val="24"/>
        </w:rPr>
        <w:t>.</w:t>
      </w:r>
      <w:r w:rsidR="00557247" w:rsidRPr="0086498B">
        <w:rPr>
          <w:rFonts w:cs="Arial"/>
          <w:sz w:val="24"/>
        </w:rPr>
        <w:t>А</w:t>
      </w:r>
      <w:proofErr w:type="gramEnd"/>
      <w:r w:rsidR="00557247" w:rsidRPr="0086498B">
        <w:rPr>
          <w:rFonts w:cs="Arial"/>
          <w:sz w:val="24"/>
        </w:rPr>
        <w:t>мирово</w:t>
      </w:r>
      <w:proofErr w:type="spellEnd"/>
      <w:r w:rsidR="00E64F88" w:rsidRPr="0086498B">
        <w:rPr>
          <w:rFonts w:cs="Arial"/>
          <w:sz w:val="24"/>
        </w:rPr>
        <w:t xml:space="preserve"> осуществляется от </w:t>
      </w:r>
      <w:r w:rsidR="0086498B" w:rsidRPr="0086498B">
        <w:rPr>
          <w:rFonts w:cs="Arial"/>
          <w:sz w:val="24"/>
        </w:rPr>
        <w:t>Ш</w:t>
      </w:r>
      <w:r w:rsidRPr="0086498B">
        <w:rPr>
          <w:rFonts w:cs="Arial"/>
          <w:sz w:val="24"/>
        </w:rPr>
        <w:t xml:space="preserve">РП. </w:t>
      </w:r>
    </w:p>
    <w:p w:rsidR="00E23EB6" w:rsidRPr="0086498B" w:rsidRDefault="00E23EB6" w:rsidP="00E23EB6">
      <w:pPr>
        <w:jc w:val="both"/>
        <w:rPr>
          <w:sz w:val="24"/>
        </w:rPr>
      </w:pPr>
      <w:r w:rsidRPr="0086498B">
        <w:rPr>
          <w:rFonts w:cs="Arial"/>
          <w:sz w:val="24"/>
        </w:rPr>
        <w:t xml:space="preserve">           Га</w:t>
      </w:r>
      <w:r w:rsidR="00E64F88" w:rsidRPr="0086498B">
        <w:rPr>
          <w:rFonts w:cs="Arial"/>
          <w:sz w:val="24"/>
        </w:rPr>
        <w:t xml:space="preserve">з высокого давления подается в </w:t>
      </w:r>
      <w:r w:rsidR="0086498B" w:rsidRPr="0086498B">
        <w:rPr>
          <w:rFonts w:cs="Arial"/>
          <w:sz w:val="24"/>
        </w:rPr>
        <w:t>Ш</w:t>
      </w:r>
      <w:r w:rsidRPr="0086498B">
        <w:rPr>
          <w:rFonts w:cs="Arial"/>
          <w:sz w:val="24"/>
        </w:rPr>
        <w:t>РП</w:t>
      </w:r>
      <w:r w:rsidR="00E64F88" w:rsidRPr="0086498B">
        <w:rPr>
          <w:rFonts w:cs="Arial"/>
          <w:sz w:val="24"/>
        </w:rPr>
        <w:t>,</w:t>
      </w:r>
      <w:r w:rsidRPr="0086498B">
        <w:rPr>
          <w:rFonts w:cs="Arial"/>
          <w:sz w:val="24"/>
        </w:rPr>
        <w:t xml:space="preserve"> расположенн</w:t>
      </w:r>
      <w:r w:rsidR="006A0DF5" w:rsidRPr="0086498B">
        <w:rPr>
          <w:rFonts w:cs="Arial"/>
          <w:sz w:val="24"/>
        </w:rPr>
        <w:t>ый</w:t>
      </w:r>
      <w:r w:rsidRPr="0086498B">
        <w:rPr>
          <w:rFonts w:cs="Arial"/>
          <w:sz w:val="24"/>
        </w:rPr>
        <w:t xml:space="preserve"> в </w:t>
      </w:r>
      <w:r w:rsidR="006A0DF5" w:rsidRPr="0086498B">
        <w:rPr>
          <w:rFonts w:cs="Arial"/>
          <w:sz w:val="24"/>
        </w:rPr>
        <w:t>север</w:t>
      </w:r>
      <w:r w:rsidR="00E64F88" w:rsidRPr="0086498B">
        <w:rPr>
          <w:rFonts w:cs="Arial"/>
          <w:sz w:val="24"/>
        </w:rPr>
        <w:t>ной</w:t>
      </w:r>
      <w:r w:rsidRPr="0086498B">
        <w:rPr>
          <w:rFonts w:cs="Arial"/>
          <w:sz w:val="24"/>
        </w:rPr>
        <w:t xml:space="preserve"> части населенного пункта</w:t>
      </w:r>
      <w:r w:rsidR="0086498B" w:rsidRPr="0086498B">
        <w:rPr>
          <w:rFonts w:cs="Arial"/>
          <w:sz w:val="24"/>
        </w:rPr>
        <w:t xml:space="preserve"> </w:t>
      </w:r>
      <w:proofErr w:type="spellStart"/>
      <w:r w:rsidR="0086498B" w:rsidRPr="0086498B">
        <w:rPr>
          <w:rFonts w:cs="Arial"/>
          <w:sz w:val="24"/>
        </w:rPr>
        <w:t>Акчишмы</w:t>
      </w:r>
      <w:proofErr w:type="spellEnd"/>
      <w:r w:rsidRPr="0086498B">
        <w:rPr>
          <w:rFonts w:cs="Arial"/>
          <w:sz w:val="24"/>
        </w:rPr>
        <w:t>.</w:t>
      </w:r>
    </w:p>
    <w:p w:rsidR="00E23EB6" w:rsidRPr="0086498B" w:rsidRDefault="00E23EB6" w:rsidP="00E23EB6">
      <w:pPr>
        <w:jc w:val="both"/>
        <w:rPr>
          <w:sz w:val="24"/>
        </w:rPr>
      </w:pPr>
      <w:r w:rsidRPr="0086498B">
        <w:rPr>
          <w:rFonts w:cs="Arial"/>
          <w:sz w:val="24"/>
        </w:rPr>
        <w:t xml:space="preserve">           Газ среднего давления распределяется по потребителям после понижения </w:t>
      </w:r>
      <w:r w:rsidR="00E64F88" w:rsidRPr="0086498B">
        <w:rPr>
          <w:rFonts w:cs="Arial"/>
          <w:sz w:val="24"/>
        </w:rPr>
        <w:t xml:space="preserve">давления в </w:t>
      </w:r>
      <w:r w:rsidR="006A0DF5" w:rsidRPr="0086498B">
        <w:rPr>
          <w:rFonts w:cs="Arial"/>
          <w:sz w:val="24"/>
        </w:rPr>
        <w:t>Г</w:t>
      </w:r>
      <w:r w:rsidRPr="0086498B">
        <w:rPr>
          <w:rFonts w:cs="Arial"/>
          <w:sz w:val="24"/>
        </w:rPr>
        <w:t>РП.</w:t>
      </w:r>
    </w:p>
    <w:p w:rsidR="00E23EB6" w:rsidRPr="0086498B" w:rsidRDefault="00E23EB6" w:rsidP="00E23EB6">
      <w:pPr>
        <w:jc w:val="both"/>
        <w:rPr>
          <w:sz w:val="24"/>
        </w:rPr>
      </w:pPr>
      <w:r w:rsidRPr="0086498B">
        <w:rPr>
          <w:rFonts w:cs="Arial"/>
          <w:sz w:val="24"/>
        </w:rPr>
        <w:t xml:space="preserve">           Газ низкого давления подается в жилые д</w:t>
      </w:r>
      <w:r w:rsidR="00E64F88" w:rsidRPr="0086498B">
        <w:rPr>
          <w:rFonts w:cs="Arial"/>
          <w:sz w:val="24"/>
        </w:rPr>
        <w:t xml:space="preserve">ома после понижения давления в </w:t>
      </w:r>
      <w:r w:rsidR="006A0DF5" w:rsidRPr="0086498B">
        <w:rPr>
          <w:rFonts w:cs="Arial"/>
          <w:sz w:val="24"/>
        </w:rPr>
        <w:t>Г</w:t>
      </w:r>
      <w:r w:rsidRPr="0086498B">
        <w:rPr>
          <w:rFonts w:cs="Arial"/>
          <w:sz w:val="24"/>
        </w:rPr>
        <w:t>РП.</w:t>
      </w:r>
    </w:p>
    <w:p w:rsidR="00E23EB6" w:rsidRPr="0086498B" w:rsidRDefault="00E23EB6" w:rsidP="00E23EB6">
      <w:pPr>
        <w:ind w:firstLine="709"/>
        <w:jc w:val="both"/>
        <w:rPr>
          <w:rFonts w:cs="Arial"/>
          <w:sz w:val="24"/>
        </w:rPr>
      </w:pPr>
      <w:r w:rsidRPr="0086498B">
        <w:rPr>
          <w:rFonts w:cs="Arial"/>
          <w:sz w:val="24"/>
        </w:rPr>
        <w:t>Газ подается на хозяйственно-бытовые, коммунальные нужды; на технологические нужды промышленных и сельскохозяйственных предприятий.</w:t>
      </w:r>
    </w:p>
    <w:p w:rsidR="00E23EB6" w:rsidRPr="0086498B" w:rsidRDefault="00E23EB6" w:rsidP="00E23EB6">
      <w:pPr>
        <w:ind w:firstLine="709"/>
        <w:jc w:val="both"/>
        <w:rPr>
          <w:rFonts w:cs="Arial"/>
          <w:sz w:val="24"/>
        </w:rPr>
      </w:pPr>
    </w:p>
    <w:p w:rsidR="00E23EB6" w:rsidRPr="0086498B" w:rsidRDefault="00E23EB6" w:rsidP="00E23EB6">
      <w:pPr>
        <w:ind w:firstLine="709"/>
        <w:jc w:val="both"/>
        <w:rPr>
          <w:rFonts w:cs="Arial"/>
          <w:bCs/>
          <w:sz w:val="24"/>
          <w:u w:val="single"/>
        </w:rPr>
      </w:pPr>
      <w:r w:rsidRPr="0086498B">
        <w:rPr>
          <w:rFonts w:cs="Arial"/>
          <w:bCs/>
          <w:sz w:val="24"/>
          <w:u w:val="single"/>
        </w:rPr>
        <w:t>д</w:t>
      </w:r>
      <w:proofErr w:type="gramStart"/>
      <w:r w:rsidRPr="0086498B">
        <w:rPr>
          <w:rFonts w:cs="Arial"/>
          <w:bCs/>
          <w:sz w:val="24"/>
          <w:u w:val="single"/>
        </w:rPr>
        <w:t>.</w:t>
      </w:r>
      <w:r w:rsidR="001A2C92" w:rsidRPr="0086498B">
        <w:rPr>
          <w:rFonts w:cs="Arial"/>
          <w:bCs/>
          <w:sz w:val="24"/>
          <w:u w:val="single"/>
        </w:rPr>
        <w:t>А</w:t>
      </w:r>
      <w:proofErr w:type="gramEnd"/>
      <w:r w:rsidR="001A2C92" w:rsidRPr="0086498B">
        <w:rPr>
          <w:rFonts w:cs="Arial"/>
          <w:bCs/>
          <w:sz w:val="24"/>
          <w:u w:val="single"/>
        </w:rPr>
        <w:t>кчишма</w:t>
      </w:r>
    </w:p>
    <w:p w:rsidR="00E23EB6" w:rsidRPr="0086498B" w:rsidRDefault="00E23EB6" w:rsidP="00E23EB6">
      <w:pPr>
        <w:jc w:val="both"/>
        <w:rPr>
          <w:sz w:val="24"/>
        </w:rPr>
      </w:pPr>
      <w:r w:rsidRPr="0086498B">
        <w:rPr>
          <w:rFonts w:cs="Arial"/>
          <w:sz w:val="24"/>
        </w:rPr>
        <w:t xml:space="preserve">           Газоснабжение существующего жилого массива </w:t>
      </w:r>
      <w:proofErr w:type="spellStart"/>
      <w:r w:rsidR="00554A74" w:rsidRPr="0086498B">
        <w:rPr>
          <w:rFonts w:cs="Arial"/>
          <w:sz w:val="24"/>
        </w:rPr>
        <w:t>с</w:t>
      </w:r>
      <w:proofErr w:type="gramStart"/>
      <w:r w:rsidR="00554A74" w:rsidRPr="0086498B">
        <w:rPr>
          <w:rFonts w:cs="Arial"/>
          <w:sz w:val="24"/>
        </w:rPr>
        <w:t>.</w:t>
      </w:r>
      <w:r w:rsidR="001A2C92" w:rsidRPr="0086498B">
        <w:rPr>
          <w:rFonts w:cs="Arial"/>
          <w:sz w:val="24"/>
        </w:rPr>
        <w:t>А</w:t>
      </w:r>
      <w:proofErr w:type="gramEnd"/>
      <w:r w:rsidR="001A2C92" w:rsidRPr="0086498B">
        <w:rPr>
          <w:rFonts w:cs="Arial"/>
          <w:sz w:val="24"/>
        </w:rPr>
        <w:t>кчишма</w:t>
      </w:r>
      <w:proofErr w:type="spellEnd"/>
      <w:r w:rsidRPr="0086498B">
        <w:rPr>
          <w:rFonts w:cs="Arial"/>
          <w:sz w:val="24"/>
        </w:rPr>
        <w:t xml:space="preserve"> осуществляется от </w:t>
      </w:r>
      <w:r w:rsidR="0086498B" w:rsidRPr="0086498B">
        <w:rPr>
          <w:rFonts w:cs="Arial"/>
          <w:sz w:val="24"/>
        </w:rPr>
        <w:t>Ш</w:t>
      </w:r>
      <w:r w:rsidRPr="0086498B">
        <w:rPr>
          <w:rFonts w:cs="Arial"/>
          <w:sz w:val="24"/>
        </w:rPr>
        <w:t xml:space="preserve">РП. </w:t>
      </w:r>
    </w:p>
    <w:p w:rsidR="00E23EB6" w:rsidRPr="0086498B" w:rsidRDefault="00E23EB6" w:rsidP="00E23EB6">
      <w:pPr>
        <w:jc w:val="both"/>
        <w:rPr>
          <w:sz w:val="24"/>
        </w:rPr>
      </w:pPr>
      <w:r w:rsidRPr="0086498B">
        <w:rPr>
          <w:rFonts w:cs="Arial"/>
          <w:sz w:val="24"/>
        </w:rPr>
        <w:t xml:space="preserve">           Газ высокого давления подается в </w:t>
      </w:r>
      <w:r w:rsidR="0086498B" w:rsidRPr="0086498B">
        <w:rPr>
          <w:rFonts w:cs="Arial"/>
          <w:sz w:val="24"/>
        </w:rPr>
        <w:t>Ш</w:t>
      </w:r>
      <w:r w:rsidRPr="0086498B">
        <w:rPr>
          <w:rFonts w:cs="Arial"/>
          <w:sz w:val="24"/>
        </w:rPr>
        <w:t>РП</w:t>
      </w:r>
      <w:r w:rsidR="00E64F88" w:rsidRPr="0086498B">
        <w:rPr>
          <w:rFonts w:cs="Arial"/>
          <w:sz w:val="24"/>
        </w:rPr>
        <w:t>,</w:t>
      </w:r>
      <w:r w:rsidRPr="0086498B">
        <w:rPr>
          <w:rFonts w:cs="Arial"/>
          <w:sz w:val="24"/>
        </w:rPr>
        <w:t xml:space="preserve"> расположенн</w:t>
      </w:r>
      <w:r w:rsidR="006A0DF5" w:rsidRPr="0086498B">
        <w:rPr>
          <w:rFonts w:cs="Arial"/>
          <w:sz w:val="24"/>
        </w:rPr>
        <w:t>ый</w:t>
      </w:r>
      <w:r w:rsidRPr="0086498B">
        <w:rPr>
          <w:rFonts w:cs="Arial"/>
          <w:sz w:val="24"/>
        </w:rPr>
        <w:t xml:space="preserve"> </w:t>
      </w:r>
      <w:r w:rsidR="006A0DF5" w:rsidRPr="0086498B">
        <w:rPr>
          <w:rFonts w:cs="Arial"/>
          <w:sz w:val="24"/>
        </w:rPr>
        <w:t xml:space="preserve">в </w:t>
      </w:r>
      <w:r w:rsidR="0086498B" w:rsidRPr="0086498B">
        <w:rPr>
          <w:rFonts w:cs="Arial"/>
          <w:sz w:val="24"/>
        </w:rPr>
        <w:t>северной</w:t>
      </w:r>
      <w:r w:rsidR="006A0DF5" w:rsidRPr="0086498B">
        <w:rPr>
          <w:rFonts w:cs="Arial"/>
          <w:sz w:val="24"/>
        </w:rPr>
        <w:t xml:space="preserve"> части </w:t>
      </w:r>
      <w:r w:rsidRPr="0086498B">
        <w:rPr>
          <w:rFonts w:cs="Arial"/>
          <w:sz w:val="24"/>
        </w:rPr>
        <w:t xml:space="preserve"> населенного пункта.</w:t>
      </w:r>
    </w:p>
    <w:p w:rsidR="00E23EB6" w:rsidRPr="0086498B" w:rsidRDefault="00E23EB6" w:rsidP="00E23EB6">
      <w:pPr>
        <w:jc w:val="both"/>
        <w:rPr>
          <w:sz w:val="24"/>
        </w:rPr>
      </w:pPr>
      <w:r w:rsidRPr="0086498B">
        <w:rPr>
          <w:rFonts w:cs="Arial"/>
          <w:sz w:val="24"/>
        </w:rPr>
        <w:t xml:space="preserve">           Газ </w:t>
      </w:r>
      <w:r w:rsidR="00E64F88" w:rsidRPr="0086498B">
        <w:rPr>
          <w:rFonts w:cs="Arial"/>
          <w:sz w:val="24"/>
        </w:rPr>
        <w:t>высокого</w:t>
      </w:r>
      <w:r w:rsidRPr="0086498B">
        <w:rPr>
          <w:rFonts w:cs="Arial"/>
          <w:sz w:val="24"/>
        </w:rPr>
        <w:t xml:space="preserve"> давления распределяется по потребителям после понижения давления в ГРП.</w:t>
      </w:r>
    </w:p>
    <w:p w:rsidR="00E23EB6" w:rsidRPr="0086498B" w:rsidRDefault="00E23EB6" w:rsidP="00E23EB6">
      <w:pPr>
        <w:jc w:val="both"/>
        <w:rPr>
          <w:sz w:val="24"/>
        </w:rPr>
      </w:pPr>
      <w:r w:rsidRPr="0086498B">
        <w:rPr>
          <w:rFonts w:cs="Arial"/>
          <w:sz w:val="24"/>
        </w:rPr>
        <w:t xml:space="preserve">           Газ низкого давления подается в жилые дома после понижения давления в ГРП.</w:t>
      </w:r>
    </w:p>
    <w:p w:rsidR="00E23EB6" w:rsidRPr="0086498B" w:rsidRDefault="00E23EB6" w:rsidP="00E23EB6">
      <w:pPr>
        <w:jc w:val="both"/>
        <w:rPr>
          <w:rFonts w:cs="Arial"/>
          <w:sz w:val="24"/>
        </w:rPr>
      </w:pPr>
      <w:r w:rsidRPr="0086498B">
        <w:rPr>
          <w:rFonts w:cs="Arial"/>
          <w:sz w:val="24"/>
        </w:rPr>
        <w:t xml:space="preserve">           Газ подается на хозяйственно-бытовые, коммунальные нужды; на технологические нужды промышленных и сельскохозяйственных предприятий.</w:t>
      </w:r>
    </w:p>
    <w:p w:rsidR="00E23EB6" w:rsidRPr="00747B7C" w:rsidRDefault="00E23EB6" w:rsidP="00E23EB6">
      <w:pPr>
        <w:jc w:val="both"/>
        <w:rPr>
          <w:rFonts w:cs="Arial"/>
          <w:color w:val="FF0000"/>
          <w:sz w:val="24"/>
        </w:rPr>
      </w:pPr>
    </w:p>
    <w:p w:rsidR="00E23EB6" w:rsidRPr="00D95FC6" w:rsidRDefault="00E23EB6" w:rsidP="00E23EB6">
      <w:pPr>
        <w:ind w:firstLine="709"/>
        <w:jc w:val="both"/>
        <w:rPr>
          <w:rFonts w:cs="Arial"/>
          <w:b/>
          <w:bCs/>
          <w:sz w:val="24"/>
        </w:rPr>
      </w:pPr>
      <w:r w:rsidRPr="00D95FC6">
        <w:rPr>
          <w:rFonts w:cs="Arial"/>
          <w:b/>
          <w:bCs/>
          <w:sz w:val="24"/>
        </w:rPr>
        <w:t>6.2.2 Направление использования газа.</w:t>
      </w:r>
    </w:p>
    <w:p w:rsidR="00E23EB6" w:rsidRPr="00D95FC6" w:rsidRDefault="00E23EB6" w:rsidP="00E23EB6">
      <w:pPr>
        <w:tabs>
          <w:tab w:val="left" w:pos="720"/>
        </w:tabs>
        <w:ind w:firstLine="709"/>
        <w:jc w:val="both"/>
        <w:rPr>
          <w:rFonts w:cs="Arial"/>
          <w:sz w:val="24"/>
        </w:rPr>
      </w:pPr>
      <w:r w:rsidRPr="00D95FC6">
        <w:rPr>
          <w:rFonts w:cs="Arial"/>
          <w:sz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E23EB6" w:rsidRPr="00D95FC6" w:rsidRDefault="00E23EB6" w:rsidP="00E23EB6">
      <w:pPr>
        <w:tabs>
          <w:tab w:val="left" w:pos="720"/>
        </w:tabs>
        <w:ind w:firstLine="709"/>
        <w:jc w:val="both"/>
        <w:rPr>
          <w:rFonts w:cs="Arial"/>
          <w:sz w:val="24"/>
        </w:rPr>
      </w:pPr>
      <w:r w:rsidRPr="00D95FC6">
        <w:rPr>
          <w:rFonts w:cs="Arial"/>
          <w:sz w:val="24"/>
        </w:rPr>
        <w:t xml:space="preserve">В соответствии с техническими характеристиками газовых приборов  и аппаратов номинальные часовые расходы газа приняты: </w:t>
      </w:r>
    </w:p>
    <w:p w:rsidR="00E23EB6" w:rsidRPr="00D95FC6" w:rsidRDefault="00E23EB6" w:rsidP="00E23EB6">
      <w:pPr>
        <w:tabs>
          <w:tab w:val="left" w:pos="720"/>
        </w:tabs>
        <w:ind w:firstLine="709"/>
        <w:jc w:val="both"/>
        <w:rPr>
          <w:rFonts w:cs="Arial"/>
          <w:sz w:val="24"/>
        </w:rPr>
      </w:pPr>
      <w:r w:rsidRPr="00D95FC6">
        <w:rPr>
          <w:rFonts w:cs="Arial"/>
          <w:sz w:val="24"/>
        </w:rPr>
        <w:t>ПГ4 — плита газовая 4-х конфорочная — 1,5 м</w:t>
      </w:r>
      <w:r w:rsidRPr="00D95FC6">
        <w:rPr>
          <w:rFonts w:cs="Arial"/>
          <w:sz w:val="24"/>
          <w:vertAlign w:val="superscript"/>
        </w:rPr>
        <w:t>3</w:t>
      </w:r>
      <w:r w:rsidRPr="00D95FC6">
        <w:rPr>
          <w:rFonts w:cs="Arial"/>
          <w:sz w:val="24"/>
        </w:rPr>
        <w:t>/час;</w:t>
      </w:r>
    </w:p>
    <w:p w:rsidR="00E23EB6" w:rsidRPr="00D95FC6" w:rsidRDefault="00E23EB6" w:rsidP="00E23EB6">
      <w:pPr>
        <w:tabs>
          <w:tab w:val="left" w:pos="720"/>
        </w:tabs>
        <w:ind w:firstLine="709"/>
        <w:jc w:val="both"/>
        <w:rPr>
          <w:rFonts w:cs="Arial"/>
          <w:sz w:val="24"/>
        </w:rPr>
      </w:pPr>
      <w:r w:rsidRPr="00D95FC6">
        <w:rPr>
          <w:rFonts w:cs="Arial"/>
          <w:sz w:val="24"/>
        </w:rPr>
        <w:t>ВПГ — водонагреватель проточный газовый — 2,0 м</w:t>
      </w:r>
      <w:r w:rsidRPr="00D95FC6">
        <w:rPr>
          <w:rFonts w:cs="Arial"/>
          <w:sz w:val="24"/>
          <w:vertAlign w:val="superscript"/>
        </w:rPr>
        <w:t>3</w:t>
      </w:r>
      <w:r w:rsidRPr="00D95FC6">
        <w:rPr>
          <w:rFonts w:cs="Arial"/>
          <w:sz w:val="24"/>
        </w:rPr>
        <w:t>/час;</w:t>
      </w:r>
    </w:p>
    <w:p w:rsidR="00E23EB6" w:rsidRPr="00D95FC6" w:rsidRDefault="00E23EB6" w:rsidP="00E23EB6">
      <w:pPr>
        <w:tabs>
          <w:tab w:val="left" w:pos="720"/>
        </w:tabs>
        <w:ind w:firstLine="709"/>
        <w:jc w:val="both"/>
        <w:rPr>
          <w:rFonts w:cs="Arial"/>
          <w:sz w:val="24"/>
        </w:rPr>
      </w:pPr>
      <w:r w:rsidRPr="00D95FC6">
        <w:rPr>
          <w:rFonts w:cs="Arial"/>
          <w:sz w:val="24"/>
        </w:rPr>
        <w:t>АОГВ — автоматический отопительный газовый водонагреватель — 2,7 м</w:t>
      </w:r>
      <w:r w:rsidRPr="00D95FC6">
        <w:rPr>
          <w:rFonts w:cs="Arial"/>
          <w:sz w:val="24"/>
          <w:vertAlign w:val="superscript"/>
        </w:rPr>
        <w:t>3</w:t>
      </w:r>
      <w:r w:rsidRPr="00D95FC6">
        <w:rPr>
          <w:rFonts w:cs="Arial"/>
          <w:sz w:val="24"/>
        </w:rPr>
        <w:t>/час.</w:t>
      </w:r>
    </w:p>
    <w:p w:rsidR="00E23EB6" w:rsidRPr="00D95FC6" w:rsidRDefault="00E23EB6" w:rsidP="00E23EB6">
      <w:pPr>
        <w:tabs>
          <w:tab w:val="left" w:pos="720"/>
        </w:tabs>
        <w:ind w:firstLine="709"/>
        <w:jc w:val="both"/>
        <w:rPr>
          <w:rFonts w:cs="Arial"/>
          <w:sz w:val="24"/>
        </w:rPr>
      </w:pPr>
      <w:r w:rsidRPr="00D95FC6">
        <w:rPr>
          <w:rFonts w:cs="Arial"/>
          <w:sz w:val="24"/>
        </w:rPr>
        <w:t>Согласно СП 42-101-2003 норма потребления газа при наличии централизованного горячего водоснабжения составляет 120 м</w:t>
      </w:r>
      <w:r w:rsidRPr="00D95FC6">
        <w:rPr>
          <w:rFonts w:cs="Arial"/>
          <w:sz w:val="24"/>
          <w:vertAlign w:val="superscript"/>
        </w:rPr>
        <w:t>3</w:t>
      </w:r>
      <w:r w:rsidRPr="00D95FC6">
        <w:rPr>
          <w:rFonts w:cs="Arial"/>
          <w:sz w:val="24"/>
        </w:rPr>
        <w:t>/год на 1 человека, а при горячем водоснабжении от газовых водонагревателей –– 300 м</w:t>
      </w:r>
      <w:r w:rsidRPr="00D95FC6">
        <w:rPr>
          <w:rFonts w:cs="Arial"/>
          <w:sz w:val="24"/>
          <w:vertAlign w:val="superscript"/>
        </w:rPr>
        <w:t>3</w:t>
      </w:r>
      <w:r w:rsidRPr="00D95FC6">
        <w:rPr>
          <w:rFonts w:cs="Arial"/>
          <w:sz w:val="24"/>
        </w:rPr>
        <w:t>/год на 1 человека.</w:t>
      </w:r>
    </w:p>
    <w:p w:rsidR="00E23EB6" w:rsidRPr="00D95FC6" w:rsidRDefault="00E23EB6" w:rsidP="00E23EB6">
      <w:pPr>
        <w:tabs>
          <w:tab w:val="left" w:pos="720"/>
        </w:tabs>
        <w:ind w:firstLine="709"/>
        <w:jc w:val="both"/>
        <w:rPr>
          <w:rFonts w:cs="Arial"/>
          <w:sz w:val="24"/>
        </w:rPr>
      </w:pPr>
      <w:r w:rsidRPr="00D95FC6">
        <w:rPr>
          <w:rFonts w:cs="Arial"/>
          <w:sz w:val="24"/>
        </w:rPr>
        <w:t xml:space="preserve">Расходы газа для каждой категории потребителей определены на 1 очередь </w:t>
      </w:r>
      <w:r w:rsidRPr="00D95FC6">
        <w:rPr>
          <w:rFonts w:cs="Arial"/>
          <w:sz w:val="24"/>
        </w:rPr>
        <w:lastRenderedPageBreak/>
        <w:t>строительства, а так же на расчетный срок.</w:t>
      </w:r>
    </w:p>
    <w:p w:rsidR="00E23EB6" w:rsidRPr="00D95FC6" w:rsidRDefault="00E23EB6" w:rsidP="00E23EB6">
      <w:pPr>
        <w:tabs>
          <w:tab w:val="left" w:pos="720"/>
        </w:tabs>
        <w:ind w:firstLine="709"/>
        <w:jc w:val="both"/>
        <w:rPr>
          <w:rFonts w:cs="Arial"/>
          <w:sz w:val="24"/>
        </w:rPr>
      </w:pPr>
      <w:r w:rsidRPr="00D95FC6">
        <w:rPr>
          <w:rFonts w:cs="Arial"/>
          <w:sz w:val="24"/>
        </w:rPr>
        <w:t>1 категорию потребителей составляет существующий и проектируемый жилой сектор, использующий газ на хоз</w:t>
      </w:r>
      <w:r w:rsidR="003E2311" w:rsidRPr="00D95FC6">
        <w:rPr>
          <w:rFonts w:cs="Arial"/>
          <w:sz w:val="24"/>
        </w:rPr>
        <w:t>яйственно-</w:t>
      </w:r>
      <w:r w:rsidRPr="00D95FC6">
        <w:rPr>
          <w:rFonts w:cs="Arial"/>
          <w:sz w:val="24"/>
        </w:rPr>
        <w:t>бытовые и сан</w:t>
      </w:r>
      <w:r w:rsidR="003E2311" w:rsidRPr="00D95FC6">
        <w:rPr>
          <w:rFonts w:cs="Arial"/>
          <w:sz w:val="24"/>
        </w:rPr>
        <w:t>итарно-</w:t>
      </w:r>
      <w:r w:rsidRPr="00D95FC6">
        <w:rPr>
          <w:rFonts w:cs="Arial"/>
          <w:sz w:val="24"/>
        </w:rPr>
        <w:t>гигиенические нужды.</w:t>
      </w:r>
    </w:p>
    <w:p w:rsidR="00E23EB6" w:rsidRPr="00D95FC6" w:rsidRDefault="00E23EB6" w:rsidP="00E23EB6">
      <w:pPr>
        <w:tabs>
          <w:tab w:val="left" w:pos="720"/>
        </w:tabs>
        <w:ind w:firstLine="709"/>
        <w:jc w:val="both"/>
        <w:rPr>
          <w:rFonts w:cs="Arial"/>
          <w:sz w:val="24"/>
        </w:rPr>
      </w:pPr>
      <w:r w:rsidRPr="00D95FC6">
        <w:rPr>
          <w:rFonts w:cs="Arial"/>
          <w:sz w:val="24"/>
        </w:rPr>
        <w:t>Расходы газа на 2-ю категорию потребителей (на коммунально-бытовые нужды)  приняты в размере 5% от расхода по 1-й категории, согласно СП 42-101-2003.</w:t>
      </w:r>
    </w:p>
    <w:p w:rsidR="00E23EB6" w:rsidRPr="00D95FC6" w:rsidRDefault="00E23EB6" w:rsidP="003E2311">
      <w:pPr>
        <w:tabs>
          <w:tab w:val="left" w:pos="720"/>
        </w:tabs>
        <w:ind w:firstLine="709"/>
        <w:jc w:val="both"/>
        <w:rPr>
          <w:rFonts w:cs="Arial"/>
          <w:sz w:val="24"/>
        </w:rPr>
      </w:pPr>
      <w:r w:rsidRPr="00D95FC6">
        <w:rPr>
          <w:rFonts w:cs="Arial"/>
          <w:sz w:val="24"/>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E23EB6" w:rsidRPr="00D95FC6" w:rsidRDefault="00E23EB6" w:rsidP="00E23EB6">
      <w:pPr>
        <w:tabs>
          <w:tab w:val="left" w:pos="720"/>
        </w:tabs>
        <w:ind w:firstLine="709"/>
        <w:jc w:val="both"/>
        <w:rPr>
          <w:rFonts w:cs="Arial"/>
          <w:sz w:val="24"/>
        </w:rPr>
      </w:pPr>
      <w:r w:rsidRPr="00D95FC6">
        <w:rPr>
          <w:rFonts w:cs="Arial"/>
          <w:sz w:val="24"/>
        </w:rPr>
        <w:t xml:space="preserve">Расчеты данных по газопотреблению с учетом категорий потребителей с соответствующими часовыми и годовыми расходами на расчетный срок сведены в таблицы </w:t>
      </w:r>
      <w:r w:rsidR="00D759F6" w:rsidRPr="00D95FC6">
        <w:rPr>
          <w:rFonts w:cs="Arial"/>
          <w:sz w:val="24"/>
        </w:rPr>
        <w:t>8.1-</w:t>
      </w:r>
      <w:r w:rsidR="003E2311" w:rsidRPr="00D95FC6">
        <w:rPr>
          <w:rFonts w:cs="Arial"/>
          <w:sz w:val="24"/>
        </w:rPr>
        <w:t>8.11</w:t>
      </w:r>
    </w:p>
    <w:p w:rsidR="00E23EB6" w:rsidRPr="00D95FC6" w:rsidRDefault="00E23EB6" w:rsidP="00E23EB6">
      <w:pPr>
        <w:tabs>
          <w:tab w:val="left" w:pos="720"/>
        </w:tabs>
        <w:ind w:firstLine="709"/>
        <w:jc w:val="both"/>
        <w:rPr>
          <w:rFonts w:cs="Arial"/>
          <w:sz w:val="24"/>
        </w:rPr>
      </w:pPr>
    </w:p>
    <w:p w:rsidR="00E23EB6" w:rsidRPr="00D95FC6" w:rsidRDefault="00E23EB6" w:rsidP="008E7BD0">
      <w:pPr>
        <w:rPr>
          <w:rFonts w:cs="Arial"/>
          <w:b/>
          <w:sz w:val="24"/>
        </w:rPr>
      </w:pPr>
      <w:r w:rsidRPr="00747B7C">
        <w:rPr>
          <w:rFonts w:cs="Arial"/>
          <w:b/>
          <w:color w:val="FF0000"/>
          <w:sz w:val="24"/>
        </w:rPr>
        <w:t xml:space="preserve">                    </w:t>
      </w:r>
      <w:r w:rsidRPr="00D95FC6">
        <w:rPr>
          <w:rFonts w:cs="Arial"/>
          <w:b/>
          <w:sz w:val="24"/>
        </w:rPr>
        <w:t xml:space="preserve">Расчет расходов газа по укрупненным показателям </w:t>
      </w:r>
    </w:p>
    <w:p w:rsidR="00E23EB6" w:rsidRPr="00D95FC6" w:rsidRDefault="00E23EB6" w:rsidP="00E23EB6">
      <w:pPr>
        <w:ind w:firstLine="709"/>
        <w:jc w:val="right"/>
        <w:rPr>
          <w:rFonts w:cs="Arial"/>
          <w:b/>
          <w:sz w:val="24"/>
        </w:rPr>
      </w:pPr>
      <w:r w:rsidRPr="00D95FC6">
        <w:rPr>
          <w:rFonts w:cs="Arial"/>
          <w:b/>
          <w:sz w:val="24"/>
        </w:rPr>
        <w:t xml:space="preserve">Таблица </w:t>
      </w:r>
      <w:r w:rsidR="00D95FC6" w:rsidRPr="00D95FC6">
        <w:rPr>
          <w:rFonts w:cs="Arial"/>
          <w:b/>
          <w:sz w:val="24"/>
        </w:rPr>
        <w:t>8</w:t>
      </w:r>
      <w:r w:rsidR="008E7BD0" w:rsidRPr="00D95FC6">
        <w:rPr>
          <w:rFonts w:cs="Arial"/>
          <w:b/>
          <w:sz w:val="24"/>
        </w:rPr>
        <w:t>.1</w:t>
      </w:r>
    </w:p>
    <w:p w:rsidR="00E23EB6" w:rsidRPr="00D95FC6" w:rsidRDefault="00E23EB6" w:rsidP="00E23EB6">
      <w:pPr>
        <w:rPr>
          <w:rFonts w:cs="Arial"/>
          <w:sz w:val="24"/>
          <w:u w:val="single"/>
        </w:rPr>
      </w:pPr>
      <w:r w:rsidRPr="00D95FC6">
        <w:rPr>
          <w:rFonts w:cs="Arial"/>
          <w:sz w:val="24"/>
          <w:u w:val="single"/>
        </w:rPr>
        <w:t>с.</w:t>
      </w:r>
      <w:r w:rsidR="00BB1DBB" w:rsidRPr="00D95FC6">
        <w:rPr>
          <w:rFonts w:cs="Arial"/>
          <w:sz w:val="24"/>
          <w:u w:val="single"/>
        </w:rPr>
        <w:t>Халикеево</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
        <w:gridCol w:w="2963"/>
        <w:gridCol w:w="1275"/>
        <w:gridCol w:w="40"/>
        <w:gridCol w:w="1068"/>
        <w:gridCol w:w="827"/>
        <w:gridCol w:w="759"/>
        <w:gridCol w:w="76"/>
        <w:gridCol w:w="827"/>
        <w:gridCol w:w="835"/>
      </w:tblGrid>
      <w:tr w:rsidR="00E23EB6" w:rsidRPr="00D95FC6" w:rsidTr="00556ED6">
        <w:trPr>
          <w:trHeight w:val="428"/>
        </w:trPr>
        <w:tc>
          <w:tcPr>
            <w:tcW w:w="323" w:type="dxa"/>
            <w:vMerge w:val="restart"/>
            <w:hideMark/>
          </w:tcPr>
          <w:p w:rsidR="00E23EB6" w:rsidRPr="00D95FC6" w:rsidRDefault="00E23EB6" w:rsidP="00556ED6">
            <w:pPr>
              <w:jc w:val="center"/>
              <w:rPr>
                <w:rFonts w:cs="Arial"/>
                <w:snapToGrid w:val="0"/>
              </w:rPr>
            </w:pPr>
            <w:r w:rsidRPr="00D95FC6">
              <w:rPr>
                <w:rFonts w:cs="Arial"/>
                <w:snapToGrid w:val="0"/>
              </w:rPr>
              <w:t>№ п/п</w:t>
            </w:r>
          </w:p>
        </w:tc>
        <w:tc>
          <w:tcPr>
            <w:tcW w:w="2963" w:type="dxa"/>
            <w:vMerge w:val="restart"/>
            <w:hideMark/>
          </w:tcPr>
          <w:p w:rsidR="00E23EB6" w:rsidRPr="00D95FC6" w:rsidRDefault="00E23EB6" w:rsidP="00556ED6">
            <w:pPr>
              <w:jc w:val="center"/>
              <w:rPr>
                <w:rFonts w:cs="Arial"/>
                <w:snapToGrid w:val="0"/>
              </w:rPr>
            </w:pPr>
            <w:r w:rsidRPr="00D95FC6">
              <w:rPr>
                <w:rFonts w:cs="Arial"/>
                <w:snapToGrid w:val="0"/>
              </w:rPr>
              <w:t>Наименование потребителей</w:t>
            </w:r>
          </w:p>
        </w:tc>
        <w:tc>
          <w:tcPr>
            <w:tcW w:w="2383" w:type="dxa"/>
            <w:gridSpan w:val="3"/>
            <w:hideMark/>
          </w:tcPr>
          <w:p w:rsidR="00E23EB6" w:rsidRPr="00D95FC6" w:rsidRDefault="00E23EB6" w:rsidP="00556ED6">
            <w:pPr>
              <w:jc w:val="center"/>
              <w:rPr>
                <w:rFonts w:cs="Arial"/>
                <w:snapToGrid w:val="0"/>
              </w:rPr>
            </w:pPr>
            <w:r w:rsidRPr="00D95FC6">
              <w:rPr>
                <w:rFonts w:cs="Arial"/>
                <w:snapToGrid w:val="0"/>
              </w:rPr>
              <w:t>Число жителей,</w:t>
            </w:r>
          </w:p>
          <w:p w:rsidR="00E23EB6" w:rsidRPr="00D95FC6" w:rsidRDefault="00E23EB6" w:rsidP="00556ED6">
            <w:pPr>
              <w:jc w:val="center"/>
              <w:rPr>
                <w:rFonts w:cs="Arial"/>
                <w:snapToGrid w:val="0"/>
              </w:rPr>
            </w:pPr>
            <w:r w:rsidRPr="00D95FC6">
              <w:rPr>
                <w:rFonts w:cs="Arial"/>
                <w:snapToGrid w:val="0"/>
              </w:rPr>
              <w:t>тыс. чел.</w:t>
            </w:r>
          </w:p>
        </w:tc>
        <w:tc>
          <w:tcPr>
            <w:tcW w:w="1662" w:type="dxa"/>
            <w:gridSpan w:val="3"/>
            <w:hideMark/>
          </w:tcPr>
          <w:p w:rsidR="00E23EB6" w:rsidRPr="00D95FC6" w:rsidRDefault="00E23EB6" w:rsidP="00556ED6">
            <w:pPr>
              <w:jc w:val="center"/>
              <w:rPr>
                <w:rFonts w:cs="Arial"/>
                <w:snapToGrid w:val="0"/>
              </w:rPr>
            </w:pPr>
            <w:r w:rsidRPr="00D95FC6">
              <w:rPr>
                <w:rFonts w:cs="Arial"/>
                <w:snapToGrid w:val="0"/>
              </w:rPr>
              <w:t>1 очередь строительства</w:t>
            </w:r>
          </w:p>
        </w:tc>
        <w:tc>
          <w:tcPr>
            <w:tcW w:w="1662" w:type="dxa"/>
            <w:gridSpan w:val="2"/>
            <w:hideMark/>
          </w:tcPr>
          <w:p w:rsidR="00E23EB6" w:rsidRPr="00D95FC6" w:rsidRDefault="00E23EB6" w:rsidP="00556ED6">
            <w:pPr>
              <w:jc w:val="center"/>
              <w:rPr>
                <w:rFonts w:cs="Arial"/>
                <w:snapToGrid w:val="0"/>
              </w:rPr>
            </w:pPr>
            <w:r w:rsidRPr="00D95FC6">
              <w:rPr>
                <w:rFonts w:cs="Arial"/>
                <w:snapToGrid w:val="0"/>
              </w:rPr>
              <w:t>Расчетный срок</w:t>
            </w:r>
          </w:p>
        </w:tc>
      </w:tr>
      <w:tr w:rsidR="00E23EB6" w:rsidRPr="00D95FC6" w:rsidTr="00556ED6">
        <w:trPr>
          <w:trHeight w:val="746"/>
        </w:trPr>
        <w:tc>
          <w:tcPr>
            <w:tcW w:w="323" w:type="dxa"/>
            <w:vMerge/>
            <w:hideMark/>
          </w:tcPr>
          <w:p w:rsidR="00E23EB6" w:rsidRPr="00D95FC6" w:rsidRDefault="00E23EB6" w:rsidP="00556ED6">
            <w:pPr>
              <w:jc w:val="both"/>
              <w:rPr>
                <w:rFonts w:cs="Arial"/>
                <w:snapToGrid w:val="0"/>
              </w:rPr>
            </w:pPr>
          </w:p>
        </w:tc>
        <w:tc>
          <w:tcPr>
            <w:tcW w:w="2963" w:type="dxa"/>
            <w:vMerge/>
            <w:hideMark/>
          </w:tcPr>
          <w:p w:rsidR="00E23EB6" w:rsidRPr="00D95FC6" w:rsidRDefault="00E23EB6" w:rsidP="00556ED6">
            <w:pPr>
              <w:jc w:val="both"/>
              <w:rPr>
                <w:rFonts w:cs="Arial"/>
                <w:snapToGrid w:val="0"/>
              </w:rPr>
            </w:pPr>
          </w:p>
        </w:tc>
        <w:tc>
          <w:tcPr>
            <w:tcW w:w="1275" w:type="dxa"/>
            <w:hideMark/>
          </w:tcPr>
          <w:p w:rsidR="00E23EB6" w:rsidRPr="00D95FC6" w:rsidRDefault="00E23EB6" w:rsidP="00556ED6">
            <w:pPr>
              <w:jc w:val="center"/>
              <w:rPr>
                <w:rFonts w:cs="Arial"/>
                <w:snapToGrid w:val="0"/>
              </w:rPr>
            </w:pPr>
            <w:r w:rsidRPr="00D95FC6">
              <w:rPr>
                <w:rFonts w:cs="Arial"/>
                <w:snapToGrid w:val="0"/>
              </w:rPr>
              <w:t>1 очередь строительства</w:t>
            </w:r>
          </w:p>
        </w:tc>
        <w:tc>
          <w:tcPr>
            <w:tcW w:w="1108" w:type="dxa"/>
            <w:gridSpan w:val="2"/>
            <w:hideMark/>
          </w:tcPr>
          <w:p w:rsidR="00E23EB6" w:rsidRPr="00D95FC6" w:rsidRDefault="00E23EB6" w:rsidP="00556ED6">
            <w:pPr>
              <w:jc w:val="center"/>
              <w:rPr>
                <w:rFonts w:cs="Arial"/>
                <w:snapToGrid w:val="0"/>
              </w:rPr>
            </w:pPr>
            <w:r w:rsidRPr="00D95FC6">
              <w:rPr>
                <w:rFonts w:cs="Arial"/>
                <w:snapToGrid w:val="0"/>
              </w:rPr>
              <w:t>Расчетный срок</w:t>
            </w:r>
          </w:p>
        </w:tc>
        <w:tc>
          <w:tcPr>
            <w:tcW w:w="827" w:type="dxa"/>
            <w:hideMark/>
          </w:tcPr>
          <w:p w:rsidR="00E23EB6" w:rsidRPr="00D95FC6" w:rsidRDefault="00E23EB6" w:rsidP="00556ED6">
            <w:pPr>
              <w:jc w:val="center"/>
              <w:rPr>
                <w:rFonts w:cs="Arial"/>
                <w:snapToGrid w:val="0"/>
              </w:rPr>
            </w:pPr>
            <w:r w:rsidRPr="00D95FC6">
              <w:rPr>
                <w:rFonts w:cs="Arial"/>
                <w:snapToGrid w:val="0"/>
              </w:rPr>
              <w:t>Годовой расход,</w:t>
            </w:r>
          </w:p>
          <w:p w:rsidR="00E23EB6" w:rsidRPr="00D95FC6" w:rsidRDefault="00E23EB6" w:rsidP="00556ED6">
            <w:pPr>
              <w:jc w:val="center"/>
              <w:rPr>
                <w:rFonts w:cs="Arial"/>
                <w:snapToGrid w:val="0"/>
              </w:rPr>
            </w:pPr>
            <w:r w:rsidRPr="00D95FC6">
              <w:rPr>
                <w:rFonts w:cs="Arial"/>
                <w:snapToGrid w:val="0"/>
              </w:rPr>
              <w:t>тыс. м3/год</w:t>
            </w:r>
          </w:p>
        </w:tc>
        <w:tc>
          <w:tcPr>
            <w:tcW w:w="835" w:type="dxa"/>
            <w:gridSpan w:val="2"/>
            <w:hideMark/>
          </w:tcPr>
          <w:p w:rsidR="00E23EB6" w:rsidRPr="00D95FC6" w:rsidRDefault="00E23EB6" w:rsidP="00556ED6">
            <w:pPr>
              <w:jc w:val="center"/>
              <w:rPr>
                <w:rFonts w:cs="Arial"/>
                <w:snapToGrid w:val="0"/>
              </w:rPr>
            </w:pPr>
            <w:r w:rsidRPr="00D95FC6">
              <w:rPr>
                <w:rFonts w:cs="Arial"/>
                <w:snapToGrid w:val="0"/>
              </w:rPr>
              <w:t>Часовой расход,</w:t>
            </w:r>
          </w:p>
          <w:p w:rsidR="00E23EB6" w:rsidRPr="00D95FC6" w:rsidRDefault="00E23EB6" w:rsidP="00556ED6">
            <w:pPr>
              <w:jc w:val="center"/>
              <w:rPr>
                <w:rFonts w:cs="Arial"/>
                <w:snapToGrid w:val="0"/>
              </w:rPr>
            </w:pPr>
            <w:r w:rsidRPr="00D95FC6">
              <w:rPr>
                <w:rFonts w:cs="Arial"/>
                <w:snapToGrid w:val="0"/>
              </w:rPr>
              <w:t>м3/час</w:t>
            </w:r>
          </w:p>
        </w:tc>
        <w:tc>
          <w:tcPr>
            <w:tcW w:w="827" w:type="dxa"/>
            <w:hideMark/>
          </w:tcPr>
          <w:p w:rsidR="00E23EB6" w:rsidRPr="00D95FC6" w:rsidRDefault="00E23EB6" w:rsidP="00556ED6">
            <w:pPr>
              <w:jc w:val="center"/>
              <w:rPr>
                <w:rFonts w:cs="Arial"/>
                <w:snapToGrid w:val="0"/>
              </w:rPr>
            </w:pPr>
            <w:r w:rsidRPr="00D95FC6">
              <w:rPr>
                <w:rFonts w:cs="Arial"/>
                <w:snapToGrid w:val="0"/>
              </w:rPr>
              <w:t>Годовой расход,</w:t>
            </w:r>
          </w:p>
          <w:p w:rsidR="00E23EB6" w:rsidRPr="00D95FC6" w:rsidRDefault="00E23EB6" w:rsidP="00556ED6">
            <w:pPr>
              <w:jc w:val="center"/>
              <w:rPr>
                <w:rFonts w:cs="Arial"/>
                <w:snapToGrid w:val="0"/>
              </w:rPr>
            </w:pPr>
            <w:r w:rsidRPr="00D95FC6">
              <w:rPr>
                <w:rFonts w:cs="Arial"/>
                <w:snapToGrid w:val="0"/>
              </w:rPr>
              <w:t>тыс. м3/год</w:t>
            </w:r>
          </w:p>
        </w:tc>
        <w:tc>
          <w:tcPr>
            <w:tcW w:w="835" w:type="dxa"/>
            <w:hideMark/>
          </w:tcPr>
          <w:p w:rsidR="00E23EB6" w:rsidRPr="00D95FC6" w:rsidRDefault="00E23EB6" w:rsidP="00556ED6">
            <w:pPr>
              <w:jc w:val="center"/>
              <w:rPr>
                <w:rFonts w:cs="Arial"/>
                <w:snapToGrid w:val="0"/>
              </w:rPr>
            </w:pPr>
            <w:r w:rsidRPr="00D95FC6">
              <w:rPr>
                <w:rFonts w:cs="Arial"/>
                <w:snapToGrid w:val="0"/>
              </w:rPr>
              <w:t>Часовой расход,</w:t>
            </w:r>
          </w:p>
          <w:p w:rsidR="00E23EB6" w:rsidRPr="00D95FC6" w:rsidRDefault="00E23EB6" w:rsidP="00556ED6">
            <w:pPr>
              <w:jc w:val="center"/>
              <w:rPr>
                <w:rFonts w:cs="Arial"/>
                <w:snapToGrid w:val="0"/>
              </w:rPr>
            </w:pPr>
            <w:r w:rsidRPr="00D95FC6">
              <w:rPr>
                <w:rFonts w:cs="Arial"/>
                <w:snapToGrid w:val="0"/>
              </w:rPr>
              <w:t>м3/час</w:t>
            </w:r>
          </w:p>
        </w:tc>
      </w:tr>
      <w:tr w:rsidR="00E23EB6" w:rsidRPr="00D95FC6" w:rsidTr="00556ED6">
        <w:trPr>
          <w:trHeight w:val="167"/>
        </w:trPr>
        <w:tc>
          <w:tcPr>
            <w:tcW w:w="8993" w:type="dxa"/>
            <w:gridSpan w:val="10"/>
            <w:hideMark/>
          </w:tcPr>
          <w:p w:rsidR="00E23EB6" w:rsidRPr="00D95FC6" w:rsidRDefault="00E23EB6" w:rsidP="00556ED6">
            <w:pPr>
              <w:jc w:val="center"/>
              <w:rPr>
                <w:rFonts w:cs="Arial"/>
                <w:snapToGrid w:val="0"/>
              </w:rPr>
            </w:pPr>
            <w:r w:rsidRPr="00D95FC6">
              <w:rPr>
                <w:rFonts w:cs="Arial"/>
                <w:snapToGrid w:val="0"/>
              </w:rPr>
              <w:t>Категория 1</w:t>
            </w:r>
          </w:p>
        </w:tc>
      </w:tr>
      <w:tr w:rsidR="007503B8" w:rsidRPr="00747B7C" w:rsidTr="00556ED6">
        <w:trPr>
          <w:trHeight w:val="653"/>
        </w:trPr>
        <w:tc>
          <w:tcPr>
            <w:tcW w:w="323" w:type="dxa"/>
            <w:hideMark/>
          </w:tcPr>
          <w:p w:rsidR="007503B8" w:rsidRPr="006E2A72" w:rsidRDefault="007503B8" w:rsidP="00556ED6">
            <w:pPr>
              <w:jc w:val="center"/>
              <w:rPr>
                <w:rFonts w:cs="Arial"/>
                <w:snapToGrid w:val="0"/>
              </w:rPr>
            </w:pPr>
            <w:r w:rsidRPr="006E2A72">
              <w:rPr>
                <w:rFonts w:cs="Arial"/>
                <w:snapToGrid w:val="0"/>
              </w:rPr>
              <w:t>1</w:t>
            </w:r>
          </w:p>
        </w:tc>
        <w:tc>
          <w:tcPr>
            <w:tcW w:w="2963" w:type="dxa"/>
            <w:hideMark/>
          </w:tcPr>
          <w:p w:rsidR="007503B8" w:rsidRPr="006E2A72" w:rsidRDefault="007503B8" w:rsidP="00556ED6">
            <w:pPr>
              <w:jc w:val="both"/>
              <w:rPr>
                <w:rFonts w:cs="Arial"/>
                <w:snapToGrid w:val="0"/>
              </w:rPr>
            </w:pPr>
            <w:r w:rsidRPr="006E2A72">
              <w:rPr>
                <w:rFonts w:cs="Arial"/>
                <w:snapToGrid w:val="0"/>
              </w:rPr>
              <w:t>Хозбытовые нужды при ГВС от газового водонагревателя (ПГ+ВПГ), 300 м3/год на 1 чел.</w:t>
            </w:r>
          </w:p>
        </w:tc>
        <w:tc>
          <w:tcPr>
            <w:tcW w:w="1315" w:type="dxa"/>
            <w:gridSpan w:val="2"/>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0,35</w:t>
            </w:r>
          </w:p>
        </w:tc>
        <w:tc>
          <w:tcPr>
            <w:tcW w:w="1068" w:type="dxa"/>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0,35</w:t>
            </w:r>
          </w:p>
        </w:tc>
        <w:tc>
          <w:tcPr>
            <w:tcW w:w="827" w:type="dxa"/>
            <w:vAlign w:val="center"/>
            <w:hideMark/>
          </w:tcPr>
          <w:p w:rsidR="007503B8" w:rsidRPr="007503B8" w:rsidRDefault="007503B8">
            <w:pPr>
              <w:jc w:val="center"/>
              <w:rPr>
                <w:rFonts w:ascii="Arial Narrow" w:hAnsi="Arial Narrow" w:cs="Arial"/>
                <w:color w:val="000000"/>
                <w:szCs w:val="20"/>
              </w:rPr>
            </w:pPr>
            <w:r w:rsidRPr="007503B8">
              <w:rPr>
                <w:rFonts w:ascii="Arial Narrow" w:hAnsi="Arial Narrow" w:cs="Arial"/>
                <w:color w:val="000000"/>
                <w:szCs w:val="20"/>
              </w:rPr>
              <w:t>105,0</w:t>
            </w:r>
          </w:p>
        </w:tc>
        <w:tc>
          <w:tcPr>
            <w:tcW w:w="835" w:type="dxa"/>
            <w:gridSpan w:val="2"/>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50,0</w:t>
            </w:r>
          </w:p>
        </w:tc>
        <w:tc>
          <w:tcPr>
            <w:tcW w:w="827" w:type="dxa"/>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105,0</w:t>
            </w:r>
          </w:p>
        </w:tc>
        <w:tc>
          <w:tcPr>
            <w:tcW w:w="835" w:type="dxa"/>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50,0</w:t>
            </w:r>
          </w:p>
        </w:tc>
      </w:tr>
      <w:tr w:rsidR="007503B8" w:rsidRPr="00747B7C" w:rsidTr="00556ED6">
        <w:trPr>
          <w:trHeight w:val="507"/>
        </w:trPr>
        <w:tc>
          <w:tcPr>
            <w:tcW w:w="323" w:type="dxa"/>
            <w:hideMark/>
          </w:tcPr>
          <w:p w:rsidR="007503B8" w:rsidRPr="006E2A72" w:rsidRDefault="007503B8" w:rsidP="00556ED6">
            <w:pPr>
              <w:jc w:val="center"/>
              <w:rPr>
                <w:rFonts w:cs="Arial"/>
                <w:snapToGrid w:val="0"/>
              </w:rPr>
            </w:pPr>
            <w:r w:rsidRPr="006E2A72">
              <w:rPr>
                <w:rFonts w:cs="Arial"/>
                <w:snapToGrid w:val="0"/>
              </w:rPr>
              <w:t>2</w:t>
            </w:r>
          </w:p>
        </w:tc>
        <w:tc>
          <w:tcPr>
            <w:tcW w:w="2963" w:type="dxa"/>
            <w:hideMark/>
          </w:tcPr>
          <w:p w:rsidR="007503B8" w:rsidRPr="006E2A72" w:rsidRDefault="007503B8" w:rsidP="00556ED6">
            <w:pPr>
              <w:jc w:val="both"/>
              <w:rPr>
                <w:rFonts w:cs="Arial"/>
                <w:snapToGrid w:val="0"/>
              </w:rPr>
            </w:pPr>
            <w:r w:rsidRPr="006E2A72">
              <w:rPr>
                <w:rFonts w:cs="Arial"/>
                <w:snapToGrid w:val="0"/>
              </w:rPr>
              <w:t>Отопление усадебная и блокированная застройка - АОГВ (квартир)</w:t>
            </w:r>
          </w:p>
        </w:tc>
        <w:tc>
          <w:tcPr>
            <w:tcW w:w="1315" w:type="dxa"/>
            <w:gridSpan w:val="2"/>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0,002</w:t>
            </w:r>
          </w:p>
        </w:tc>
        <w:tc>
          <w:tcPr>
            <w:tcW w:w="1068" w:type="dxa"/>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0,007</w:t>
            </w:r>
          </w:p>
        </w:tc>
        <w:tc>
          <w:tcPr>
            <w:tcW w:w="827" w:type="dxa"/>
            <w:vAlign w:val="center"/>
            <w:hideMark/>
          </w:tcPr>
          <w:p w:rsidR="007503B8" w:rsidRPr="007503B8" w:rsidRDefault="007503B8">
            <w:pPr>
              <w:jc w:val="center"/>
              <w:rPr>
                <w:rFonts w:ascii="Arial Narrow" w:hAnsi="Arial Narrow" w:cs="Arial"/>
                <w:color w:val="000000"/>
                <w:szCs w:val="20"/>
              </w:rPr>
            </w:pPr>
            <w:r w:rsidRPr="007503B8">
              <w:rPr>
                <w:rFonts w:ascii="Arial Narrow" w:hAnsi="Arial Narrow" w:cs="Arial"/>
                <w:color w:val="000000"/>
                <w:szCs w:val="20"/>
              </w:rPr>
              <w:t>0,0</w:t>
            </w:r>
          </w:p>
        </w:tc>
        <w:tc>
          <w:tcPr>
            <w:tcW w:w="835" w:type="dxa"/>
            <w:gridSpan w:val="2"/>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0,0</w:t>
            </w:r>
          </w:p>
        </w:tc>
        <w:tc>
          <w:tcPr>
            <w:tcW w:w="827" w:type="dxa"/>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0,0</w:t>
            </w:r>
          </w:p>
        </w:tc>
        <w:tc>
          <w:tcPr>
            <w:tcW w:w="835" w:type="dxa"/>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0,0</w:t>
            </w:r>
          </w:p>
        </w:tc>
      </w:tr>
      <w:tr w:rsidR="007503B8" w:rsidRPr="00747B7C" w:rsidTr="00556ED6">
        <w:trPr>
          <w:trHeight w:val="232"/>
        </w:trPr>
        <w:tc>
          <w:tcPr>
            <w:tcW w:w="323" w:type="dxa"/>
            <w:hideMark/>
          </w:tcPr>
          <w:p w:rsidR="007503B8" w:rsidRPr="006E2A72" w:rsidRDefault="007503B8" w:rsidP="00556ED6">
            <w:pPr>
              <w:jc w:val="center"/>
              <w:rPr>
                <w:rFonts w:cs="Arial"/>
                <w:snapToGrid w:val="0"/>
              </w:rPr>
            </w:pPr>
          </w:p>
        </w:tc>
        <w:tc>
          <w:tcPr>
            <w:tcW w:w="2963" w:type="dxa"/>
            <w:hideMark/>
          </w:tcPr>
          <w:p w:rsidR="007503B8" w:rsidRPr="006E2A72" w:rsidRDefault="007503B8" w:rsidP="00556ED6">
            <w:pPr>
              <w:jc w:val="both"/>
              <w:rPr>
                <w:rFonts w:cs="Arial"/>
                <w:snapToGrid w:val="0"/>
              </w:rPr>
            </w:pPr>
            <w:r w:rsidRPr="006E2A72">
              <w:rPr>
                <w:rFonts w:cs="Arial"/>
                <w:snapToGrid w:val="0"/>
              </w:rPr>
              <w:t xml:space="preserve">Итого </w:t>
            </w:r>
          </w:p>
        </w:tc>
        <w:tc>
          <w:tcPr>
            <w:tcW w:w="1315" w:type="dxa"/>
            <w:gridSpan w:val="2"/>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 </w:t>
            </w:r>
          </w:p>
        </w:tc>
        <w:tc>
          <w:tcPr>
            <w:tcW w:w="1068" w:type="dxa"/>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 </w:t>
            </w:r>
          </w:p>
        </w:tc>
        <w:tc>
          <w:tcPr>
            <w:tcW w:w="827" w:type="dxa"/>
            <w:vAlign w:val="center"/>
            <w:hideMark/>
          </w:tcPr>
          <w:p w:rsidR="007503B8" w:rsidRPr="007503B8" w:rsidRDefault="007503B8">
            <w:pPr>
              <w:jc w:val="center"/>
              <w:rPr>
                <w:rFonts w:ascii="Arial Narrow" w:hAnsi="Arial Narrow" w:cs="Arial"/>
                <w:color w:val="000000"/>
                <w:szCs w:val="20"/>
              </w:rPr>
            </w:pPr>
            <w:r w:rsidRPr="007503B8">
              <w:rPr>
                <w:rFonts w:ascii="Arial Narrow" w:hAnsi="Arial Narrow" w:cs="Arial"/>
                <w:color w:val="000000"/>
                <w:szCs w:val="20"/>
              </w:rPr>
              <w:t>105,0</w:t>
            </w:r>
          </w:p>
        </w:tc>
        <w:tc>
          <w:tcPr>
            <w:tcW w:w="835" w:type="dxa"/>
            <w:gridSpan w:val="2"/>
            <w:vAlign w:val="center"/>
            <w:hideMark/>
          </w:tcPr>
          <w:p w:rsidR="007503B8" w:rsidRPr="007503B8" w:rsidRDefault="007503B8">
            <w:pPr>
              <w:jc w:val="center"/>
              <w:rPr>
                <w:rFonts w:ascii="Arial Narrow" w:hAnsi="Arial Narrow" w:cs="Arial"/>
                <w:color w:val="000000"/>
                <w:szCs w:val="20"/>
              </w:rPr>
            </w:pPr>
            <w:r w:rsidRPr="007503B8">
              <w:rPr>
                <w:rFonts w:ascii="Arial Narrow" w:hAnsi="Arial Narrow" w:cs="Arial"/>
                <w:color w:val="000000"/>
                <w:szCs w:val="20"/>
              </w:rPr>
              <w:t>50,0</w:t>
            </w:r>
          </w:p>
        </w:tc>
        <w:tc>
          <w:tcPr>
            <w:tcW w:w="827" w:type="dxa"/>
            <w:vAlign w:val="center"/>
            <w:hideMark/>
          </w:tcPr>
          <w:p w:rsidR="007503B8" w:rsidRPr="007503B8" w:rsidRDefault="007503B8">
            <w:pPr>
              <w:jc w:val="center"/>
              <w:rPr>
                <w:rFonts w:ascii="Arial Narrow" w:hAnsi="Arial Narrow" w:cs="Arial"/>
                <w:color w:val="000000"/>
                <w:szCs w:val="20"/>
              </w:rPr>
            </w:pPr>
            <w:r w:rsidRPr="007503B8">
              <w:rPr>
                <w:rFonts w:ascii="Arial Narrow" w:hAnsi="Arial Narrow" w:cs="Arial"/>
                <w:color w:val="000000"/>
                <w:szCs w:val="20"/>
              </w:rPr>
              <w:t>105,0</w:t>
            </w:r>
          </w:p>
        </w:tc>
        <w:tc>
          <w:tcPr>
            <w:tcW w:w="835" w:type="dxa"/>
            <w:vAlign w:val="center"/>
            <w:hideMark/>
          </w:tcPr>
          <w:p w:rsidR="007503B8" w:rsidRPr="007503B8" w:rsidRDefault="007503B8">
            <w:pPr>
              <w:jc w:val="center"/>
              <w:rPr>
                <w:rFonts w:ascii="Arial Narrow" w:hAnsi="Arial Narrow" w:cs="Arial"/>
                <w:color w:val="000000"/>
                <w:szCs w:val="20"/>
              </w:rPr>
            </w:pPr>
            <w:r w:rsidRPr="007503B8">
              <w:rPr>
                <w:rFonts w:ascii="Arial Narrow" w:hAnsi="Arial Narrow" w:cs="Arial"/>
                <w:color w:val="000000"/>
                <w:szCs w:val="20"/>
              </w:rPr>
              <w:t>50,0</w:t>
            </w:r>
          </w:p>
        </w:tc>
      </w:tr>
      <w:tr w:rsidR="007503B8" w:rsidRPr="00747B7C" w:rsidTr="00556ED6">
        <w:trPr>
          <w:trHeight w:val="450"/>
        </w:trPr>
        <w:tc>
          <w:tcPr>
            <w:tcW w:w="323" w:type="dxa"/>
            <w:hideMark/>
          </w:tcPr>
          <w:p w:rsidR="007503B8" w:rsidRPr="006E2A72" w:rsidRDefault="007503B8" w:rsidP="00556ED6">
            <w:pPr>
              <w:jc w:val="center"/>
              <w:rPr>
                <w:rFonts w:cs="Arial"/>
                <w:snapToGrid w:val="0"/>
              </w:rPr>
            </w:pPr>
          </w:p>
        </w:tc>
        <w:tc>
          <w:tcPr>
            <w:tcW w:w="2963" w:type="dxa"/>
            <w:hideMark/>
          </w:tcPr>
          <w:p w:rsidR="007503B8" w:rsidRPr="006E2A72" w:rsidRDefault="007503B8" w:rsidP="00556ED6">
            <w:pPr>
              <w:jc w:val="both"/>
              <w:rPr>
                <w:rFonts w:cs="Arial"/>
                <w:snapToGrid w:val="0"/>
              </w:rPr>
            </w:pPr>
            <w:r w:rsidRPr="006E2A72">
              <w:rPr>
                <w:rFonts w:cs="Arial"/>
                <w:b/>
                <w:bCs/>
                <w:snapToGrid w:val="0"/>
              </w:rPr>
              <w:t>Итого с 5% на неучтенные расходы</w:t>
            </w:r>
          </w:p>
        </w:tc>
        <w:tc>
          <w:tcPr>
            <w:tcW w:w="1315" w:type="dxa"/>
            <w:gridSpan w:val="2"/>
            <w:vAlign w:val="center"/>
            <w:hideMark/>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 </w:t>
            </w:r>
          </w:p>
        </w:tc>
        <w:tc>
          <w:tcPr>
            <w:tcW w:w="1068" w:type="dxa"/>
            <w:vAlign w:val="center"/>
            <w:hideMark/>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 </w:t>
            </w:r>
          </w:p>
        </w:tc>
        <w:tc>
          <w:tcPr>
            <w:tcW w:w="827" w:type="dxa"/>
            <w:vAlign w:val="center"/>
            <w:hideMark/>
          </w:tcPr>
          <w:p w:rsidR="007503B8" w:rsidRPr="007503B8" w:rsidRDefault="007503B8">
            <w:pPr>
              <w:jc w:val="center"/>
              <w:rPr>
                <w:rFonts w:ascii="Arial Narrow" w:hAnsi="Arial Narrow" w:cs="Arial"/>
                <w:b/>
                <w:bCs/>
                <w:color w:val="000000"/>
                <w:szCs w:val="20"/>
              </w:rPr>
            </w:pPr>
            <w:r w:rsidRPr="007503B8">
              <w:rPr>
                <w:rFonts w:ascii="Arial Narrow" w:hAnsi="Arial Narrow" w:cs="Arial"/>
                <w:b/>
                <w:bCs/>
                <w:color w:val="000000"/>
                <w:szCs w:val="20"/>
              </w:rPr>
              <w:t>110,3</w:t>
            </w:r>
          </w:p>
        </w:tc>
        <w:tc>
          <w:tcPr>
            <w:tcW w:w="835" w:type="dxa"/>
            <w:gridSpan w:val="2"/>
            <w:vAlign w:val="center"/>
            <w:hideMark/>
          </w:tcPr>
          <w:p w:rsidR="007503B8" w:rsidRPr="007503B8" w:rsidRDefault="007503B8">
            <w:pPr>
              <w:jc w:val="center"/>
              <w:rPr>
                <w:rFonts w:ascii="Arial Narrow" w:hAnsi="Arial Narrow" w:cs="Arial"/>
                <w:b/>
                <w:bCs/>
                <w:color w:val="000000"/>
                <w:szCs w:val="20"/>
              </w:rPr>
            </w:pPr>
            <w:r w:rsidRPr="007503B8">
              <w:rPr>
                <w:rFonts w:ascii="Arial Narrow" w:hAnsi="Arial Narrow" w:cs="Arial"/>
                <w:b/>
                <w:bCs/>
                <w:color w:val="000000"/>
                <w:szCs w:val="20"/>
              </w:rPr>
              <w:t>52,5</w:t>
            </w:r>
          </w:p>
        </w:tc>
        <w:tc>
          <w:tcPr>
            <w:tcW w:w="827" w:type="dxa"/>
            <w:vAlign w:val="center"/>
            <w:hideMark/>
          </w:tcPr>
          <w:p w:rsidR="007503B8" w:rsidRPr="007503B8" w:rsidRDefault="007503B8">
            <w:pPr>
              <w:jc w:val="center"/>
              <w:rPr>
                <w:rFonts w:ascii="Arial Narrow" w:hAnsi="Arial Narrow" w:cs="Arial"/>
                <w:b/>
                <w:bCs/>
                <w:color w:val="000000"/>
                <w:szCs w:val="20"/>
              </w:rPr>
            </w:pPr>
            <w:r w:rsidRPr="007503B8">
              <w:rPr>
                <w:rFonts w:ascii="Arial Narrow" w:hAnsi="Arial Narrow" w:cs="Arial"/>
                <w:b/>
                <w:bCs/>
                <w:color w:val="000000"/>
                <w:szCs w:val="20"/>
              </w:rPr>
              <w:t>110,3</w:t>
            </w:r>
          </w:p>
        </w:tc>
        <w:tc>
          <w:tcPr>
            <w:tcW w:w="835" w:type="dxa"/>
            <w:vAlign w:val="center"/>
            <w:hideMark/>
          </w:tcPr>
          <w:p w:rsidR="007503B8" w:rsidRPr="007503B8" w:rsidRDefault="007503B8">
            <w:pPr>
              <w:jc w:val="center"/>
              <w:rPr>
                <w:rFonts w:ascii="Arial Narrow" w:hAnsi="Arial Narrow" w:cs="Arial"/>
                <w:b/>
                <w:bCs/>
                <w:color w:val="000000"/>
                <w:szCs w:val="20"/>
              </w:rPr>
            </w:pPr>
            <w:r w:rsidRPr="007503B8">
              <w:rPr>
                <w:rFonts w:ascii="Arial Narrow" w:hAnsi="Arial Narrow" w:cs="Arial"/>
                <w:b/>
                <w:bCs/>
                <w:color w:val="000000"/>
                <w:szCs w:val="20"/>
              </w:rPr>
              <w:t>52,5</w:t>
            </w:r>
          </w:p>
        </w:tc>
      </w:tr>
      <w:tr w:rsidR="006E2A72" w:rsidRPr="00747B7C" w:rsidTr="00556ED6">
        <w:trPr>
          <w:trHeight w:val="212"/>
        </w:trPr>
        <w:tc>
          <w:tcPr>
            <w:tcW w:w="8993" w:type="dxa"/>
            <w:gridSpan w:val="10"/>
            <w:hideMark/>
          </w:tcPr>
          <w:p w:rsidR="006E2A72" w:rsidRPr="006E2A72" w:rsidRDefault="006E2A72" w:rsidP="00556ED6">
            <w:pPr>
              <w:jc w:val="center"/>
              <w:rPr>
                <w:rFonts w:cs="Arial"/>
                <w:snapToGrid w:val="0"/>
                <w:szCs w:val="20"/>
              </w:rPr>
            </w:pPr>
            <w:r w:rsidRPr="006E2A72">
              <w:rPr>
                <w:rFonts w:cs="Arial"/>
                <w:snapToGrid w:val="0"/>
                <w:szCs w:val="20"/>
              </w:rPr>
              <w:t>Категория 2</w:t>
            </w:r>
          </w:p>
        </w:tc>
      </w:tr>
      <w:tr w:rsidR="007503B8" w:rsidRPr="00747B7C" w:rsidTr="006E2A72">
        <w:trPr>
          <w:trHeight w:val="439"/>
        </w:trPr>
        <w:tc>
          <w:tcPr>
            <w:tcW w:w="323" w:type="dxa"/>
            <w:hideMark/>
          </w:tcPr>
          <w:p w:rsidR="007503B8" w:rsidRPr="006E2A72" w:rsidRDefault="007503B8" w:rsidP="00556ED6">
            <w:pPr>
              <w:jc w:val="center"/>
              <w:rPr>
                <w:rFonts w:cs="Arial"/>
                <w:snapToGrid w:val="0"/>
              </w:rPr>
            </w:pPr>
          </w:p>
        </w:tc>
        <w:tc>
          <w:tcPr>
            <w:tcW w:w="2963" w:type="dxa"/>
            <w:hideMark/>
          </w:tcPr>
          <w:p w:rsidR="007503B8" w:rsidRPr="006E2A72" w:rsidRDefault="007503B8" w:rsidP="00556ED6">
            <w:pPr>
              <w:jc w:val="both"/>
              <w:rPr>
                <w:rFonts w:cs="Arial"/>
                <w:snapToGrid w:val="0"/>
              </w:rPr>
            </w:pPr>
            <w:r w:rsidRPr="006E2A72">
              <w:rPr>
                <w:rFonts w:cs="Arial"/>
                <w:snapToGrid w:val="0"/>
              </w:rPr>
              <w:t>Коммунально-бытовые нужды, 5% от расходов категории 1</w:t>
            </w:r>
          </w:p>
        </w:tc>
        <w:tc>
          <w:tcPr>
            <w:tcW w:w="1315" w:type="dxa"/>
            <w:gridSpan w:val="2"/>
            <w:vAlign w:val="center"/>
            <w:hideMark/>
          </w:tcPr>
          <w:p w:rsidR="007503B8" w:rsidRPr="006E2A72" w:rsidRDefault="007503B8">
            <w:pPr>
              <w:jc w:val="center"/>
              <w:rPr>
                <w:rFonts w:ascii="Arial Narrow" w:hAnsi="Arial Narrow" w:cs="Arial"/>
                <w:szCs w:val="20"/>
              </w:rPr>
            </w:pPr>
          </w:p>
        </w:tc>
        <w:tc>
          <w:tcPr>
            <w:tcW w:w="1068" w:type="dxa"/>
            <w:vAlign w:val="center"/>
            <w:hideMark/>
          </w:tcPr>
          <w:p w:rsidR="007503B8" w:rsidRPr="006E2A72" w:rsidRDefault="007503B8">
            <w:pPr>
              <w:jc w:val="center"/>
              <w:rPr>
                <w:rFonts w:ascii="Arial Narrow" w:hAnsi="Arial Narrow" w:cs="Arial"/>
                <w:szCs w:val="20"/>
              </w:rPr>
            </w:pPr>
          </w:p>
        </w:tc>
        <w:tc>
          <w:tcPr>
            <w:tcW w:w="827" w:type="dxa"/>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5,5</w:t>
            </w:r>
          </w:p>
        </w:tc>
        <w:tc>
          <w:tcPr>
            <w:tcW w:w="835" w:type="dxa"/>
            <w:gridSpan w:val="2"/>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2,6</w:t>
            </w:r>
          </w:p>
        </w:tc>
        <w:tc>
          <w:tcPr>
            <w:tcW w:w="827" w:type="dxa"/>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5,5</w:t>
            </w:r>
          </w:p>
        </w:tc>
        <w:tc>
          <w:tcPr>
            <w:tcW w:w="835" w:type="dxa"/>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2,6</w:t>
            </w:r>
          </w:p>
        </w:tc>
      </w:tr>
      <w:tr w:rsidR="007503B8" w:rsidRPr="00747B7C" w:rsidTr="006E2A72">
        <w:trPr>
          <w:trHeight w:val="348"/>
        </w:trPr>
        <w:tc>
          <w:tcPr>
            <w:tcW w:w="323" w:type="dxa"/>
            <w:hideMark/>
          </w:tcPr>
          <w:p w:rsidR="007503B8" w:rsidRPr="006E2A72" w:rsidRDefault="007503B8" w:rsidP="00556ED6">
            <w:pPr>
              <w:jc w:val="center"/>
              <w:rPr>
                <w:rFonts w:cs="Arial"/>
                <w:snapToGrid w:val="0"/>
              </w:rPr>
            </w:pPr>
          </w:p>
        </w:tc>
        <w:tc>
          <w:tcPr>
            <w:tcW w:w="2963" w:type="dxa"/>
            <w:hideMark/>
          </w:tcPr>
          <w:p w:rsidR="007503B8" w:rsidRPr="006E2A72" w:rsidRDefault="007503B8" w:rsidP="00556ED6">
            <w:pPr>
              <w:jc w:val="both"/>
              <w:rPr>
                <w:rFonts w:cs="Arial"/>
                <w:snapToGrid w:val="0"/>
              </w:rPr>
            </w:pPr>
            <w:r w:rsidRPr="006E2A72">
              <w:rPr>
                <w:rFonts w:cs="Arial"/>
                <w:b/>
                <w:bCs/>
                <w:snapToGrid w:val="0"/>
              </w:rPr>
              <w:t>Всего с 5% на неучтенные расходы</w:t>
            </w:r>
          </w:p>
        </w:tc>
        <w:tc>
          <w:tcPr>
            <w:tcW w:w="1315" w:type="dxa"/>
            <w:gridSpan w:val="2"/>
            <w:vAlign w:val="center"/>
            <w:hideMark/>
          </w:tcPr>
          <w:p w:rsidR="007503B8" w:rsidRPr="006E2A72" w:rsidRDefault="007503B8">
            <w:pPr>
              <w:jc w:val="center"/>
              <w:rPr>
                <w:rFonts w:ascii="Arial Narrow" w:hAnsi="Arial Narrow" w:cs="Arial"/>
                <w:szCs w:val="20"/>
              </w:rPr>
            </w:pPr>
            <w:r w:rsidRPr="006E2A72">
              <w:rPr>
                <w:rFonts w:ascii="Arial Narrow" w:hAnsi="Arial Narrow" w:cs="Arial"/>
                <w:szCs w:val="20"/>
              </w:rPr>
              <w:t> </w:t>
            </w:r>
          </w:p>
        </w:tc>
        <w:tc>
          <w:tcPr>
            <w:tcW w:w="1068" w:type="dxa"/>
            <w:vAlign w:val="center"/>
            <w:hideMark/>
          </w:tcPr>
          <w:p w:rsidR="007503B8" w:rsidRPr="006E2A72" w:rsidRDefault="007503B8">
            <w:pPr>
              <w:jc w:val="center"/>
              <w:rPr>
                <w:rFonts w:ascii="Arial Narrow" w:hAnsi="Arial Narrow" w:cs="Arial"/>
                <w:szCs w:val="20"/>
              </w:rPr>
            </w:pPr>
            <w:r w:rsidRPr="006E2A72">
              <w:rPr>
                <w:rFonts w:ascii="Arial Narrow" w:hAnsi="Arial Narrow" w:cs="Arial"/>
                <w:szCs w:val="20"/>
              </w:rPr>
              <w:t> </w:t>
            </w:r>
          </w:p>
        </w:tc>
        <w:tc>
          <w:tcPr>
            <w:tcW w:w="827" w:type="dxa"/>
            <w:vAlign w:val="center"/>
            <w:hideMark/>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5,8</w:t>
            </w:r>
          </w:p>
        </w:tc>
        <w:tc>
          <w:tcPr>
            <w:tcW w:w="835" w:type="dxa"/>
            <w:gridSpan w:val="2"/>
            <w:vAlign w:val="center"/>
            <w:hideMark/>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2,8</w:t>
            </w:r>
          </w:p>
        </w:tc>
        <w:tc>
          <w:tcPr>
            <w:tcW w:w="827" w:type="dxa"/>
            <w:vAlign w:val="center"/>
            <w:hideMark/>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5,8</w:t>
            </w:r>
          </w:p>
        </w:tc>
        <w:tc>
          <w:tcPr>
            <w:tcW w:w="835" w:type="dxa"/>
            <w:vAlign w:val="center"/>
            <w:hideMark/>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2,8</w:t>
            </w:r>
          </w:p>
        </w:tc>
      </w:tr>
      <w:tr w:rsidR="00E23EB6" w:rsidRPr="00747B7C" w:rsidTr="00556ED6">
        <w:trPr>
          <w:trHeight w:val="442"/>
        </w:trPr>
        <w:tc>
          <w:tcPr>
            <w:tcW w:w="8993" w:type="dxa"/>
            <w:gridSpan w:val="10"/>
            <w:hideMark/>
          </w:tcPr>
          <w:p w:rsidR="00E23EB6" w:rsidRPr="006E2A72" w:rsidRDefault="00E23EB6" w:rsidP="00556ED6">
            <w:pPr>
              <w:jc w:val="center"/>
              <w:rPr>
                <w:rFonts w:cs="Arial"/>
                <w:snapToGrid w:val="0"/>
              </w:rPr>
            </w:pPr>
            <w:r w:rsidRPr="006E2A72">
              <w:rPr>
                <w:rFonts w:cs="Arial"/>
                <w:snapToGrid w:val="0"/>
              </w:rPr>
              <w:t>Категория 3</w:t>
            </w:r>
          </w:p>
        </w:tc>
      </w:tr>
      <w:tr w:rsidR="007503B8" w:rsidRPr="00747B7C" w:rsidTr="008E7BD0">
        <w:trPr>
          <w:trHeight w:val="273"/>
        </w:trPr>
        <w:tc>
          <w:tcPr>
            <w:tcW w:w="323" w:type="dxa"/>
            <w:vMerge w:val="restart"/>
            <w:hideMark/>
          </w:tcPr>
          <w:p w:rsidR="007503B8" w:rsidRPr="006E2A72" w:rsidRDefault="007503B8" w:rsidP="00556ED6">
            <w:pPr>
              <w:jc w:val="center"/>
              <w:rPr>
                <w:rFonts w:cs="Arial"/>
                <w:snapToGrid w:val="0"/>
              </w:rPr>
            </w:pPr>
          </w:p>
        </w:tc>
        <w:tc>
          <w:tcPr>
            <w:tcW w:w="2963" w:type="dxa"/>
            <w:vMerge w:val="restart"/>
            <w:hideMark/>
          </w:tcPr>
          <w:p w:rsidR="007503B8" w:rsidRPr="006E2A72" w:rsidRDefault="007503B8" w:rsidP="00556ED6">
            <w:pPr>
              <w:jc w:val="both"/>
              <w:rPr>
                <w:rFonts w:cs="Arial"/>
                <w:snapToGrid w:val="0"/>
              </w:rPr>
            </w:pPr>
            <w:r w:rsidRPr="006E2A72">
              <w:rPr>
                <w:rFonts w:cs="Arial"/>
                <w:snapToGrid w:val="0"/>
              </w:rPr>
              <w:t>Котельные (для нужд соцкульбыта.)</w:t>
            </w:r>
          </w:p>
        </w:tc>
        <w:tc>
          <w:tcPr>
            <w:tcW w:w="1275" w:type="dxa"/>
            <w:tcBorders>
              <w:bottom w:val="nil"/>
            </w:tcBorders>
            <w:vAlign w:val="bottom"/>
            <w:hideMark/>
          </w:tcPr>
          <w:p w:rsidR="007503B8" w:rsidRPr="007503B8" w:rsidRDefault="007503B8">
            <w:pPr>
              <w:jc w:val="center"/>
              <w:rPr>
                <w:rFonts w:ascii="Arial Narrow" w:hAnsi="Arial Narrow" w:cs="Arial"/>
                <w:szCs w:val="20"/>
              </w:rPr>
            </w:pPr>
            <w:r w:rsidRPr="007503B8">
              <w:rPr>
                <w:rFonts w:ascii="Arial Narrow" w:hAnsi="Arial Narrow" w:cs="Arial"/>
                <w:szCs w:val="20"/>
              </w:rPr>
              <w:t>0,48</w:t>
            </w:r>
          </w:p>
        </w:tc>
        <w:tc>
          <w:tcPr>
            <w:tcW w:w="1108" w:type="dxa"/>
            <w:gridSpan w:val="2"/>
            <w:tcBorders>
              <w:bottom w:val="nil"/>
            </w:tcBorders>
            <w:vAlign w:val="bottom"/>
          </w:tcPr>
          <w:p w:rsidR="007503B8" w:rsidRPr="007503B8" w:rsidRDefault="007503B8">
            <w:pPr>
              <w:jc w:val="center"/>
              <w:rPr>
                <w:rFonts w:ascii="Arial Narrow" w:hAnsi="Arial Narrow" w:cs="Arial"/>
                <w:szCs w:val="20"/>
              </w:rPr>
            </w:pPr>
            <w:r w:rsidRPr="007503B8">
              <w:rPr>
                <w:rFonts w:ascii="Arial Narrow" w:hAnsi="Arial Narrow" w:cs="Arial"/>
                <w:szCs w:val="20"/>
              </w:rPr>
              <w:t>0,06</w:t>
            </w:r>
          </w:p>
        </w:tc>
        <w:tc>
          <w:tcPr>
            <w:tcW w:w="827" w:type="dxa"/>
            <w:vMerge w:val="restart"/>
            <w:tcBorders>
              <w:bottom w:val="nil"/>
            </w:tcBorders>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214,9</w:t>
            </w:r>
          </w:p>
        </w:tc>
        <w:tc>
          <w:tcPr>
            <w:tcW w:w="759" w:type="dxa"/>
            <w:vMerge w:val="restart"/>
            <w:tcBorders>
              <w:bottom w:val="nil"/>
            </w:tcBorders>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66,9</w:t>
            </w:r>
          </w:p>
        </w:tc>
        <w:tc>
          <w:tcPr>
            <w:tcW w:w="903" w:type="dxa"/>
            <w:gridSpan w:val="2"/>
            <w:vMerge w:val="restart"/>
            <w:tcBorders>
              <w:bottom w:val="nil"/>
            </w:tcBorders>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53,8</w:t>
            </w:r>
          </w:p>
        </w:tc>
        <w:tc>
          <w:tcPr>
            <w:tcW w:w="835" w:type="dxa"/>
            <w:vMerge w:val="restart"/>
            <w:tcBorders>
              <w:bottom w:val="nil"/>
            </w:tcBorders>
            <w:vAlign w:val="center"/>
            <w:hideMark/>
          </w:tcPr>
          <w:p w:rsidR="007503B8" w:rsidRPr="007503B8" w:rsidRDefault="007503B8">
            <w:pPr>
              <w:jc w:val="center"/>
              <w:rPr>
                <w:rFonts w:ascii="Arial Narrow" w:hAnsi="Arial Narrow" w:cs="Arial"/>
                <w:szCs w:val="20"/>
              </w:rPr>
            </w:pPr>
            <w:r w:rsidRPr="007503B8">
              <w:rPr>
                <w:rFonts w:ascii="Arial Narrow" w:hAnsi="Arial Narrow" w:cs="Arial"/>
                <w:szCs w:val="20"/>
              </w:rPr>
              <w:t>8,2</w:t>
            </w:r>
          </w:p>
        </w:tc>
      </w:tr>
      <w:tr w:rsidR="007503B8" w:rsidRPr="00747B7C" w:rsidTr="008E7BD0">
        <w:trPr>
          <w:trHeight w:val="337"/>
        </w:trPr>
        <w:tc>
          <w:tcPr>
            <w:tcW w:w="323" w:type="dxa"/>
            <w:vMerge/>
            <w:tcBorders>
              <w:bottom w:val="single" w:sz="4" w:space="0" w:color="000000"/>
            </w:tcBorders>
            <w:hideMark/>
          </w:tcPr>
          <w:p w:rsidR="007503B8" w:rsidRPr="006E2A72" w:rsidRDefault="007503B8" w:rsidP="00556ED6">
            <w:pPr>
              <w:jc w:val="center"/>
              <w:rPr>
                <w:rFonts w:cs="Arial"/>
                <w:snapToGrid w:val="0"/>
              </w:rPr>
            </w:pPr>
          </w:p>
        </w:tc>
        <w:tc>
          <w:tcPr>
            <w:tcW w:w="2963" w:type="dxa"/>
            <w:vMerge/>
            <w:tcBorders>
              <w:bottom w:val="nil"/>
            </w:tcBorders>
            <w:hideMark/>
          </w:tcPr>
          <w:p w:rsidR="007503B8" w:rsidRPr="006E2A72" w:rsidRDefault="007503B8" w:rsidP="00556ED6">
            <w:pPr>
              <w:jc w:val="both"/>
              <w:rPr>
                <w:rFonts w:cs="Arial"/>
                <w:snapToGrid w:val="0"/>
              </w:rPr>
            </w:pPr>
          </w:p>
        </w:tc>
        <w:tc>
          <w:tcPr>
            <w:tcW w:w="1275" w:type="dxa"/>
            <w:tcBorders>
              <w:top w:val="nil"/>
              <w:bottom w:val="nil"/>
            </w:tcBorders>
            <w:vAlign w:val="bottom"/>
            <w:hideMark/>
          </w:tcPr>
          <w:p w:rsidR="007503B8" w:rsidRPr="007503B8" w:rsidRDefault="007503B8" w:rsidP="00556ED6">
            <w:pPr>
              <w:jc w:val="center"/>
              <w:rPr>
                <w:rFonts w:ascii="Arial Narrow" w:hAnsi="Arial Narrow" w:cs="Arial"/>
                <w:snapToGrid w:val="0"/>
                <w:color w:val="FF0000"/>
                <w:szCs w:val="20"/>
              </w:rPr>
            </w:pPr>
            <w:r w:rsidRPr="007503B8">
              <w:rPr>
                <w:rFonts w:ascii="Arial CYR" w:hAnsi="Arial CYR" w:cs="Arial CYR"/>
                <w:szCs w:val="20"/>
              </w:rPr>
              <w:t xml:space="preserve">Гкал/час </w:t>
            </w:r>
          </w:p>
        </w:tc>
        <w:tc>
          <w:tcPr>
            <w:tcW w:w="1108" w:type="dxa"/>
            <w:gridSpan w:val="2"/>
            <w:tcBorders>
              <w:top w:val="nil"/>
              <w:bottom w:val="nil"/>
            </w:tcBorders>
            <w:vAlign w:val="bottom"/>
          </w:tcPr>
          <w:p w:rsidR="007503B8" w:rsidRPr="007503B8" w:rsidRDefault="007503B8" w:rsidP="00556ED6">
            <w:pPr>
              <w:jc w:val="center"/>
              <w:rPr>
                <w:rFonts w:ascii="Arial Narrow" w:hAnsi="Arial Narrow" w:cs="Arial"/>
                <w:snapToGrid w:val="0"/>
                <w:color w:val="FF0000"/>
                <w:szCs w:val="20"/>
              </w:rPr>
            </w:pPr>
            <w:r w:rsidRPr="007503B8">
              <w:rPr>
                <w:rFonts w:ascii="Arial CYR" w:hAnsi="Arial CYR" w:cs="Arial CYR"/>
                <w:szCs w:val="20"/>
              </w:rPr>
              <w:t xml:space="preserve">Гкал/час </w:t>
            </w:r>
          </w:p>
        </w:tc>
        <w:tc>
          <w:tcPr>
            <w:tcW w:w="827" w:type="dxa"/>
            <w:vMerge/>
            <w:tcBorders>
              <w:top w:val="nil"/>
              <w:bottom w:val="nil"/>
            </w:tcBorders>
            <w:vAlign w:val="center"/>
            <w:hideMark/>
          </w:tcPr>
          <w:p w:rsidR="007503B8" w:rsidRPr="007503B8" w:rsidRDefault="007503B8" w:rsidP="00556ED6">
            <w:pPr>
              <w:jc w:val="center"/>
              <w:rPr>
                <w:rFonts w:ascii="Arial Narrow" w:hAnsi="Arial Narrow" w:cs="Arial"/>
                <w:snapToGrid w:val="0"/>
                <w:color w:val="FF0000"/>
                <w:szCs w:val="20"/>
              </w:rPr>
            </w:pPr>
          </w:p>
        </w:tc>
        <w:tc>
          <w:tcPr>
            <w:tcW w:w="759" w:type="dxa"/>
            <w:vMerge/>
            <w:tcBorders>
              <w:top w:val="nil"/>
              <w:bottom w:val="nil"/>
            </w:tcBorders>
            <w:vAlign w:val="center"/>
            <w:hideMark/>
          </w:tcPr>
          <w:p w:rsidR="007503B8" w:rsidRPr="007503B8" w:rsidRDefault="007503B8" w:rsidP="00556ED6">
            <w:pPr>
              <w:jc w:val="center"/>
              <w:rPr>
                <w:rFonts w:ascii="Arial Narrow" w:hAnsi="Arial Narrow" w:cs="Arial"/>
                <w:snapToGrid w:val="0"/>
                <w:color w:val="FF0000"/>
                <w:szCs w:val="20"/>
              </w:rPr>
            </w:pPr>
          </w:p>
        </w:tc>
        <w:tc>
          <w:tcPr>
            <w:tcW w:w="903" w:type="dxa"/>
            <w:gridSpan w:val="2"/>
            <w:vMerge/>
            <w:tcBorders>
              <w:top w:val="nil"/>
              <w:bottom w:val="nil"/>
            </w:tcBorders>
            <w:vAlign w:val="center"/>
            <w:hideMark/>
          </w:tcPr>
          <w:p w:rsidR="007503B8" w:rsidRPr="007503B8" w:rsidRDefault="007503B8" w:rsidP="00556ED6">
            <w:pPr>
              <w:jc w:val="center"/>
              <w:rPr>
                <w:rFonts w:ascii="Arial Narrow" w:hAnsi="Arial Narrow" w:cs="Arial"/>
                <w:snapToGrid w:val="0"/>
                <w:color w:val="FF0000"/>
                <w:szCs w:val="20"/>
              </w:rPr>
            </w:pPr>
          </w:p>
        </w:tc>
        <w:tc>
          <w:tcPr>
            <w:tcW w:w="835" w:type="dxa"/>
            <w:vMerge/>
            <w:tcBorders>
              <w:top w:val="nil"/>
              <w:bottom w:val="nil"/>
            </w:tcBorders>
            <w:vAlign w:val="center"/>
            <w:hideMark/>
          </w:tcPr>
          <w:p w:rsidR="007503B8" w:rsidRPr="007503B8" w:rsidRDefault="007503B8" w:rsidP="00556ED6">
            <w:pPr>
              <w:jc w:val="center"/>
              <w:rPr>
                <w:rFonts w:ascii="Arial Narrow" w:hAnsi="Arial Narrow" w:cs="Arial"/>
                <w:snapToGrid w:val="0"/>
                <w:color w:val="FF0000"/>
                <w:szCs w:val="20"/>
              </w:rPr>
            </w:pPr>
          </w:p>
        </w:tc>
      </w:tr>
      <w:tr w:rsidR="007503B8" w:rsidRPr="00747B7C" w:rsidTr="008E7BD0">
        <w:trPr>
          <w:trHeight w:val="163"/>
        </w:trPr>
        <w:tc>
          <w:tcPr>
            <w:tcW w:w="323" w:type="dxa"/>
            <w:tcBorders>
              <w:bottom w:val="nil"/>
            </w:tcBorders>
            <w:hideMark/>
          </w:tcPr>
          <w:p w:rsidR="007503B8" w:rsidRPr="006E2A72" w:rsidRDefault="007503B8" w:rsidP="00556ED6">
            <w:pPr>
              <w:jc w:val="center"/>
              <w:rPr>
                <w:rFonts w:cs="Arial"/>
                <w:snapToGrid w:val="0"/>
              </w:rPr>
            </w:pPr>
          </w:p>
        </w:tc>
        <w:tc>
          <w:tcPr>
            <w:tcW w:w="2963" w:type="dxa"/>
            <w:tcBorders>
              <w:top w:val="nil"/>
              <w:bottom w:val="nil"/>
            </w:tcBorders>
            <w:hideMark/>
          </w:tcPr>
          <w:p w:rsidR="007503B8" w:rsidRPr="006E2A72" w:rsidRDefault="007503B8" w:rsidP="00556ED6">
            <w:pPr>
              <w:jc w:val="both"/>
              <w:rPr>
                <w:rFonts w:cs="Arial"/>
                <w:snapToGrid w:val="0"/>
              </w:rPr>
            </w:pPr>
          </w:p>
        </w:tc>
        <w:tc>
          <w:tcPr>
            <w:tcW w:w="1275" w:type="dxa"/>
            <w:tcBorders>
              <w:top w:val="nil"/>
              <w:bottom w:val="nil"/>
            </w:tcBorders>
            <w:vAlign w:val="bottom"/>
            <w:hideMark/>
          </w:tcPr>
          <w:p w:rsidR="007503B8" w:rsidRPr="007503B8" w:rsidRDefault="007503B8">
            <w:pPr>
              <w:jc w:val="center"/>
              <w:rPr>
                <w:rFonts w:ascii="Arial CYR" w:hAnsi="Arial CYR" w:cs="Arial CYR"/>
                <w:szCs w:val="20"/>
              </w:rPr>
            </w:pPr>
            <w:r w:rsidRPr="007503B8">
              <w:rPr>
                <w:rFonts w:ascii="Arial CYR" w:hAnsi="Arial CYR" w:cs="Arial CYR"/>
                <w:szCs w:val="20"/>
              </w:rPr>
              <w:t> </w:t>
            </w:r>
          </w:p>
        </w:tc>
        <w:tc>
          <w:tcPr>
            <w:tcW w:w="1108" w:type="dxa"/>
            <w:gridSpan w:val="2"/>
            <w:tcBorders>
              <w:top w:val="nil"/>
              <w:bottom w:val="nil"/>
            </w:tcBorders>
            <w:vAlign w:val="bottom"/>
            <w:hideMark/>
          </w:tcPr>
          <w:p w:rsidR="007503B8" w:rsidRPr="007503B8" w:rsidRDefault="007503B8">
            <w:pPr>
              <w:jc w:val="center"/>
              <w:rPr>
                <w:rFonts w:ascii="Arial Narrow" w:hAnsi="Arial Narrow" w:cs="Arial"/>
                <w:szCs w:val="20"/>
              </w:rPr>
            </w:pPr>
            <w:r w:rsidRPr="007503B8">
              <w:rPr>
                <w:rFonts w:ascii="Arial Narrow" w:hAnsi="Arial Narrow" w:cs="Arial"/>
                <w:szCs w:val="20"/>
              </w:rPr>
              <w:t> </w:t>
            </w:r>
          </w:p>
        </w:tc>
        <w:tc>
          <w:tcPr>
            <w:tcW w:w="827" w:type="dxa"/>
            <w:tcBorders>
              <w:top w:val="nil"/>
              <w:bottom w:val="nil"/>
            </w:tcBorders>
            <w:vAlign w:val="center"/>
            <w:hideMark/>
          </w:tcPr>
          <w:p w:rsidR="007503B8" w:rsidRPr="007503B8" w:rsidRDefault="007503B8">
            <w:pPr>
              <w:rPr>
                <w:rFonts w:ascii="Arial Narrow" w:hAnsi="Arial Narrow" w:cs="Arial"/>
                <w:szCs w:val="20"/>
              </w:rPr>
            </w:pPr>
          </w:p>
        </w:tc>
        <w:tc>
          <w:tcPr>
            <w:tcW w:w="759" w:type="dxa"/>
            <w:tcBorders>
              <w:top w:val="nil"/>
              <w:bottom w:val="nil"/>
            </w:tcBorders>
            <w:vAlign w:val="center"/>
            <w:hideMark/>
          </w:tcPr>
          <w:p w:rsidR="007503B8" w:rsidRPr="007503B8" w:rsidRDefault="007503B8">
            <w:pPr>
              <w:rPr>
                <w:rFonts w:ascii="Arial Narrow" w:hAnsi="Arial Narrow" w:cs="Arial"/>
                <w:szCs w:val="20"/>
              </w:rPr>
            </w:pPr>
          </w:p>
        </w:tc>
        <w:tc>
          <w:tcPr>
            <w:tcW w:w="903" w:type="dxa"/>
            <w:gridSpan w:val="2"/>
            <w:tcBorders>
              <w:top w:val="nil"/>
              <w:bottom w:val="nil"/>
            </w:tcBorders>
            <w:vAlign w:val="center"/>
            <w:hideMark/>
          </w:tcPr>
          <w:p w:rsidR="007503B8" w:rsidRPr="007503B8" w:rsidRDefault="007503B8">
            <w:pPr>
              <w:rPr>
                <w:rFonts w:ascii="Arial Narrow" w:hAnsi="Arial Narrow" w:cs="Arial"/>
                <w:szCs w:val="20"/>
              </w:rPr>
            </w:pPr>
          </w:p>
        </w:tc>
        <w:tc>
          <w:tcPr>
            <w:tcW w:w="835" w:type="dxa"/>
            <w:tcBorders>
              <w:top w:val="nil"/>
              <w:bottom w:val="nil"/>
            </w:tcBorders>
            <w:vAlign w:val="center"/>
            <w:hideMark/>
          </w:tcPr>
          <w:p w:rsidR="007503B8" w:rsidRPr="007503B8" w:rsidRDefault="007503B8">
            <w:pPr>
              <w:rPr>
                <w:rFonts w:ascii="Arial Narrow" w:hAnsi="Arial Narrow" w:cs="Arial"/>
                <w:szCs w:val="20"/>
              </w:rPr>
            </w:pPr>
          </w:p>
        </w:tc>
      </w:tr>
      <w:tr w:rsidR="007503B8" w:rsidRPr="00747B7C" w:rsidTr="008E7BD0">
        <w:trPr>
          <w:trHeight w:val="310"/>
        </w:trPr>
        <w:tc>
          <w:tcPr>
            <w:tcW w:w="323" w:type="dxa"/>
            <w:tcBorders>
              <w:top w:val="nil"/>
              <w:bottom w:val="nil"/>
            </w:tcBorders>
            <w:hideMark/>
          </w:tcPr>
          <w:p w:rsidR="007503B8" w:rsidRPr="006E2A72" w:rsidRDefault="007503B8" w:rsidP="00556ED6">
            <w:pPr>
              <w:jc w:val="center"/>
              <w:rPr>
                <w:rFonts w:cs="Arial"/>
                <w:snapToGrid w:val="0"/>
              </w:rPr>
            </w:pPr>
          </w:p>
        </w:tc>
        <w:tc>
          <w:tcPr>
            <w:tcW w:w="2963" w:type="dxa"/>
            <w:tcBorders>
              <w:top w:val="nil"/>
              <w:bottom w:val="nil"/>
            </w:tcBorders>
            <w:hideMark/>
          </w:tcPr>
          <w:p w:rsidR="007503B8" w:rsidRPr="006E2A72" w:rsidRDefault="007503B8" w:rsidP="00556ED6">
            <w:pPr>
              <w:jc w:val="both"/>
              <w:rPr>
                <w:rFonts w:cs="Arial"/>
                <w:snapToGrid w:val="0"/>
              </w:rPr>
            </w:pPr>
          </w:p>
        </w:tc>
        <w:tc>
          <w:tcPr>
            <w:tcW w:w="1275" w:type="dxa"/>
            <w:tcBorders>
              <w:top w:val="nil"/>
              <w:bottom w:val="nil"/>
            </w:tcBorders>
            <w:vAlign w:val="bottom"/>
            <w:hideMark/>
          </w:tcPr>
          <w:p w:rsidR="007503B8" w:rsidRPr="007503B8" w:rsidRDefault="007503B8">
            <w:pPr>
              <w:jc w:val="center"/>
              <w:rPr>
                <w:rFonts w:ascii="Arial Narrow" w:hAnsi="Arial Narrow" w:cs="Arial"/>
                <w:szCs w:val="20"/>
              </w:rPr>
            </w:pPr>
            <w:r w:rsidRPr="007503B8">
              <w:rPr>
                <w:rFonts w:ascii="Arial Narrow" w:hAnsi="Arial Narrow" w:cs="Arial"/>
                <w:szCs w:val="20"/>
              </w:rPr>
              <w:t>1,54</w:t>
            </w:r>
          </w:p>
        </w:tc>
        <w:tc>
          <w:tcPr>
            <w:tcW w:w="1108" w:type="dxa"/>
            <w:gridSpan w:val="2"/>
            <w:tcBorders>
              <w:top w:val="nil"/>
              <w:bottom w:val="nil"/>
            </w:tcBorders>
            <w:vAlign w:val="bottom"/>
            <w:hideMark/>
          </w:tcPr>
          <w:p w:rsidR="007503B8" w:rsidRPr="007503B8" w:rsidRDefault="007503B8">
            <w:pPr>
              <w:jc w:val="center"/>
              <w:rPr>
                <w:rFonts w:ascii="Arial Narrow" w:hAnsi="Arial Narrow" w:cs="Arial"/>
                <w:szCs w:val="20"/>
              </w:rPr>
            </w:pPr>
            <w:r w:rsidRPr="007503B8">
              <w:rPr>
                <w:rFonts w:ascii="Arial Narrow" w:hAnsi="Arial Narrow" w:cs="Arial"/>
                <w:szCs w:val="20"/>
              </w:rPr>
              <w:t>0,38</w:t>
            </w:r>
          </w:p>
        </w:tc>
        <w:tc>
          <w:tcPr>
            <w:tcW w:w="827" w:type="dxa"/>
            <w:tcBorders>
              <w:top w:val="nil"/>
              <w:bottom w:val="nil"/>
            </w:tcBorders>
            <w:vAlign w:val="center"/>
            <w:hideMark/>
          </w:tcPr>
          <w:p w:rsidR="007503B8" w:rsidRPr="007503B8" w:rsidRDefault="007503B8">
            <w:pPr>
              <w:rPr>
                <w:rFonts w:ascii="Arial Narrow" w:hAnsi="Arial Narrow" w:cs="Arial"/>
                <w:szCs w:val="20"/>
              </w:rPr>
            </w:pPr>
          </w:p>
        </w:tc>
        <w:tc>
          <w:tcPr>
            <w:tcW w:w="759" w:type="dxa"/>
            <w:tcBorders>
              <w:top w:val="nil"/>
              <w:bottom w:val="nil"/>
            </w:tcBorders>
            <w:vAlign w:val="center"/>
            <w:hideMark/>
          </w:tcPr>
          <w:p w:rsidR="007503B8" w:rsidRPr="007503B8" w:rsidRDefault="007503B8">
            <w:pPr>
              <w:rPr>
                <w:rFonts w:ascii="Arial Narrow" w:hAnsi="Arial Narrow" w:cs="Arial"/>
                <w:szCs w:val="20"/>
              </w:rPr>
            </w:pPr>
          </w:p>
        </w:tc>
        <w:tc>
          <w:tcPr>
            <w:tcW w:w="903" w:type="dxa"/>
            <w:gridSpan w:val="2"/>
            <w:tcBorders>
              <w:top w:val="nil"/>
              <w:bottom w:val="nil"/>
            </w:tcBorders>
            <w:vAlign w:val="center"/>
            <w:hideMark/>
          </w:tcPr>
          <w:p w:rsidR="007503B8" w:rsidRPr="007503B8" w:rsidRDefault="007503B8">
            <w:pPr>
              <w:rPr>
                <w:rFonts w:ascii="Arial Narrow" w:hAnsi="Arial Narrow" w:cs="Arial"/>
                <w:szCs w:val="20"/>
              </w:rPr>
            </w:pPr>
          </w:p>
        </w:tc>
        <w:tc>
          <w:tcPr>
            <w:tcW w:w="835" w:type="dxa"/>
            <w:tcBorders>
              <w:top w:val="nil"/>
              <w:bottom w:val="nil"/>
            </w:tcBorders>
            <w:vAlign w:val="center"/>
            <w:hideMark/>
          </w:tcPr>
          <w:p w:rsidR="007503B8" w:rsidRPr="007503B8" w:rsidRDefault="007503B8">
            <w:pPr>
              <w:rPr>
                <w:rFonts w:ascii="Arial Narrow" w:hAnsi="Arial Narrow" w:cs="Arial"/>
                <w:szCs w:val="20"/>
              </w:rPr>
            </w:pPr>
          </w:p>
        </w:tc>
      </w:tr>
      <w:tr w:rsidR="007503B8" w:rsidRPr="00747B7C" w:rsidTr="008E7BD0">
        <w:trPr>
          <w:trHeight w:val="310"/>
        </w:trPr>
        <w:tc>
          <w:tcPr>
            <w:tcW w:w="323" w:type="dxa"/>
            <w:tcBorders>
              <w:top w:val="nil"/>
              <w:bottom w:val="single" w:sz="4" w:space="0" w:color="auto"/>
            </w:tcBorders>
          </w:tcPr>
          <w:p w:rsidR="007503B8" w:rsidRPr="006E2A72" w:rsidRDefault="007503B8" w:rsidP="00556ED6">
            <w:pPr>
              <w:jc w:val="center"/>
              <w:rPr>
                <w:rFonts w:cs="Arial"/>
                <w:snapToGrid w:val="0"/>
              </w:rPr>
            </w:pPr>
          </w:p>
        </w:tc>
        <w:tc>
          <w:tcPr>
            <w:tcW w:w="2963" w:type="dxa"/>
            <w:tcBorders>
              <w:top w:val="nil"/>
              <w:bottom w:val="single" w:sz="4" w:space="0" w:color="auto"/>
            </w:tcBorders>
          </w:tcPr>
          <w:p w:rsidR="007503B8" w:rsidRPr="006E2A72" w:rsidRDefault="007503B8" w:rsidP="00556ED6">
            <w:pPr>
              <w:jc w:val="both"/>
              <w:rPr>
                <w:rFonts w:cs="Arial"/>
                <w:b/>
                <w:bCs/>
                <w:snapToGrid w:val="0"/>
              </w:rPr>
            </w:pPr>
          </w:p>
        </w:tc>
        <w:tc>
          <w:tcPr>
            <w:tcW w:w="1275" w:type="dxa"/>
            <w:tcBorders>
              <w:top w:val="nil"/>
            </w:tcBorders>
            <w:vAlign w:val="bottom"/>
          </w:tcPr>
          <w:p w:rsidR="007503B8" w:rsidRPr="007503B8" w:rsidRDefault="007503B8">
            <w:pPr>
              <w:jc w:val="center"/>
              <w:rPr>
                <w:rFonts w:ascii="Arial Narrow" w:hAnsi="Arial Narrow" w:cs="Arial"/>
                <w:szCs w:val="20"/>
              </w:rPr>
            </w:pPr>
            <w:r w:rsidRPr="007503B8">
              <w:rPr>
                <w:rFonts w:ascii="Arial Narrow" w:hAnsi="Arial Narrow" w:cs="Arial"/>
                <w:szCs w:val="20"/>
              </w:rPr>
              <w:t xml:space="preserve">тыс. Гкал/год </w:t>
            </w:r>
          </w:p>
        </w:tc>
        <w:tc>
          <w:tcPr>
            <w:tcW w:w="1108" w:type="dxa"/>
            <w:gridSpan w:val="2"/>
            <w:tcBorders>
              <w:top w:val="nil"/>
            </w:tcBorders>
            <w:vAlign w:val="bottom"/>
          </w:tcPr>
          <w:p w:rsidR="007503B8" w:rsidRPr="007503B8" w:rsidRDefault="007503B8">
            <w:pPr>
              <w:jc w:val="center"/>
              <w:rPr>
                <w:rFonts w:ascii="Arial Narrow" w:hAnsi="Arial Narrow" w:cs="Arial"/>
                <w:szCs w:val="20"/>
              </w:rPr>
            </w:pPr>
            <w:r w:rsidRPr="007503B8">
              <w:rPr>
                <w:rFonts w:ascii="Arial Narrow" w:hAnsi="Arial Narrow" w:cs="Arial"/>
                <w:szCs w:val="20"/>
              </w:rPr>
              <w:t xml:space="preserve">тыс. Гкал/год </w:t>
            </w:r>
          </w:p>
        </w:tc>
        <w:tc>
          <w:tcPr>
            <w:tcW w:w="827" w:type="dxa"/>
            <w:tcBorders>
              <w:top w:val="nil"/>
            </w:tcBorders>
            <w:vAlign w:val="center"/>
          </w:tcPr>
          <w:p w:rsidR="007503B8" w:rsidRPr="007503B8" w:rsidRDefault="007503B8">
            <w:pPr>
              <w:rPr>
                <w:rFonts w:ascii="Arial Narrow" w:hAnsi="Arial Narrow" w:cs="Arial"/>
                <w:szCs w:val="20"/>
              </w:rPr>
            </w:pPr>
          </w:p>
        </w:tc>
        <w:tc>
          <w:tcPr>
            <w:tcW w:w="759" w:type="dxa"/>
            <w:tcBorders>
              <w:top w:val="nil"/>
            </w:tcBorders>
            <w:vAlign w:val="center"/>
          </w:tcPr>
          <w:p w:rsidR="007503B8" w:rsidRPr="007503B8" w:rsidRDefault="007503B8">
            <w:pPr>
              <w:rPr>
                <w:rFonts w:ascii="Arial Narrow" w:hAnsi="Arial Narrow" w:cs="Arial"/>
                <w:szCs w:val="20"/>
              </w:rPr>
            </w:pPr>
          </w:p>
        </w:tc>
        <w:tc>
          <w:tcPr>
            <w:tcW w:w="903" w:type="dxa"/>
            <w:gridSpan w:val="2"/>
            <w:tcBorders>
              <w:top w:val="nil"/>
            </w:tcBorders>
            <w:vAlign w:val="center"/>
          </w:tcPr>
          <w:p w:rsidR="007503B8" w:rsidRPr="007503B8" w:rsidRDefault="007503B8">
            <w:pPr>
              <w:rPr>
                <w:rFonts w:ascii="Arial Narrow" w:hAnsi="Arial Narrow" w:cs="Arial"/>
                <w:szCs w:val="20"/>
              </w:rPr>
            </w:pPr>
          </w:p>
        </w:tc>
        <w:tc>
          <w:tcPr>
            <w:tcW w:w="835" w:type="dxa"/>
            <w:tcBorders>
              <w:top w:val="nil"/>
            </w:tcBorders>
            <w:vAlign w:val="center"/>
          </w:tcPr>
          <w:p w:rsidR="007503B8" w:rsidRPr="007503B8" w:rsidRDefault="007503B8">
            <w:pPr>
              <w:rPr>
                <w:rFonts w:ascii="Arial Narrow" w:hAnsi="Arial Narrow" w:cs="Arial"/>
                <w:szCs w:val="20"/>
              </w:rPr>
            </w:pPr>
          </w:p>
        </w:tc>
      </w:tr>
      <w:tr w:rsidR="007503B8" w:rsidRPr="00747B7C" w:rsidTr="008E7BD0">
        <w:trPr>
          <w:trHeight w:val="310"/>
        </w:trPr>
        <w:tc>
          <w:tcPr>
            <w:tcW w:w="323" w:type="dxa"/>
            <w:tcBorders>
              <w:top w:val="single" w:sz="4" w:space="0" w:color="auto"/>
              <w:left w:val="single" w:sz="4" w:space="0" w:color="auto"/>
              <w:bottom w:val="single" w:sz="4" w:space="0" w:color="auto"/>
              <w:right w:val="single" w:sz="4" w:space="0" w:color="auto"/>
            </w:tcBorders>
          </w:tcPr>
          <w:p w:rsidR="007503B8" w:rsidRPr="006E2A72" w:rsidRDefault="007503B8" w:rsidP="00556ED6">
            <w:pPr>
              <w:jc w:val="center"/>
              <w:rPr>
                <w:rFonts w:cs="Arial"/>
                <w:snapToGrid w:val="0"/>
              </w:rPr>
            </w:pPr>
          </w:p>
        </w:tc>
        <w:tc>
          <w:tcPr>
            <w:tcW w:w="2963" w:type="dxa"/>
            <w:tcBorders>
              <w:top w:val="single" w:sz="4" w:space="0" w:color="auto"/>
              <w:left w:val="single" w:sz="4" w:space="0" w:color="auto"/>
              <w:bottom w:val="single" w:sz="4" w:space="0" w:color="auto"/>
              <w:right w:val="single" w:sz="4" w:space="0" w:color="auto"/>
            </w:tcBorders>
          </w:tcPr>
          <w:p w:rsidR="007503B8" w:rsidRPr="006E2A72" w:rsidRDefault="007503B8" w:rsidP="00556ED6">
            <w:pPr>
              <w:jc w:val="both"/>
              <w:rPr>
                <w:rFonts w:cs="Arial"/>
                <w:b/>
                <w:bCs/>
                <w:snapToGrid w:val="0"/>
              </w:rPr>
            </w:pPr>
            <w:r w:rsidRPr="006E2A72">
              <w:rPr>
                <w:rFonts w:cs="Arial"/>
                <w:b/>
                <w:bCs/>
                <w:snapToGrid w:val="0"/>
              </w:rPr>
              <w:t>Всего по 3 категории</w:t>
            </w:r>
          </w:p>
        </w:tc>
        <w:tc>
          <w:tcPr>
            <w:tcW w:w="1275" w:type="dxa"/>
            <w:tcBorders>
              <w:left w:val="single" w:sz="4" w:space="0" w:color="auto"/>
            </w:tcBorders>
            <w:vAlign w:val="bottom"/>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 </w:t>
            </w:r>
          </w:p>
        </w:tc>
        <w:tc>
          <w:tcPr>
            <w:tcW w:w="1108" w:type="dxa"/>
            <w:gridSpan w:val="2"/>
            <w:vAlign w:val="bottom"/>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 </w:t>
            </w:r>
          </w:p>
        </w:tc>
        <w:tc>
          <w:tcPr>
            <w:tcW w:w="827" w:type="dxa"/>
            <w:vAlign w:val="center"/>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214,9</w:t>
            </w:r>
          </w:p>
        </w:tc>
        <w:tc>
          <w:tcPr>
            <w:tcW w:w="759" w:type="dxa"/>
            <w:vAlign w:val="center"/>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66,9</w:t>
            </w:r>
          </w:p>
        </w:tc>
        <w:tc>
          <w:tcPr>
            <w:tcW w:w="903" w:type="dxa"/>
            <w:gridSpan w:val="2"/>
            <w:vAlign w:val="center"/>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53,8</w:t>
            </w:r>
          </w:p>
        </w:tc>
        <w:tc>
          <w:tcPr>
            <w:tcW w:w="835" w:type="dxa"/>
            <w:vAlign w:val="center"/>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8,2</w:t>
            </w:r>
          </w:p>
        </w:tc>
      </w:tr>
      <w:tr w:rsidR="007503B8" w:rsidRPr="00747B7C" w:rsidTr="008E7BD0">
        <w:trPr>
          <w:trHeight w:val="310"/>
        </w:trPr>
        <w:tc>
          <w:tcPr>
            <w:tcW w:w="323" w:type="dxa"/>
            <w:tcBorders>
              <w:top w:val="single" w:sz="4" w:space="0" w:color="auto"/>
              <w:right w:val="single" w:sz="4" w:space="0" w:color="auto"/>
            </w:tcBorders>
          </w:tcPr>
          <w:p w:rsidR="007503B8" w:rsidRPr="006E2A72" w:rsidRDefault="007503B8" w:rsidP="00556ED6">
            <w:pPr>
              <w:jc w:val="center"/>
              <w:rPr>
                <w:rFonts w:cs="Arial"/>
                <w:snapToGrid w:val="0"/>
              </w:rPr>
            </w:pPr>
          </w:p>
        </w:tc>
        <w:tc>
          <w:tcPr>
            <w:tcW w:w="2963" w:type="dxa"/>
            <w:tcBorders>
              <w:top w:val="single" w:sz="4" w:space="0" w:color="auto"/>
              <w:left w:val="single" w:sz="4" w:space="0" w:color="auto"/>
              <w:bottom w:val="single" w:sz="4" w:space="0" w:color="auto"/>
              <w:right w:val="single" w:sz="4" w:space="0" w:color="auto"/>
            </w:tcBorders>
          </w:tcPr>
          <w:p w:rsidR="007503B8" w:rsidRPr="006E2A72" w:rsidRDefault="007503B8" w:rsidP="00556ED6">
            <w:pPr>
              <w:jc w:val="both"/>
              <w:rPr>
                <w:rFonts w:cs="Arial"/>
                <w:b/>
                <w:bCs/>
                <w:snapToGrid w:val="0"/>
              </w:rPr>
            </w:pPr>
            <w:r w:rsidRPr="006E2A72">
              <w:rPr>
                <w:rFonts w:cs="Arial"/>
                <w:b/>
                <w:bCs/>
                <w:snapToGrid w:val="0"/>
              </w:rPr>
              <w:t>Общий расход по 1; 2 и 3 категориям</w:t>
            </w:r>
          </w:p>
        </w:tc>
        <w:tc>
          <w:tcPr>
            <w:tcW w:w="1275" w:type="dxa"/>
            <w:tcBorders>
              <w:left w:val="single" w:sz="4" w:space="0" w:color="auto"/>
            </w:tcBorders>
            <w:vAlign w:val="bottom"/>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 </w:t>
            </w:r>
          </w:p>
        </w:tc>
        <w:tc>
          <w:tcPr>
            <w:tcW w:w="1108" w:type="dxa"/>
            <w:gridSpan w:val="2"/>
            <w:vAlign w:val="bottom"/>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 </w:t>
            </w:r>
          </w:p>
        </w:tc>
        <w:tc>
          <w:tcPr>
            <w:tcW w:w="827" w:type="dxa"/>
            <w:vAlign w:val="center"/>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331,0</w:t>
            </w:r>
          </w:p>
        </w:tc>
        <w:tc>
          <w:tcPr>
            <w:tcW w:w="759" w:type="dxa"/>
            <w:vAlign w:val="center"/>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122,2</w:t>
            </w:r>
          </w:p>
        </w:tc>
        <w:tc>
          <w:tcPr>
            <w:tcW w:w="903" w:type="dxa"/>
            <w:gridSpan w:val="2"/>
            <w:vAlign w:val="center"/>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169,9</w:t>
            </w:r>
          </w:p>
        </w:tc>
        <w:tc>
          <w:tcPr>
            <w:tcW w:w="835" w:type="dxa"/>
            <w:vAlign w:val="center"/>
          </w:tcPr>
          <w:p w:rsidR="007503B8" w:rsidRPr="007503B8" w:rsidRDefault="007503B8">
            <w:pPr>
              <w:jc w:val="center"/>
              <w:rPr>
                <w:rFonts w:ascii="Arial Narrow" w:hAnsi="Arial Narrow" w:cs="Arial"/>
                <w:b/>
                <w:bCs/>
                <w:szCs w:val="20"/>
              </w:rPr>
            </w:pPr>
            <w:r w:rsidRPr="007503B8">
              <w:rPr>
                <w:rFonts w:ascii="Arial Narrow" w:hAnsi="Arial Narrow" w:cs="Arial"/>
                <w:b/>
                <w:bCs/>
                <w:szCs w:val="20"/>
              </w:rPr>
              <w:t>63,4</w:t>
            </w:r>
          </w:p>
        </w:tc>
      </w:tr>
    </w:tbl>
    <w:p w:rsidR="00E23EB6" w:rsidRPr="00747B7C" w:rsidRDefault="00E23EB6" w:rsidP="00E23EB6">
      <w:pPr>
        <w:ind w:firstLine="567"/>
        <w:jc w:val="both"/>
        <w:rPr>
          <w:rFonts w:cs="Arial"/>
          <w:color w:val="FF0000"/>
          <w:sz w:val="24"/>
        </w:rPr>
      </w:pPr>
    </w:p>
    <w:p w:rsidR="00E23EB6" w:rsidRPr="00D95FC6" w:rsidRDefault="00E23EB6" w:rsidP="00E23EB6">
      <w:pPr>
        <w:ind w:firstLine="709"/>
        <w:jc w:val="right"/>
        <w:rPr>
          <w:rFonts w:cs="Arial"/>
          <w:b/>
          <w:sz w:val="24"/>
        </w:rPr>
      </w:pPr>
      <w:r w:rsidRPr="00D95FC6">
        <w:rPr>
          <w:rFonts w:cs="Arial"/>
          <w:b/>
          <w:sz w:val="24"/>
        </w:rPr>
        <w:t xml:space="preserve">Таблица </w:t>
      </w:r>
      <w:r w:rsidR="00D95FC6" w:rsidRPr="00D95FC6">
        <w:rPr>
          <w:rFonts w:cs="Arial"/>
          <w:b/>
          <w:sz w:val="24"/>
        </w:rPr>
        <w:t>8</w:t>
      </w:r>
      <w:r w:rsidR="00D759F6" w:rsidRPr="00D95FC6">
        <w:rPr>
          <w:rFonts w:cs="Arial"/>
          <w:b/>
          <w:sz w:val="24"/>
        </w:rPr>
        <w:t>.2</w:t>
      </w:r>
    </w:p>
    <w:p w:rsidR="00D759F6" w:rsidRPr="00D95FC6" w:rsidRDefault="00D759F6" w:rsidP="00D759F6">
      <w:pPr>
        <w:rPr>
          <w:rFonts w:cs="Arial"/>
          <w:sz w:val="24"/>
          <w:u w:val="single"/>
        </w:rPr>
      </w:pPr>
      <w:r w:rsidRPr="00D95FC6">
        <w:rPr>
          <w:rFonts w:cs="Arial"/>
          <w:sz w:val="24"/>
          <w:u w:val="single"/>
        </w:rPr>
        <w:t>д.</w:t>
      </w:r>
      <w:r w:rsidR="00557247" w:rsidRPr="00D95FC6">
        <w:rPr>
          <w:rFonts w:cs="Arial"/>
          <w:sz w:val="24"/>
          <w:u w:val="single"/>
        </w:rPr>
        <w:t>Сары-Елга</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
        <w:gridCol w:w="2963"/>
        <w:gridCol w:w="1275"/>
        <w:gridCol w:w="40"/>
        <w:gridCol w:w="1068"/>
        <w:gridCol w:w="827"/>
        <w:gridCol w:w="759"/>
        <w:gridCol w:w="76"/>
        <w:gridCol w:w="827"/>
        <w:gridCol w:w="835"/>
      </w:tblGrid>
      <w:tr w:rsidR="00D759F6" w:rsidRPr="00747B7C" w:rsidTr="00D759F6">
        <w:trPr>
          <w:trHeight w:val="428"/>
        </w:trPr>
        <w:tc>
          <w:tcPr>
            <w:tcW w:w="323" w:type="dxa"/>
            <w:vMerge w:val="restart"/>
            <w:hideMark/>
          </w:tcPr>
          <w:p w:rsidR="00D759F6" w:rsidRPr="00D95FC6" w:rsidRDefault="00D759F6" w:rsidP="00D759F6">
            <w:pPr>
              <w:jc w:val="center"/>
              <w:rPr>
                <w:rFonts w:cs="Arial"/>
                <w:snapToGrid w:val="0"/>
              </w:rPr>
            </w:pPr>
            <w:r w:rsidRPr="00D95FC6">
              <w:rPr>
                <w:rFonts w:cs="Arial"/>
                <w:snapToGrid w:val="0"/>
              </w:rPr>
              <w:lastRenderedPageBreak/>
              <w:t>№ п/п</w:t>
            </w:r>
          </w:p>
        </w:tc>
        <w:tc>
          <w:tcPr>
            <w:tcW w:w="2963" w:type="dxa"/>
            <w:vMerge w:val="restart"/>
            <w:hideMark/>
          </w:tcPr>
          <w:p w:rsidR="00D759F6" w:rsidRPr="00D95FC6" w:rsidRDefault="00D759F6" w:rsidP="00D759F6">
            <w:pPr>
              <w:jc w:val="center"/>
              <w:rPr>
                <w:rFonts w:cs="Arial"/>
                <w:snapToGrid w:val="0"/>
              </w:rPr>
            </w:pPr>
            <w:r w:rsidRPr="00D95FC6">
              <w:rPr>
                <w:rFonts w:cs="Arial"/>
                <w:snapToGrid w:val="0"/>
              </w:rPr>
              <w:t>Наименование потребителей</w:t>
            </w:r>
          </w:p>
        </w:tc>
        <w:tc>
          <w:tcPr>
            <w:tcW w:w="2383" w:type="dxa"/>
            <w:gridSpan w:val="3"/>
            <w:hideMark/>
          </w:tcPr>
          <w:p w:rsidR="00D759F6" w:rsidRPr="006E2A72" w:rsidRDefault="00D759F6" w:rsidP="00D759F6">
            <w:pPr>
              <w:jc w:val="center"/>
              <w:rPr>
                <w:rFonts w:cs="Arial"/>
                <w:snapToGrid w:val="0"/>
              </w:rPr>
            </w:pPr>
            <w:r w:rsidRPr="006E2A72">
              <w:rPr>
                <w:rFonts w:cs="Arial"/>
                <w:snapToGrid w:val="0"/>
              </w:rPr>
              <w:t>Число жителей,</w:t>
            </w:r>
          </w:p>
          <w:p w:rsidR="00D759F6" w:rsidRPr="006E2A72" w:rsidRDefault="00D759F6" w:rsidP="00D759F6">
            <w:pPr>
              <w:jc w:val="center"/>
              <w:rPr>
                <w:rFonts w:cs="Arial"/>
                <w:snapToGrid w:val="0"/>
              </w:rPr>
            </w:pPr>
            <w:r w:rsidRPr="006E2A72">
              <w:rPr>
                <w:rFonts w:cs="Arial"/>
                <w:snapToGrid w:val="0"/>
              </w:rPr>
              <w:t>тыс. чел.</w:t>
            </w:r>
          </w:p>
        </w:tc>
        <w:tc>
          <w:tcPr>
            <w:tcW w:w="1662" w:type="dxa"/>
            <w:gridSpan w:val="3"/>
            <w:hideMark/>
          </w:tcPr>
          <w:p w:rsidR="00D759F6" w:rsidRPr="006E2A72" w:rsidRDefault="00D759F6" w:rsidP="00D759F6">
            <w:pPr>
              <w:jc w:val="center"/>
              <w:rPr>
                <w:rFonts w:cs="Arial"/>
                <w:snapToGrid w:val="0"/>
              </w:rPr>
            </w:pPr>
            <w:r w:rsidRPr="006E2A72">
              <w:rPr>
                <w:rFonts w:cs="Arial"/>
                <w:snapToGrid w:val="0"/>
              </w:rPr>
              <w:t>1 очередь строительства</w:t>
            </w:r>
          </w:p>
        </w:tc>
        <w:tc>
          <w:tcPr>
            <w:tcW w:w="1662" w:type="dxa"/>
            <w:gridSpan w:val="2"/>
            <w:hideMark/>
          </w:tcPr>
          <w:p w:rsidR="00D759F6" w:rsidRPr="006E2A72" w:rsidRDefault="00D759F6" w:rsidP="00D759F6">
            <w:pPr>
              <w:jc w:val="center"/>
              <w:rPr>
                <w:rFonts w:cs="Arial"/>
                <w:snapToGrid w:val="0"/>
              </w:rPr>
            </w:pPr>
            <w:r w:rsidRPr="006E2A72">
              <w:rPr>
                <w:rFonts w:cs="Arial"/>
                <w:snapToGrid w:val="0"/>
              </w:rPr>
              <w:t>Расчетный срок</w:t>
            </w:r>
          </w:p>
        </w:tc>
      </w:tr>
      <w:tr w:rsidR="00D759F6" w:rsidRPr="00747B7C" w:rsidTr="00D759F6">
        <w:trPr>
          <w:trHeight w:val="746"/>
        </w:trPr>
        <w:tc>
          <w:tcPr>
            <w:tcW w:w="323" w:type="dxa"/>
            <w:vMerge/>
            <w:hideMark/>
          </w:tcPr>
          <w:p w:rsidR="00D759F6" w:rsidRPr="00D95FC6" w:rsidRDefault="00D759F6" w:rsidP="00D759F6">
            <w:pPr>
              <w:jc w:val="both"/>
              <w:rPr>
                <w:rFonts w:cs="Arial"/>
                <w:snapToGrid w:val="0"/>
              </w:rPr>
            </w:pPr>
          </w:p>
        </w:tc>
        <w:tc>
          <w:tcPr>
            <w:tcW w:w="2963" w:type="dxa"/>
            <w:vMerge/>
            <w:hideMark/>
          </w:tcPr>
          <w:p w:rsidR="00D759F6" w:rsidRPr="00D95FC6" w:rsidRDefault="00D759F6" w:rsidP="00D759F6">
            <w:pPr>
              <w:jc w:val="both"/>
              <w:rPr>
                <w:rFonts w:cs="Arial"/>
                <w:snapToGrid w:val="0"/>
              </w:rPr>
            </w:pPr>
          </w:p>
        </w:tc>
        <w:tc>
          <w:tcPr>
            <w:tcW w:w="1275" w:type="dxa"/>
            <w:hideMark/>
          </w:tcPr>
          <w:p w:rsidR="00D759F6" w:rsidRPr="006E2A72" w:rsidRDefault="00D759F6" w:rsidP="00D759F6">
            <w:pPr>
              <w:jc w:val="center"/>
              <w:rPr>
                <w:rFonts w:cs="Arial"/>
                <w:snapToGrid w:val="0"/>
              </w:rPr>
            </w:pPr>
            <w:r w:rsidRPr="006E2A72">
              <w:rPr>
                <w:rFonts w:cs="Arial"/>
                <w:snapToGrid w:val="0"/>
              </w:rPr>
              <w:t>1 очередь строительства</w:t>
            </w:r>
          </w:p>
        </w:tc>
        <w:tc>
          <w:tcPr>
            <w:tcW w:w="1108" w:type="dxa"/>
            <w:gridSpan w:val="2"/>
            <w:hideMark/>
          </w:tcPr>
          <w:p w:rsidR="00D759F6" w:rsidRPr="006E2A72" w:rsidRDefault="00D759F6" w:rsidP="00D759F6">
            <w:pPr>
              <w:jc w:val="center"/>
              <w:rPr>
                <w:rFonts w:cs="Arial"/>
                <w:snapToGrid w:val="0"/>
              </w:rPr>
            </w:pPr>
            <w:r w:rsidRPr="006E2A72">
              <w:rPr>
                <w:rFonts w:cs="Arial"/>
                <w:snapToGrid w:val="0"/>
              </w:rPr>
              <w:t>Расчетный срок</w:t>
            </w:r>
          </w:p>
        </w:tc>
        <w:tc>
          <w:tcPr>
            <w:tcW w:w="827" w:type="dxa"/>
            <w:hideMark/>
          </w:tcPr>
          <w:p w:rsidR="00D759F6" w:rsidRPr="006E2A72" w:rsidRDefault="00D759F6" w:rsidP="00D759F6">
            <w:pPr>
              <w:jc w:val="center"/>
              <w:rPr>
                <w:rFonts w:cs="Arial"/>
                <w:snapToGrid w:val="0"/>
              </w:rPr>
            </w:pPr>
            <w:r w:rsidRPr="006E2A72">
              <w:rPr>
                <w:rFonts w:cs="Arial"/>
                <w:snapToGrid w:val="0"/>
              </w:rPr>
              <w:t>Годовой расход,</w:t>
            </w:r>
          </w:p>
          <w:p w:rsidR="00D759F6" w:rsidRPr="006E2A72" w:rsidRDefault="00D759F6" w:rsidP="00D759F6">
            <w:pPr>
              <w:jc w:val="center"/>
              <w:rPr>
                <w:rFonts w:cs="Arial"/>
                <w:snapToGrid w:val="0"/>
              </w:rPr>
            </w:pPr>
            <w:r w:rsidRPr="006E2A72">
              <w:rPr>
                <w:rFonts w:cs="Arial"/>
                <w:snapToGrid w:val="0"/>
              </w:rPr>
              <w:t>тыс. м3/год</w:t>
            </w:r>
          </w:p>
        </w:tc>
        <w:tc>
          <w:tcPr>
            <w:tcW w:w="835" w:type="dxa"/>
            <w:gridSpan w:val="2"/>
            <w:hideMark/>
          </w:tcPr>
          <w:p w:rsidR="00D759F6" w:rsidRPr="006E2A72" w:rsidRDefault="00D759F6" w:rsidP="00D759F6">
            <w:pPr>
              <w:jc w:val="center"/>
              <w:rPr>
                <w:rFonts w:cs="Arial"/>
                <w:snapToGrid w:val="0"/>
              </w:rPr>
            </w:pPr>
            <w:r w:rsidRPr="006E2A72">
              <w:rPr>
                <w:rFonts w:cs="Arial"/>
                <w:snapToGrid w:val="0"/>
              </w:rPr>
              <w:t>Часовой расход,</w:t>
            </w:r>
          </w:p>
          <w:p w:rsidR="00D759F6" w:rsidRPr="006E2A72" w:rsidRDefault="00D759F6" w:rsidP="00D759F6">
            <w:pPr>
              <w:jc w:val="center"/>
              <w:rPr>
                <w:rFonts w:cs="Arial"/>
                <w:snapToGrid w:val="0"/>
              </w:rPr>
            </w:pPr>
            <w:r w:rsidRPr="006E2A72">
              <w:rPr>
                <w:rFonts w:cs="Arial"/>
                <w:snapToGrid w:val="0"/>
              </w:rPr>
              <w:t>м3/час</w:t>
            </w:r>
          </w:p>
        </w:tc>
        <w:tc>
          <w:tcPr>
            <w:tcW w:w="827" w:type="dxa"/>
            <w:hideMark/>
          </w:tcPr>
          <w:p w:rsidR="00D759F6" w:rsidRPr="006E2A72" w:rsidRDefault="00D759F6" w:rsidP="00D759F6">
            <w:pPr>
              <w:jc w:val="center"/>
              <w:rPr>
                <w:rFonts w:cs="Arial"/>
                <w:snapToGrid w:val="0"/>
              </w:rPr>
            </w:pPr>
            <w:r w:rsidRPr="006E2A72">
              <w:rPr>
                <w:rFonts w:cs="Arial"/>
                <w:snapToGrid w:val="0"/>
              </w:rPr>
              <w:t>Годовой расход,</w:t>
            </w:r>
          </w:p>
          <w:p w:rsidR="00D759F6" w:rsidRPr="006E2A72" w:rsidRDefault="00D759F6" w:rsidP="00D759F6">
            <w:pPr>
              <w:jc w:val="center"/>
              <w:rPr>
                <w:rFonts w:cs="Arial"/>
                <w:snapToGrid w:val="0"/>
              </w:rPr>
            </w:pPr>
            <w:r w:rsidRPr="006E2A72">
              <w:rPr>
                <w:rFonts w:cs="Arial"/>
                <w:snapToGrid w:val="0"/>
              </w:rPr>
              <w:t>тыс. м3/год</w:t>
            </w:r>
          </w:p>
        </w:tc>
        <w:tc>
          <w:tcPr>
            <w:tcW w:w="835" w:type="dxa"/>
            <w:hideMark/>
          </w:tcPr>
          <w:p w:rsidR="00D759F6" w:rsidRPr="006E2A72" w:rsidRDefault="00D759F6" w:rsidP="00D759F6">
            <w:pPr>
              <w:jc w:val="center"/>
              <w:rPr>
                <w:rFonts w:cs="Arial"/>
                <w:snapToGrid w:val="0"/>
              </w:rPr>
            </w:pPr>
            <w:r w:rsidRPr="006E2A72">
              <w:rPr>
                <w:rFonts w:cs="Arial"/>
                <w:snapToGrid w:val="0"/>
              </w:rPr>
              <w:t>Часовой расход,</w:t>
            </w:r>
          </w:p>
          <w:p w:rsidR="00D759F6" w:rsidRPr="006E2A72" w:rsidRDefault="00D759F6" w:rsidP="00D759F6">
            <w:pPr>
              <w:jc w:val="center"/>
              <w:rPr>
                <w:rFonts w:cs="Arial"/>
                <w:snapToGrid w:val="0"/>
              </w:rPr>
            </w:pPr>
            <w:r w:rsidRPr="006E2A72">
              <w:rPr>
                <w:rFonts w:cs="Arial"/>
                <w:snapToGrid w:val="0"/>
              </w:rPr>
              <w:t>м3/час</w:t>
            </w:r>
          </w:p>
        </w:tc>
      </w:tr>
      <w:tr w:rsidR="00D759F6" w:rsidRPr="00747B7C" w:rsidTr="00D759F6">
        <w:trPr>
          <w:trHeight w:val="167"/>
        </w:trPr>
        <w:tc>
          <w:tcPr>
            <w:tcW w:w="8993" w:type="dxa"/>
            <w:gridSpan w:val="10"/>
            <w:hideMark/>
          </w:tcPr>
          <w:p w:rsidR="00D759F6" w:rsidRPr="00D95FC6" w:rsidRDefault="00D759F6" w:rsidP="00D759F6">
            <w:pPr>
              <w:jc w:val="center"/>
              <w:rPr>
                <w:rFonts w:cs="Arial"/>
                <w:snapToGrid w:val="0"/>
              </w:rPr>
            </w:pPr>
            <w:r w:rsidRPr="00D95FC6">
              <w:rPr>
                <w:rFonts w:cs="Arial"/>
                <w:snapToGrid w:val="0"/>
              </w:rPr>
              <w:t>Категория 1</w:t>
            </w:r>
          </w:p>
        </w:tc>
      </w:tr>
      <w:tr w:rsidR="005879F5" w:rsidRPr="00747B7C" w:rsidTr="00D759F6">
        <w:trPr>
          <w:trHeight w:val="653"/>
        </w:trPr>
        <w:tc>
          <w:tcPr>
            <w:tcW w:w="323" w:type="dxa"/>
            <w:hideMark/>
          </w:tcPr>
          <w:p w:rsidR="005879F5" w:rsidRPr="006E2A72" w:rsidRDefault="005879F5" w:rsidP="00D759F6">
            <w:pPr>
              <w:jc w:val="center"/>
              <w:rPr>
                <w:rFonts w:cs="Arial"/>
                <w:snapToGrid w:val="0"/>
              </w:rPr>
            </w:pPr>
            <w:r w:rsidRPr="006E2A72">
              <w:rPr>
                <w:rFonts w:cs="Arial"/>
                <w:snapToGrid w:val="0"/>
              </w:rPr>
              <w:t>1</w:t>
            </w:r>
          </w:p>
        </w:tc>
        <w:tc>
          <w:tcPr>
            <w:tcW w:w="2963" w:type="dxa"/>
            <w:hideMark/>
          </w:tcPr>
          <w:p w:rsidR="005879F5" w:rsidRPr="006E2A72" w:rsidRDefault="005879F5" w:rsidP="00D759F6">
            <w:pPr>
              <w:jc w:val="both"/>
              <w:rPr>
                <w:rFonts w:cs="Arial"/>
                <w:snapToGrid w:val="0"/>
              </w:rPr>
            </w:pPr>
            <w:r w:rsidRPr="006E2A72">
              <w:rPr>
                <w:rFonts w:cs="Arial"/>
                <w:snapToGrid w:val="0"/>
              </w:rPr>
              <w:t>Хозбытовые нужды при ГВС от газового водонагревателя (ПГ+ВПГ), 300 м3/год на 1 чел.</w:t>
            </w:r>
          </w:p>
        </w:tc>
        <w:tc>
          <w:tcPr>
            <w:tcW w:w="1315" w:type="dxa"/>
            <w:gridSpan w:val="2"/>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0,022</w:t>
            </w:r>
          </w:p>
        </w:tc>
        <w:tc>
          <w:tcPr>
            <w:tcW w:w="1068" w:type="dxa"/>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0,022</w:t>
            </w:r>
          </w:p>
        </w:tc>
        <w:tc>
          <w:tcPr>
            <w:tcW w:w="827" w:type="dxa"/>
            <w:vAlign w:val="center"/>
            <w:hideMark/>
          </w:tcPr>
          <w:p w:rsidR="005879F5" w:rsidRPr="005879F5" w:rsidRDefault="005879F5">
            <w:pPr>
              <w:jc w:val="center"/>
              <w:rPr>
                <w:rFonts w:ascii="Arial Narrow" w:hAnsi="Arial Narrow" w:cs="Arial"/>
                <w:color w:val="000000"/>
                <w:szCs w:val="20"/>
              </w:rPr>
            </w:pPr>
            <w:r w:rsidRPr="005879F5">
              <w:rPr>
                <w:rFonts w:ascii="Arial Narrow" w:hAnsi="Arial Narrow" w:cs="Arial"/>
                <w:color w:val="000000"/>
                <w:szCs w:val="20"/>
              </w:rPr>
              <w:t>6,6</w:t>
            </w:r>
          </w:p>
        </w:tc>
        <w:tc>
          <w:tcPr>
            <w:tcW w:w="835" w:type="dxa"/>
            <w:gridSpan w:val="2"/>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3,1</w:t>
            </w:r>
          </w:p>
        </w:tc>
        <w:tc>
          <w:tcPr>
            <w:tcW w:w="827" w:type="dxa"/>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6,6</w:t>
            </w:r>
          </w:p>
        </w:tc>
        <w:tc>
          <w:tcPr>
            <w:tcW w:w="835" w:type="dxa"/>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3,1</w:t>
            </w:r>
          </w:p>
        </w:tc>
      </w:tr>
      <w:tr w:rsidR="005879F5" w:rsidRPr="00747B7C" w:rsidTr="00D759F6">
        <w:trPr>
          <w:trHeight w:val="507"/>
        </w:trPr>
        <w:tc>
          <w:tcPr>
            <w:tcW w:w="323" w:type="dxa"/>
            <w:hideMark/>
          </w:tcPr>
          <w:p w:rsidR="005879F5" w:rsidRPr="006E2A72" w:rsidRDefault="005879F5" w:rsidP="00D759F6">
            <w:pPr>
              <w:jc w:val="center"/>
              <w:rPr>
                <w:rFonts w:cs="Arial"/>
                <w:snapToGrid w:val="0"/>
              </w:rPr>
            </w:pPr>
            <w:r w:rsidRPr="006E2A72">
              <w:rPr>
                <w:rFonts w:cs="Arial"/>
                <w:snapToGrid w:val="0"/>
              </w:rPr>
              <w:t>2</w:t>
            </w:r>
          </w:p>
        </w:tc>
        <w:tc>
          <w:tcPr>
            <w:tcW w:w="2963" w:type="dxa"/>
            <w:hideMark/>
          </w:tcPr>
          <w:p w:rsidR="005879F5" w:rsidRPr="006E2A72" w:rsidRDefault="005879F5" w:rsidP="00D759F6">
            <w:pPr>
              <w:jc w:val="both"/>
              <w:rPr>
                <w:rFonts w:cs="Arial"/>
                <w:snapToGrid w:val="0"/>
              </w:rPr>
            </w:pPr>
            <w:r w:rsidRPr="006E2A72">
              <w:rPr>
                <w:rFonts w:cs="Arial"/>
                <w:snapToGrid w:val="0"/>
              </w:rPr>
              <w:t>Отопление усадебная и блокированная застройка - АОГВ (квартир)</w:t>
            </w:r>
          </w:p>
        </w:tc>
        <w:tc>
          <w:tcPr>
            <w:tcW w:w="1315" w:type="dxa"/>
            <w:gridSpan w:val="2"/>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0,001</w:t>
            </w:r>
          </w:p>
        </w:tc>
        <w:tc>
          <w:tcPr>
            <w:tcW w:w="1068" w:type="dxa"/>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0,002</w:t>
            </w:r>
          </w:p>
        </w:tc>
        <w:tc>
          <w:tcPr>
            <w:tcW w:w="827" w:type="dxa"/>
            <w:vAlign w:val="center"/>
            <w:hideMark/>
          </w:tcPr>
          <w:p w:rsidR="005879F5" w:rsidRPr="005879F5" w:rsidRDefault="005879F5">
            <w:pPr>
              <w:jc w:val="center"/>
              <w:rPr>
                <w:rFonts w:ascii="Arial Narrow" w:hAnsi="Arial Narrow" w:cs="Arial"/>
                <w:color w:val="000000"/>
                <w:szCs w:val="20"/>
              </w:rPr>
            </w:pPr>
            <w:r w:rsidRPr="005879F5">
              <w:rPr>
                <w:rFonts w:ascii="Arial Narrow" w:hAnsi="Arial Narrow" w:cs="Arial"/>
                <w:color w:val="000000"/>
                <w:szCs w:val="20"/>
              </w:rPr>
              <w:t>0,0</w:t>
            </w:r>
          </w:p>
        </w:tc>
        <w:tc>
          <w:tcPr>
            <w:tcW w:w="835" w:type="dxa"/>
            <w:gridSpan w:val="2"/>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0,0</w:t>
            </w:r>
          </w:p>
        </w:tc>
        <w:tc>
          <w:tcPr>
            <w:tcW w:w="827" w:type="dxa"/>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0,0</w:t>
            </w:r>
          </w:p>
        </w:tc>
        <w:tc>
          <w:tcPr>
            <w:tcW w:w="835" w:type="dxa"/>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0,0</w:t>
            </w:r>
          </w:p>
        </w:tc>
      </w:tr>
      <w:tr w:rsidR="005879F5" w:rsidRPr="00747B7C" w:rsidTr="00D759F6">
        <w:trPr>
          <w:trHeight w:val="232"/>
        </w:trPr>
        <w:tc>
          <w:tcPr>
            <w:tcW w:w="323" w:type="dxa"/>
            <w:hideMark/>
          </w:tcPr>
          <w:p w:rsidR="005879F5" w:rsidRPr="006E2A72" w:rsidRDefault="005879F5" w:rsidP="00D759F6">
            <w:pPr>
              <w:jc w:val="center"/>
              <w:rPr>
                <w:rFonts w:cs="Arial"/>
                <w:snapToGrid w:val="0"/>
              </w:rPr>
            </w:pPr>
          </w:p>
        </w:tc>
        <w:tc>
          <w:tcPr>
            <w:tcW w:w="2963" w:type="dxa"/>
            <w:hideMark/>
          </w:tcPr>
          <w:p w:rsidR="005879F5" w:rsidRPr="006E2A72" w:rsidRDefault="005879F5" w:rsidP="00D759F6">
            <w:pPr>
              <w:jc w:val="both"/>
              <w:rPr>
                <w:rFonts w:cs="Arial"/>
                <w:snapToGrid w:val="0"/>
              </w:rPr>
            </w:pPr>
            <w:r w:rsidRPr="006E2A72">
              <w:rPr>
                <w:rFonts w:cs="Arial"/>
                <w:snapToGrid w:val="0"/>
              </w:rPr>
              <w:t xml:space="preserve">Итого </w:t>
            </w:r>
          </w:p>
        </w:tc>
        <w:tc>
          <w:tcPr>
            <w:tcW w:w="1315" w:type="dxa"/>
            <w:gridSpan w:val="2"/>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 </w:t>
            </w:r>
          </w:p>
        </w:tc>
        <w:tc>
          <w:tcPr>
            <w:tcW w:w="1068" w:type="dxa"/>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 </w:t>
            </w:r>
          </w:p>
        </w:tc>
        <w:tc>
          <w:tcPr>
            <w:tcW w:w="827" w:type="dxa"/>
            <w:vAlign w:val="center"/>
            <w:hideMark/>
          </w:tcPr>
          <w:p w:rsidR="005879F5" w:rsidRPr="005879F5" w:rsidRDefault="005879F5">
            <w:pPr>
              <w:jc w:val="center"/>
              <w:rPr>
                <w:rFonts w:ascii="Arial Narrow" w:hAnsi="Arial Narrow" w:cs="Arial"/>
                <w:color w:val="000000"/>
                <w:szCs w:val="20"/>
              </w:rPr>
            </w:pPr>
            <w:r w:rsidRPr="005879F5">
              <w:rPr>
                <w:rFonts w:ascii="Arial Narrow" w:hAnsi="Arial Narrow" w:cs="Arial"/>
                <w:color w:val="000000"/>
                <w:szCs w:val="20"/>
              </w:rPr>
              <w:t>6,6</w:t>
            </w:r>
          </w:p>
        </w:tc>
        <w:tc>
          <w:tcPr>
            <w:tcW w:w="835" w:type="dxa"/>
            <w:gridSpan w:val="2"/>
            <w:vAlign w:val="center"/>
            <w:hideMark/>
          </w:tcPr>
          <w:p w:rsidR="005879F5" w:rsidRPr="005879F5" w:rsidRDefault="005879F5">
            <w:pPr>
              <w:jc w:val="center"/>
              <w:rPr>
                <w:rFonts w:ascii="Arial Narrow" w:hAnsi="Arial Narrow" w:cs="Arial"/>
                <w:color w:val="000000"/>
                <w:szCs w:val="20"/>
              </w:rPr>
            </w:pPr>
            <w:r w:rsidRPr="005879F5">
              <w:rPr>
                <w:rFonts w:ascii="Arial Narrow" w:hAnsi="Arial Narrow" w:cs="Arial"/>
                <w:color w:val="000000"/>
                <w:szCs w:val="20"/>
              </w:rPr>
              <w:t>3,1</w:t>
            </w:r>
          </w:p>
        </w:tc>
        <w:tc>
          <w:tcPr>
            <w:tcW w:w="827" w:type="dxa"/>
            <w:vAlign w:val="center"/>
            <w:hideMark/>
          </w:tcPr>
          <w:p w:rsidR="005879F5" w:rsidRPr="005879F5" w:rsidRDefault="005879F5">
            <w:pPr>
              <w:jc w:val="center"/>
              <w:rPr>
                <w:rFonts w:ascii="Arial Narrow" w:hAnsi="Arial Narrow" w:cs="Arial"/>
                <w:color w:val="000000"/>
                <w:szCs w:val="20"/>
              </w:rPr>
            </w:pPr>
            <w:r w:rsidRPr="005879F5">
              <w:rPr>
                <w:rFonts w:ascii="Arial Narrow" w:hAnsi="Arial Narrow" w:cs="Arial"/>
                <w:color w:val="000000"/>
                <w:szCs w:val="20"/>
              </w:rPr>
              <w:t>6,6</w:t>
            </w:r>
          </w:p>
        </w:tc>
        <w:tc>
          <w:tcPr>
            <w:tcW w:w="835" w:type="dxa"/>
            <w:vAlign w:val="center"/>
            <w:hideMark/>
          </w:tcPr>
          <w:p w:rsidR="005879F5" w:rsidRPr="005879F5" w:rsidRDefault="005879F5">
            <w:pPr>
              <w:jc w:val="center"/>
              <w:rPr>
                <w:rFonts w:ascii="Arial Narrow" w:hAnsi="Arial Narrow" w:cs="Arial"/>
                <w:color w:val="000000"/>
                <w:szCs w:val="20"/>
              </w:rPr>
            </w:pPr>
            <w:r w:rsidRPr="005879F5">
              <w:rPr>
                <w:rFonts w:ascii="Arial Narrow" w:hAnsi="Arial Narrow" w:cs="Arial"/>
                <w:color w:val="000000"/>
                <w:szCs w:val="20"/>
              </w:rPr>
              <w:t>3,1</w:t>
            </w:r>
          </w:p>
        </w:tc>
      </w:tr>
      <w:tr w:rsidR="005879F5" w:rsidRPr="00747B7C" w:rsidTr="00D759F6">
        <w:trPr>
          <w:trHeight w:val="232"/>
        </w:trPr>
        <w:tc>
          <w:tcPr>
            <w:tcW w:w="323" w:type="dxa"/>
            <w:tcBorders>
              <w:top w:val="single" w:sz="4" w:space="0" w:color="auto"/>
              <w:left w:val="single" w:sz="4" w:space="0" w:color="auto"/>
              <w:bottom w:val="single" w:sz="4" w:space="0" w:color="auto"/>
              <w:right w:val="single" w:sz="4" w:space="0" w:color="auto"/>
            </w:tcBorders>
            <w:hideMark/>
          </w:tcPr>
          <w:p w:rsidR="005879F5" w:rsidRPr="006E2A72" w:rsidRDefault="005879F5" w:rsidP="00D759F6">
            <w:pPr>
              <w:jc w:val="center"/>
              <w:rPr>
                <w:rFonts w:cs="Arial"/>
                <w:snapToGrid w:val="0"/>
              </w:rPr>
            </w:pPr>
          </w:p>
        </w:tc>
        <w:tc>
          <w:tcPr>
            <w:tcW w:w="2963" w:type="dxa"/>
            <w:tcBorders>
              <w:top w:val="single" w:sz="4" w:space="0" w:color="auto"/>
              <w:left w:val="single" w:sz="4" w:space="0" w:color="auto"/>
              <w:bottom w:val="single" w:sz="4" w:space="0" w:color="auto"/>
              <w:right w:val="single" w:sz="4" w:space="0" w:color="auto"/>
            </w:tcBorders>
            <w:hideMark/>
          </w:tcPr>
          <w:p w:rsidR="005879F5" w:rsidRPr="006E2A72" w:rsidRDefault="005879F5" w:rsidP="00D759F6">
            <w:pPr>
              <w:jc w:val="both"/>
              <w:rPr>
                <w:rFonts w:cs="Arial"/>
                <w:snapToGrid w:val="0"/>
              </w:rPr>
            </w:pPr>
            <w:r w:rsidRPr="006E2A72">
              <w:rPr>
                <w:rFonts w:cs="Arial"/>
                <w:snapToGrid w:val="0"/>
              </w:rPr>
              <w:t>Итого с 5% на неучтенные расходы</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 </w:t>
            </w:r>
          </w:p>
        </w:tc>
        <w:tc>
          <w:tcPr>
            <w:tcW w:w="1068" w:type="dxa"/>
            <w:tcBorders>
              <w:top w:val="single" w:sz="4" w:space="0" w:color="auto"/>
              <w:left w:val="single" w:sz="4" w:space="0" w:color="auto"/>
              <w:bottom w:val="single" w:sz="4" w:space="0" w:color="auto"/>
              <w:right w:val="single" w:sz="4" w:space="0" w:color="auto"/>
            </w:tcBorders>
            <w:vAlign w:val="center"/>
            <w:hideMark/>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 </w:t>
            </w:r>
          </w:p>
        </w:tc>
        <w:tc>
          <w:tcPr>
            <w:tcW w:w="827" w:type="dxa"/>
            <w:tcBorders>
              <w:top w:val="single" w:sz="4" w:space="0" w:color="auto"/>
              <w:left w:val="single" w:sz="4" w:space="0" w:color="auto"/>
              <w:bottom w:val="single" w:sz="4" w:space="0" w:color="auto"/>
              <w:right w:val="single" w:sz="4" w:space="0" w:color="auto"/>
            </w:tcBorders>
            <w:vAlign w:val="center"/>
            <w:hideMark/>
          </w:tcPr>
          <w:p w:rsidR="005879F5" w:rsidRPr="005879F5" w:rsidRDefault="005879F5">
            <w:pPr>
              <w:jc w:val="center"/>
              <w:rPr>
                <w:rFonts w:ascii="Arial Narrow" w:hAnsi="Arial Narrow" w:cs="Arial"/>
                <w:b/>
                <w:bCs/>
                <w:color w:val="000000"/>
                <w:szCs w:val="20"/>
              </w:rPr>
            </w:pPr>
            <w:r w:rsidRPr="005879F5">
              <w:rPr>
                <w:rFonts w:ascii="Arial Narrow" w:hAnsi="Arial Narrow" w:cs="Arial"/>
                <w:b/>
                <w:bCs/>
                <w:color w:val="000000"/>
                <w:szCs w:val="20"/>
              </w:rPr>
              <w:t>6,9</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5879F5" w:rsidRPr="005879F5" w:rsidRDefault="005879F5">
            <w:pPr>
              <w:jc w:val="center"/>
              <w:rPr>
                <w:rFonts w:ascii="Arial Narrow" w:hAnsi="Arial Narrow" w:cs="Arial"/>
                <w:b/>
                <w:bCs/>
                <w:color w:val="000000"/>
                <w:szCs w:val="20"/>
              </w:rPr>
            </w:pPr>
            <w:r w:rsidRPr="005879F5">
              <w:rPr>
                <w:rFonts w:ascii="Arial Narrow" w:hAnsi="Arial Narrow" w:cs="Arial"/>
                <w:b/>
                <w:bCs/>
                <w:color w:val="000000"/>
                <w:szCs w:val="20"/>
              </w:rPr>
              <w:t>3,3</w:t>
            </w:r>
          </w:p>
        </w:tc>
        <w:tc>
          <w:tcPr>
            <w:tcW w:w="827" w:type="dxa"/>
            <w:tcBorders>
              <w:top w:val="single" w:sz="4" w:space="0" w:color="auto"/>
              <w:left w:val="single" w:sz="4" w:space="0" w:color="auto"/>
              <w:bottom w:val="single" w:sz="4" w:space="0" w:color="auto"/>
              <w:right w:val="single" w:sz="4" w:space="0" w:color="auto"/>
            </w:tcBorders>
            <w:vAlign w:val="center"/>
            <w:hideMark/>
          </w:tcPr>
          <w:p w:rsidR="005879F5" w:rsidRPr="005879F5" w:rsidRDefault="005879F5">
            <w:pPr>
              <w:jc w:val="center"/>
              <w:rPr>
                <w:rFonts w:ascii="Arial Narrow" w:hAnsi="Arial Narrow" w:cs="Arial"/>
                <w:b/>
                <w:bCs/>
                <w:color w:val="000000"/>
                <w:szCs w:val="20"/>
              </w:rPr>
            </w:pPr>
            <w:r w:rsidRPr="005879F5">
              <w:rPr>
                <w:rFonts w:ascii="Arial Narrow" w:hAnsi="Arial Narrow" w:cs="Arial"/>
                <w:b/>
                <w:bCs/>
                <w:color w:val="000000"/>
                <w:szCs w:val="20"/>
              </w:rPr>
              <w:t>6,9</w:t>
            </w:r>
          </w:p>
        </w:tc>
        <w:tc>
          <w:tcPr>
            <w:tcW w:w="835" w:type="dxa"/>
            <w:tcBorders>
              <w:top w:val="single" w:sz="4" w:space="0" w:color="auto"/>
              <w:left w:val="single" w:sz="4" w:space="0" w:color="auto"/>
              <w:bottom w:val="single" w:sz="4" w:space="0" w:color="auto"/>
              <w:right w:val="single" w:sz="4" w:space="0" w:color="auto"/>
            </w:tcBorders>
            <w:vAlign w:val="center"/>
            <w:hideMark/>
          </w:tcPr>
          <w:p w:rsidR="005879F5" w:rsidRPr="005879F5" w:rsidRDefault="005879F5">
            <w:pPr>
              <w:jc w:val="center"/>
              <w:rPr>
                <w:rFonts w:ascii="Arial Narrow" w:hAnsi="Arial Narrow" w:cs="Arial"/>
                <w:b/>
                <w:bCs/>
                <w:color w:val="000000"/>
                <w:szCs w:val="20"/>
              </w:rPr>
            </w:pPr>
            <w:r w:rsidRPr="005879F5">
              <w:rPr>
                <w:rFonts w:ascii="Arial Narrow" w:hAnsi="Arial Narrow" w:cs="Arial"/>
                <w:b/>
                <w:bCs/>
                <w:color w:val="000000"/>
                <w:szCs w:val="20"/>
              </w:rPr>
              <w:t>3,3</w:t>
            </w:r>
          </w:p>
        </w:tc>
      </w:tr>
      <w:tr w:rsidR="00D759F6" w:rsidRPr="00747B7C" w:rsidTr="00D759F6">
        <w:trPr>
          <w:trHeight w:val="212"/>
        </w:trPr>
        <w:tc>
          <w:tcPr>
            <w:tcW w:w="8993" w:type="dxa"/>
            <w:gridSpan w:val="10"/>
            <w:hideMark/>
          </w:tcPr>
          <w:p w:rsidR="00D759F6" w:rsidRPr="005879F5" w:rsidRDefault="00D759F6" w:rsidP="00D759F6">
            <w:pPr>
              <w:jc w:val="center"/>
              <w:rPr>
                <w:rFonts w:cs="Arial"/>
                <w:snapToGrid w:val="0"/>
              </w:rPr>
            </w:pPr>
            <w:r w:rsidRPr="005879F5">
              <w:rPr>
                <w:rFonts w:cs="Arial"/>
                <w:snapToGrid w:val="0"/>
              </w:rPr>
              <w:t>Категория 2</w:t>
            </w:r>
          </w:p>
        </w:tc>
      </w:tr>
      <w:tr w:rsidR="005879F5" w:rsidRPr="00747B7C" w:rsidTr="00D759F6">
        <w:trPr>
          <w:trHeight w:val="439"/>
        </w:trPr>
        <w:tc>
          <w:tcPr>
            <w:tcW w:w="323" w:type="dxa"/>
            <w:hideMark/>
          </w:tcPr>
          <w:p w:rsidR="005879F5" w:rsidRPr="006E2A72" w:rsidRDefault="005879F5" w:rsidP="00D759F6">
            <w:pPr>
              <w:jc w:val="center"/>
              <w:rPr>
                <w:rFonts w:cs="Arial"/>
                <w:snapToGrid w:val="0"/>
              </w:rPr>
            </w:pPr>
          </w:p>
        </w:tc>
        <w:tc>
          <w:tcPr>
            <w:tcW w:w="2963" w:type="dxa"/>
            <w:hideMark/>
          </w:tcPr>
          <w:p w:rsidR="005879F5" w:rsidRPr="006E2A72" w:rsidRDefault="005879F5" w:rsidP="00D759F6">
            <w:pPr>
              <w:jc w:val="both"/>
              <w:rPr>
                <w:rFonts w:cs="Arial"/>
                <w:snapToGrid w:val="0"/>
              </w:rPr>
            </w:pPr>
            <w:r w:rsidRPr="006E2A72">
              <w:rPr>
                <w:rFonts w:cs="Arial"/>
                <w:snapToGrid w:val="0"/>
              </w:rPr>
              <w:t>Коммунально-бытовые нужды, 5% от расходов категории 1</w:t>
            </w:r>
          </w:p>
        </w:tc>
        <w:tc>
          <w:tcPr>
            <w:tcW w:w="1315" w:type="dxa"/>
            <w:gridSpan w:val="2"/>
            <w:hideMark/>
          </w:tcPr>
          <w:p w:rsidR="005879F5" w:rsidRPr="007503B8" w:rsidRDefault="005879F5" w:rsidP="00D759F6">
            <w:pPr>
              <w:jc w:val="center"/>
              <w:rPr>
                <w:rFonts w:cs="Arial"/>
                <w:snapToGrid w:val="0"/>
                <w:color w:val="C00000"/>
              </w:rPr>
            </w:pPr>
          </w:p>
        </w:tc>
        <w:tc>
          <w:tcPr>
            <w:tcW w:w="1068" w:type="dxa"/>
            <w:hideMark/>
          </w:tcPr>
          <w:p w:rsidR="005879F5" w:rsidRPr="005879F5" w:rsidRDefault="005879F5" w:rsidP="00D759F6">
            <w:pPr>
              <w:jc w:val="center"/>
              <w:rPr>
                <w:rFonts w:cs="Arial"/>
                <w:snapToGrid w:val="0"/>
              </w:rPr>
            </w:pPr>
          </w:p>
        </w:tc>
        <w:tc>
          <w:tcPr>
            <w:tcW w:w="827" w:type="dxa"/>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0,3</w:t>
            </w:r>
          </w:p>
        </w:tc>
        <w:tc>
          <w:tcPr>
            <w:tcW w:w="835" w:type="dxa"/>
            <w:gridSpan w:val="2"/>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0,2</w:t>
            </w:r>
          </w:p>
        </w:tc>
        <w:tc>
          <w:tcPr>
            <w:tcW w:w="827" w:type="dxa"/>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0,3</w:t>
            </w:r>
          </w:p>
        </w:tc>
        <w:tc>
          <w:tcPr>
            <w:tcW w:w="835" w:type="dxa"/>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0,2</w:t>
            </w:r>
          </w:p>
        </w:tc>
      </w:tr>
      <w:tr w:rsidR="005879F5" w:rsidRPr="00747B7C" w:rsidTr="00D759F6">
        <w:trPr>
          <w:trHeight w:val="348"/>
        </w:trPr>
        <w:tc>
          <w:tcPr>
            <w:tcW w:w="323" w:type="dxa"/>
            <w:hideMark/>
          </w:tcPr>
          <w:p w:rsidR="005879F5" w:rsidRPr="006E2A72" w:rsidRDefault="005879F5" w:rsidP="00D759F6">
            <w:pPr>
              <w:jc w:val="center"/>
              <w:rPr>
                <w:rFonts w:cs="Arial"/>
                <w:snapToGrid w:val="0"/>
              </w:rPr>
            </w:pPr>
          </w:p>
        </w:tc>
        <w:tc>
          <w:tcPr>
            <w:tcW w:w="2963" w:type="dxa"/>
            <w:hideMark/>
          </w:tcPr>
          <w:p w:rsidR="005879F5" w:rsidRPr="006E2A72" w:rsidRDefault="005879F5" w:rsidP="00D759F6">
            <w:pPr>
              <w:jc w:val="both"/>
              <w:rPr>
                <w:rFonts w:cs="Arial"/>
                <w:snapToGrid w:val="0"/>
              </w:rPr>
            </w:pPr>
            <w:r w:rsidRPr="006E2A72">
              <w:rPr>
                <w:rFonts w:cs="Arial"/>
                <w:b/>
                <w:bCs/>
                <w:snapToGrid w:val="0"/>
              </w:rPr>
              <w:t>Всего с 5% на неучтенные расходы</w:t>
            </w:r>
          </w:p>
        </w:tc>
        <w:tc>
          <w:tcPr>
            <w:tcW w:w="1315" w:type="dxa"/>
            <w:gridSpan w:val="2"/>
            <w:hideMark/>
          </w:tcPr>
          <w:p w:rsidR="005879F5" w:rsidRPr="007503B8" w:rsidRDefault="005879F5" w:rsidP="00D759F6">
            <w:pPr>
              <w:jc w:val="center"/>
              <w:rPr>
                <w:rFonts w:cs="Arial"/>
                <w:snapToGrid w:val="0"/>
                <w:color w:val="C00000"/>
              </w:rPr>
            </w:pPr>
          </w:p>
        </w:tc>
        <w:tc>
          <w:tcPr>
            <w:tcW w:w="1068" w:type="dxa"/>
            <w:hideMark/>
          </w:tcPr>
          <w:p w:rsidR="005879F5" w:rsidRPr="007503B8" w:rsidRDefault="005879F5" w:rsidP="00D759F6">
            <w:pPr>
              <w:jc w:val="center"/>
              <w:rPr>
                <w:rFonts w:cs="Arial"/>
                <w:snapToGrid w:val="0"/>
                <w:color w:val="C00000"/>
              </w:rPr>
            </w:pPr>
          </w:p>
        </w:tc>
        <w:tc>
          <w:tcPr>
            <w:tcW w:w="827" w:type="dxa"/>
            <w:vAlign w:val="center"/>
            <w:hideMark/>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0,4</w:t>
            </w:r>
          </w:p>
        </w:tc>
        <w:tc>
          <w:tcPr>
            <w:tcW w:w="835" w:type="dxa"/>
            <w:gridSpan w:val="2"/>
            <w:vAlign w:val="center"/>
            <w:hideMark/>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0,2</w:t>
            </w:r>
          </w:p>
        </w:tc>
        <w:tc>
          <w:tcPr>
            <w:tcW w:w="827" w:type="dxa"/>
            <w:vAlign w:val="center"/>
            <w:hideMark/>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0,4</w:t>
            </w:r>
          </w:p>
        </w:tc>
        <w:tc>
          <w:tcPr>
            <w:tcW w:w="835" w:type="dxa"/>
            <w:vAlign w:val="center"/>
            <w:hideMark/>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0,2</w:t>
            </w:r>
          </w:p>
        </w:tc>
      </w:tr>
      <w:tr w:rsidR="00D759F6" w:rsidRPr="00747B7C" w:rsidTr="005879F5">
        <w:trPr>
          <w:trHeight w:val="279"/>
        </w:trPr>
        <w:tc>
          <w:tcPr>
            <w:tcW w:w="8993" w:type="dxa"/>
            <w:gridSpan w:val="10"/>
            <w:hideMark/>
          </w:tcPr>
          <w:p w:rsidR="00D759F6" w:rsidRPr="005879F5" w:rsidRDefault="00D759F6" w:rsidP="00D759F6">
            <w:pPr>
              <w:jc w:val="center"/>
              <w:rPr>
                <w:rFonts w:cs="Arial"/>
                <w:snapToGrid w:val="0"/>
              </w:rPr>
            </w:pPr>
            <w:r w:rsidRPr="005879F5">
              <w:rPr>
                <w:rFonts w:cs="Arial"/>
                <w:snapToGrid w:val="0"/>
              </w:rPr>
              <w:t>Категория 3</w:t>
            </w:r>
          </w:p>
        </w:tc>
      </w:tr>
      <w:tr w:rsidR="005879F5" w:rsidRPr="00747B7C" w:rsidTr="00D759F6">
        <w:trPr>
          <w:trHeight w:val="273"/>
        </w:trPr>
        <w:tc>
          <w:tcPr>
            <w:tcW w:w="323" w:type="dxa"/>
            <w:vMerge w:val="restart"/>
            <w:hideMark/>
          </w:tcPr>
          <w:p w:rsidR="005879F5" w:rsidRPr="006E2A72" w:rsidRDefault="005879F5" w:rsidP="00D759F6">
            <w:pPr>
              <w:jc w:val="center"/>
              <w:rPr>
                <w:rFonts w:cs="Arial"/>
                <w:snapToGrid w:val="0"/>
              </w:rPr>
            </w:pPr>
          </w:p>
        </w:tc>
        <w:tc>
          <w:tcPr>
            <w:tcW w:w="2963" w:type="dxa"/>
            <w:vMerge w:val="restart"/>
            <w:hideMark/>
          </w:tcPr>
          <w:p w:rsidR="005879F5" w:rsidRPr="006E2A72" w:rsidRDefault="005879F5" w:rsidP="00D759F6">
            <w:pPr>
              <w:jc w:val="both"/>
              <w:rPr>
                <w:rFonts w:cs="Arial"/>
                <w:snapToGrid w:val="0"/>
              </w:rPr>
            </w:pPr>
            <w:r w:rsidRPr="006E2A72">
              <w:rPr>
                <w:rFonts w:cs="Arial"/>
                <w:snapToGrid w:val="0"/>
              </w:rPr>
              <w:t>Котельные (для нужд соцкульбыта.)</w:t>
            </w:r>
          </w:p>
        </w:tc>
        <w:tc>
          <w:tcPr>
            <w:tcW w:w="1275" w:type="dxa"/>
            <w:tcBorders>
              <w:bottom w:val="nil"/>
            </w:tcBorders>
            <w:vAlign w:val="bottom"/>
            <w:hideMark/>
          </w:tcPr>
          <w:p w:rsidR="005879F5" w:rsidRPr="005879F5" w:rsidRDefault="005879F5">
            <w:pPr>
              <w:jc w:val="center"/>
              <w:rPr>
                <w:rFonts w:ascii="Arial Narrow" w:hAnsi="Arial Narrow" w:cs="Arial"/>
                <w:szCs w:val="20"/>
              </w:rPr>
            </w:pPr>
            <w:r w:rsidRPr="005879F5">
              <w:rPr>
                <w:rFonts w:ascii="Arial Narrow" w:hAnsi="Arial Narrow" w:cs="Arial"/>
                <w:szCs w:val="20"/>
              </w:rPr>
              <w:t>0,03</w:t>
            </w:r>
          </w:p>
        </w:tc>
        <w:tc>
          <w:tcPr>
            <w:tcW w:w="1108" w:type="dxa"/>
            <w:gridSpan w:val="2"/>
            <w:tcBorders>
              <w:bottom w:val="nil"/>
            </w:tcBorders>
            <w:vAlign w:val="bottom"/>
          </w:tcPr>
          <w:p w:rsidR="005879F5" w:rsidRPr="005879F5" w:rsidRDefault="005879F5">
            <w:pPr>
              <w:jc w:val="center"/>
              <w:rPr>
                <w:rFonts w:ascii="Arial Narrow" w:hAnsi="Arial Narrow" w:cs="Arial"/>
                <w:szCs w:val="20"/>
              </w:rPr>
            </w:pPr>
            <w:r w:rsidRPr="005879F5">
              <w:rPr>
                <w:rFonts w:ascii="Arial Narrow" w:hAnsi="Arial Narrow" w:cs="Arial"/>
                <w:szCs w:val="20"/>
              </w:rPr>
              <w:t>0,00</w:t>
            </w:r>
          </w:p>
        </w:tc>
        <w:tc>
          <w:tcPr>
            <w:tcW w:w="827" w:type="dxa"/>
            <w:vMerge w:val="restart"/>
            <w:tcBorders>
              <w:bottom w:val="nil"/>
            </w:tcBorders>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13,3</w:t>
            </w:r>
          </w:p>
        </w:tc>
        <w:tc>
          <w:tcPr>
            <w:tcW w:w="759" w:type="dxa"/>
            <w:vMerge w:val="restart"/>
            <w:tcBorders>
              <w:bottom w:val="nil"/>
            </w:tcBorders>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3,9</w:t>
            </w:r>
          </w:p>
        </w:tc>
        <w:tc>
          <w:tcPr>
            <w:tcW w:w="903" w:type="dxa"/>
            <w:gridSpan w:val="2"/>
            <w:vMerge w:val="restart"/>
            <w:tcBorders>
              <w:bottom w:val="nil"/>
            </w:tcBorders>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0,0</w:t>
            </w:r>
          </w:p>
        </w:tc>
        <w:tc>
          <w:tcPr>
            <w:tcW w:w="835" w:type="dxa"/>
            <w:vMerge w:val="restart"/>
            <w:tcBorders>
              <w:bottom w:val="nil"/>
            </w:tcBorders>
            <w:vAlign w:val="center"/>
            <w:hideMark/>
          </w:tcPr>
          <w:p w:rsidR="005879F5" w:rsidRPr="005879F5" w:rsidRDefault="005879F5">
            <w:pPr>
              <w:jc w:val="center"/>
              <w:rPr>
                <w:rFonts w:ascii="Arial Narrow" w:hAnsi="Arial Narrow" w:cs="Arial"/>
                <w:szCs w:val="20"/>
              </w:rPr>
            </w:pPr>
            <w:r w:rsidRPr="005879F5">
              <w:rPr>
                <w:rFonts w:ascii="Arial Narrow" w:hAnsi="Arial Narrow" w:cs="Arial"/>
                <w:szCs w:val="20"/>
              </w:rPr>
              <w:t>0,0</w:t>
            </w:r>
          </w:p>
        </w:tc>
      </w:tr>
      <w:tr w:rsidR="005879F5" w:rsidRPr="00747B7C" w:rsidTr="00D759F6">
        <w:trPr>
          <w:trHeight w:val="337"/>
        </w:trPr>
        <w:tc>
          <w:tcPr>
            <w:tcW w:w="323" w:type="dxa"/>
            <w:vMerge/>
            <w:tcBorders>
              <w:bottom w:val="single" w:sz="4" w:space="0" w:color="000000"/>
            </w:tcBorders>
            <w:hideMark/>
          </w:tcPr>
          <w:p w:rsidR="005879F5" w:rsidRPr="006E2A72" w:rsidRDefault="005879F5" w:rsidP="00D759F6">
            <w:pPr>
              <w:jc w:val="center"/>
              <w:rPr>
                <w:rFonts w:cs="Arial"/>
                <w:snapToGrid w:val="0"/>
              </w:rPr>
            </w:pPr>
          </w:p>
        </w:tc>
        <w:tc>
          <w:tcPr>
            <w:tcW w:w="2963" w:type="dxa"/>
            <w:vMerge/>
            <w:tcBorders>
              <w:bottom w:val="nil"/>
            </w:tcBorders>
            <w:hideMark/>
          </w:tcPr>
          <w:p w:rsidR="005879F5" w:rsidRPr="006E2A72" w:rsidRDefault="005879F5" w:rsidP="00D759F6">
            <w:pPr>
              <w:jc w:val="both"/>
              <w:rPr>
                <w:rFonts w:cs="Arial"/>
                <w:snapToGrid w:val="0"/>
              </w:rPr>
            </w:pPr>
          </w:p>
        </w:tc>
        <w:tc>
          <w:tcPr>
            <w:tcW w:w="1275" w:type="dxa"/>
            <w:tcBorders>
              <w:top w:val="nil"/>
              <w:bottom w:val="nil"/>
            </w:tcBorders>
            <w:vAlign w:val="bottom"/>
            <w:hideMark/>
          </w:tcPr>
          <w:p w:rsidR="005879F5" w:rsidRPr="005879F5" w:rsidRDefault="005879F5" w:rsidP="00D759F6">
            <w:pPr>
              <w:jc w:val="center"/>
              <w:rPr>
                <w:rFonts w:ascii="Arial Narrow" w:hAnsi="Arial Narrow" w:cs="Arial"/>
                <w:snapToGrid w:val="0"/>
                <w:color w:val="C00000"/>
                <w:szCs w:val="20"/>
              </w:rPr>
            </w:pPr>
            <w:r w:rsidRPr="005879F5">
              <w:rPr>
                <w:rFonts w:ascii="Arial CYR" w:hAnsi="Arial CYR" w:cs="Arial CYR"/>
                <w:szCs w:val="20"/>
              </w:rPr>
              <w:t xml:space="preserve">Гкал/час </w:t>
            </w:r>
          </w:p>
        </w:tc>
        <w:tc>
          <w:tcPr>
            <w:tcW w:w="1108" w:type="dxa"/>
            <w:gridSpan w:val="2"/>
            <w:tcBorders>
              <w:top w:val="nil"/>
              <w:bottom w:val="nil"/>
            </w:tcBorders>
            <w:vAlign w:val="bottom"/>
          </w:tcPr>
          <w:p w:rsidR="005879F5" w:rsidRPr="005879F5" w:rsidRDefault="005879F5" w:rsidP="00D759F6">
            <w:pPr>
              <w:jc w:val="center"/>
              <w:rPr>
                <w:rFonts w:ascii="Arial Narrow" w:hAnsi="Arial Narrow" w:cs="Arial"/>
                <w:snapToGrid w:val="0"/>
                <w:color w:val="C00000"/>
                <w:szCs w:val="20"/>
              </w:rPr>
            </w:pPr>
            <w:r w:rsidRPr="005879F5">
              <w:rPr>
                <w:rFonts w:ascii="Arial CYR" w:hAnsi="Arial CYR" w:cs="Arial CYR"/>
                <w:szCs w:val="20"/>
              </w:rPr>
              <w:t xml:space="preserve">Гкал/час </w:t>
            </w:r>
          </w:p>
        </w:tc>
        <w:tc>
          <w:tcPr>
            <w:tcW w:w="827" w:type="dxa"/>
            <w:vMerge/>
            <w:tcBorders>
              <w:top w:val="nil"/>
              <w:bottom w:val="nil"/>
            </w:tcBorders>
            <w:vAlign w:val="center"/>
            <w:hideMark/>
          </w:tcPr>
          <w:p w:rsidR="005879F5" w:rsidRPr="005879F5" w:rsidRDefault="005879F5" w:rsidP="00D759F6">
            <w:pPr>
              <w:jc w:val="center"/>
              <w:rPr>
                <w:rFonts w:ascii="Arial Narrow" w:hAnsi="Arial Narrow" w:cs="Arial"/>
                <w:snapToGrid w:val="0"/>
                <w:color w:val="C00000"/>
                <w:szCs w:val="20"/>
              </w:rPr>
            </w:pPr>
          </w:p>
        </w:tc>
        <w:tc>
          <w:tcPr>
            <w:tcW w:w="759" w:type="dxa"/>
            <w:vMerge/>
            <w:tcBorders>
              <w:top w:val="nil"/>
              <w:bottom w:val="nil"/>
            </w:tcBorders>
            <w:vAlign w:val="center"/>
            <w:hideMark/>
          </w:tcPr>
          <w:p w:rsidR="005879F5" w:rsidRPr="005879F5" w:rsidRDefault="005879F5" w:rsidP="00D759F6">
            <w:pPr>
              <w:jc w:val="center"/>
              <w:rPr>
                <w:rFonts w:ascii="Arial Narrow" w:hAnsi="Arial Narrow" w:cs="Arial"/>
                <w:snapToGrid w:val="0"/>
                <w:color w:val="C00000"/>
                <w:szCs w:val="20"/>
              </w:rPr>
            </w:pPr>
          </w:p>
        </w:tc>
        <w:tc>
          <w:tcPr>
            <w:tcW w:w="903" w:type="dxa"/>
            <w:gridSpan w:val="2"/>
            <w:vMerge/>
            <w:tcBorders>
              <w:top w:val="nil"/>
              <w:bottom w:val="nil"/>
            </w:tcBorders>
            <w:vAlign w:val="center"/>
            <w:hideMark/>
          </w:tcPr>
          <w:p w:rsidR="005879F5" w:rsidRPr="005879F5" w:rsidRDefault="005879F5" w:rsidP="00D759F6">
            <w:pPr>
              <w:jc w:val="center"/>
              <w:rPr>
                <w:rFonts w:ascii="Arial Narrow" w:hAnsi="Arial Narrow" w:cs="Arial"/>
                <w:snapToGrid w:val="0"/>
                <w:color w:val="C00000"/>
                <w:szCs w:val="20"/>
              </w:rPr>
            </w:pPr>
          </w:p>
        </w:tc>
        <w:tc>
          <w:tcPr>
            <w:tcW w:w="835" w:type="dxa"/>
            <w:vMerge/>
            <w:tcBorders>
              <w:top w:val="nil"/>
              <w:bottom w:val="nil"/>
            </w:tcBorders>
            <w:vAlign w:val="center"/>
            <w:hideMark/>
          </w:tcPr>
          <w:p w:rsidR="005879F5" w:rsidRPr="005879F5" w:rsidRDefault="005879F5" w:rsidP="00D759F6">
            <w:pPr>
              <w:jc w:val="center"/>
              <w:rPr>
                <w:rFonts w:ascii="Arial Narrow" w:hAnsi="Arial Narrow" w:cs="Arial"/>
                <w:snapToGrid w:val="0"/>
                <w:color w:val="C00000"/>
                <w:szCs w:val="20"/>
              </w:rPr>
            </w:pPr>
          </w:p>
        </w:tc>
      </w:tr>
      <w:tr w:rsidR="005879F5" w:rsidRPr="00747B7C" w:rsidTr="00D759F6">
        <w:trPr>
          <w:trHeight w:val="163"/>
        </w:trPr>
        <w:tc>
          <w:tcPr>
            <w:tcW w:w="323" w:type="dxa"/>
            <w:tcBorders>
              <w:bottom w:val="nil"/>
            </w:tcBorders>
            <w:hideMark/>
          </w:tcPr>
          <w:p w:rsidR="005879F5" w:rsidRPr="006E2A72" w:rsidRDefault="005879F5" w:rsidP="00D759F6">
            <w:pPr>
              <w:jc w:val="center"/>
              <w:rPr>
                <w:rFonts w:cs="Arial"/>
                <w:snapToGrid w:val="0"/>
              </w:rPr>
            </w:pPr>
          </w:p>
        </w:tc>
        <w:tc>
          <w:tcPr>
            <w:tcW w:w="2963" w:type="dxa"/>
            <w:tcBorders>
              <w:top w:val="nil"/>
              <w:bottom w:val="nil"/>
            </w:tcBorders>
            <w:hideMark/>
          </w:tcPr>
          <w:p w:rsidR="005879F5" w:rsidRPr="006E2A72" w:rsidRDefault="005879F5" w:rsidP="00D759F6">
            <w:pPr>
              <w:jc w:val="both"/>
              <w:rPr>
                <w:rFonts w:cs="Arial"/>
                <w:snapToGrid w:val="0"/>
              </w:rPr>
            </w:pPr>
          </w:p>
        </w:tc>
        <w:tc>
          <w:tcPr>
            <w:tcW w:w="1275" w:type="dxa"/>
            <w:tcBorders>
              <w:top w:val="nil"/>
              <w:bottom w:val="nil"/>
            </w:tcBorders>
            <w:vAlign w:val="bottom"/>
            <w:hideMark/>
          </w:tcPr>
          <w:p w:rsidR="005879F5" w:rsidRPr="005879F5" w:rsidRDefault="005879F5">
            <w:pPr>
              <w:jc w:val="center"/>
              <w:rPr>
                <w:rFonts w:ascii="Arial CYR" w:hAnsi="Arial CYR" w:cs="Arial CYR"/>
                <w:szCs w:val="20"/>
              </w:rPr>
            </w:pPr>
            <w:r w:rsidRPr="005879F5">
              <w:rPr>
                <w:rFonts w:ascii="Arial CYR" w:hAnsi="Arial CYR" w:cs="Arial CYR"/>
                <w:szCs w:val="20"/>
              </w:rPr>
              <w:t> </w:t>
            </w:r>
          </w:p>
        </w:tc>
        <w:tc>
          <w:tcPr>
            <w:tcW w:w="1108" w:type="dxa"/>
            <w:gridSpan w:val="2"/>
            <w:tcBorders>
              <w:top w:val="nil"/>
              <w:bottom w:val="nil"/>
            </w:tcBorders>
            <w:vAlign w:val="bottom"/>
            <w:hideMark/>
          </w:tcPr>
          <w:p w:rsidR="005879F5" w:rsidRPr="005879F5" w:rsidRDefault="005879F5">
            <w:pPr>
              <w:jc w:val="center"/>
              <w:rPr>
                <w:rFonts w:ascii="Arial Narrow" w:hAnsi="Arial Narrow" w:cs="Arial"/>
                <w:szCs w:val="20"/>
              </w:rPr>
            </w:pPr>
            <w:r w:rsidRPr="005879F5">
              <w:rPr>
                <w:rFonts w:ascii="Arial Narrow" w:hAnsi="Arial Narrow" w:cs="Arial"/>
                <w:szCs w:val="20"/>
              </w:rPr>
              <w:t> </w:t>
            </w:r>
          </w:p>
        </w:tc>
        <w:tc>
          <w:tcPr>
            <w:tcW w:w="827" w:type="dxa"/>
            <w:tcBorders>
              <w:top w:val="nil"/>
              <w:bottom w:val="nil"/>
            </w:tcBorders>
            <w:vAlign w:val="center"/>
            <w:hideMark/>
          </w:tcPr>
          <w:p w:rsidR="005879F5" w:rsidRPr="005879F5" w:rsidRDefault="005879F5">
            <w:pPr>
              <w:rPr>
                <w:rFonts w:ascii="Arial Narrow" w:hAnsi="Arial Narrow" w:cs="Arial"/>
                <w:szCs w:val="20"/>
              </w:rPr>
            </w:pPr>
          </w:p>
        </w:tc>
        <w:tc>
          <w:tcPr>
            <w:tcW w:w="759" w:type="dxa"/>
            <w:tcBorders>
              <w:top w:val="nil"/>
              <w:bottom w:val="nil"/>
            </w:tcBorders>
            <w:vAlign w:val="center"/>
            <w:hideMark/>
          </w:tcPr>
          <w:p w:rsidR="005879F5" w:rsidRPr="005879F5" w:rsidRDefault="005879F5">
            <w:pPr>
              <w:rPr>
                <w:rFonts w:ascii="Arial Narrow" w:hAnsi="Arial Narrow" w:cs="Arial"/>
                <w:szCs w:val="20"/>
              </w:rPr>
            </w:pPr>
          </w:p>
        </w:tc>
        <w:tc>
          <w:tcPr>
            <w:tcW w:w="903" w:type="dxa"/>
            <w:gridSpan w:val="2"/>
            <w:tcBorders>
              <w:top w:val="nil"/>
              <w:bottom w:val="nil"/>
            </w:tcBorders>
            <w:vAlign w:val="center"/>
            <w:hideMark/>
          </w:tcPr>
          <w:p w:rsidR="005879F5" w:rsidRPr="005879F5" w:rsidRDefault="005879F5">
            <w:pPr>
              <w:rPr>
                <w:rFonts w:ascii="Arial Narrow" w:hAnsi="Arial Narrow" w:cs="Arial"/>
                <w:szCs w:val="20"/>
              </w:rPr>
            </w:pPr>
          </w:p>
        </w:tc>
        <w:tc>
          <w:tcPr>
            <w:tcW w:w="835" w:type="dxa"/>
            <w:tcBorders>
              <w:top w:val="nil"/>
              <w:bottom w:val="nil"/>
            </w:tcBorders>
            <w:vAlign w:val="center"/>
            <w:hideMark/>
          </w:tcPr>
          <w:p w:rsidR="005879F5" w:rsidRPr="005879F5" w:rsidRDefault="005879F5">
            <w:pPr>
              <w:rPr>
                <w:rFonts w:ascii="Arial Narrow" w:hAnsi="Arial Narrow" w:cs="Arial"/>
                <w:szCs w:val="20"/>
              </w:rPr>
            </w:pPr>
          </w:p>
        </w:tc>
      </w:tr>
      <w:tr w:rsidR="005879F5" w:rsidRPr="00747B7C" w:rsidTr="00D759F6">
        <w:trPr>
          <w:trHeight w:val="310"/>
        </w:trPr>
        <w:tc>
          <w:tcPr>
            <w:tcW w:w="323" w:type="dxa"/>
            <w:tcBorders>
              <w:top w:val="nil"/>
              <w:bottom w:val="nil"/>
            </w:tcBorders>
            <w:hideMark/>
          </w:tcPr>
          <w:p w:rsidR="005879F5" w:rsidRPr="006E2A72" w:rsidRDefault="005879F5" w:rsidP="00D759F6">
            <w:pPr>
              <w:jc w:val="center"/>
              <w:rPr>
                <w:rFonts w:cs="Arial"/>
                <w:snapToGrid w:val="0"/>
              </w:rPr>
            </w:pPr>
          </w:p>
        </w:tc>
        <w:tc>
          <w:tcPr>
            <w:tcW w:w="2963" w:type="dxa"/>
            <w:tcBorders>
              <w:top w:val="nil"/>
              <w:bottom w:val="nil"/>
            </w:tcBorders>
            <w:hideMark/>
          </w:tcPr>
          <w:p w:rsidR="005879F5" w:rsidRPr="006E2A72" w:rsidRDefault="005879F5" w:rsidP="00D759F6">
            <w:pPr>
              <w:jc w:val="both"/>
              <w:rPr>
                <w:rFonts w:cs="Arial"/>
                <w:snapToGrid w:val="0"/>
              </w:rPr>
            </w:pPr>
          </w:p>
        </w:tc>
        <w:tc>
          <w:tcPr>
            <w:tcW w:w="1275" w:type="dxa"/>
            <w:tcBorders>
              <w:top w:val="nil"/>
              <w:bottom w:val="nil"/>
            </w:tcBorders>
            <w:vAlign w:val="bottom"/>
            <w:hideMark/>
          </w:tcPr>
          <w:p w:rsidR="005879F5" w:rsidRPr="005879F5" w:rsidRDefault="005879F5">
            <w:pPr>
              <w:jc w:val="center"/>
              <w:rPr>
                <w:rFonts w:ascii="Arial Narrow" w:hAnsi="Arial Narrow" w:cs="Arial"/>
                <w:szCs w:val="20"/>
              </w:rPr>
            </w:pPr>
            <w:r w:rsidRPr="005879F5">
              <w:rPr>
                <w:rFonts w:ascii="Arial Narrow" w:hAnsi="Arial Narrow" w:cs="Arial"/>
                <w:szCs w:val="20"/>
              </w:rPr>
              <w:t>0,09</w:t>
            </w:r>
          </w:p>
        </w:tc>
        <w:tc>
          <w:tcPr>
            <w:tcW w:w="1108" w:type="dxa"/>
            <w:gridSpan w:val="2"/>
            <w:tcBorders>
              <w:top w:val="nil"/>
              <w:bottom w:val="nil"/>
            </w:tcBorders>
            <w:vAlign w:val="bottom"/>
            <w:hideMark/>
          </w:tcPr>
          <w:p w:rsidR="005879F5" w:rsidRPr="005879F5" w:rsidRDefault="005879F5">
            <w:pPr>
              <w:jc w:val="center"/>
              <w:rPr>
                <w:rFonts w:ascii="Arial Narrow" w:hAnsi="Arial Narrow" w:cs="Arial"/>
                <w:szCs w:val="20"/>
              </w:rPr>
            </w:pPr>
            <w:r w:rsidRPr="005879F5">
              <w:rPr>
                <w:rFonts w:ascii="Arial Narrow" w:hAnsi="Arial Narrow" w:cs="Arial"/>
                <w:szCs w:val="20"/>
              </w:rPr>
              <w:t>0,00</w:t>
            </w:r>
          </w:p>
        </w:tc>
        <w:tc>
          <w:tcPr>
            <w:tcW w:w="827" w:type="dxa"/>
            <w:tcBorders>
              <w:top w:val="nil"/>
              <w:bottom w:val="nil"/>
            </w:tcBorders>
            <w:vAlign w:val="center"/>
            <w:hideMark/>
          </w:tcPr>
          <w:p w:rsidR="005879F5" w:rsidRPr="005879F5" w:rsidRDefault="005879F5">
            <w:pPr>
              <w:rPr>
                <w:rFonts w:ascii="Arial Narrow" w:hAnsi="Arial Narrow" w:cs="Arial"/>
                <w:szCs w:val="20"/>
              </w:rPr>
            </w:pPr>
          </w:p>
        </w:tc>
        <w:tc>
          <w:tcPr>
            <w:tcW w:w="759" w:type="dxa"/>
            <w:tcBorders>
              <w:top w:val="nil"/>
              <w:bottom w:val="nil"/>
            </w:tcBorders>
            <w:vAlign w:val="center"/>
            <w:hideMark/>
          </w:tcPr>
          <w:p w:rsidR="005879F5" w:rsidRPr="005879F5" w:rsidRDefault="005879F5">
            <w:pPr>
              <w:rPr>
                <w:rFonts w:ascii="Arial Narrow" w:hAnsi="Arial Narrow" w:cs="Arial"/>
                <w:szCs w:val="20"/>
              </w:rPr>
            </w:pPr>
          </w:p>
        </w:tc>
        <w:tc>
          <w:tcPr>
            <w:tcW w:w="903" w:type="dxa"/>
            <w:gridSpan w:val="2"/>
            <w:tcBorders>
              <w:top w:val="nil"/>
              <w:bottom w:val="nil"/>
            </w:tcBorders>
            <w:vAlign w:val="center"/>
            <w:hideMark/>
          </w:tcPr>
          <w:p w:rsidR="005879F5" w:rsidRPr="005879F5" w:rsidRDefault="005879F5">
            <w:pPr>
              <w:rPr>
                <w:rFonts w:ascii="Arial Narrow" w:hAnsi="Arial Narrow" w:cs="Arial"/>
                <w:szCs w:val="20"/>
              </w:rPr>
            </w:pPr>
          </w:p>
        </w:tc>
        <w:tc>
          <w:tcPr>
            <w:tcW w:w="835" w:type="dxa"/>
            <w:tcBorders>
              <w:top w:val="nil"/>
              <w:bottom w:val="nil"/>
            </w:tcBorders>
            <w:vAlign w:val="center"/>
            <w:hideMark/>
          </w:tcPr>
          <w:p w:rsidR="005879F5" w:rsidRPr="005879F5" w:rsidRDefault="005879F5">
            <w:pPr>
              <w:rPr>
                <w:rFonts w:ascii="Arial Narrow" w:hAnsi="Arial Narrow" w:cs="Arial"/>
                <w:szCs w:val="20"/>
              </w:rPr>
            </w:pPr>
          </w:p>
        </w:tc>
      </w:tr>
      <w:tr w:rsidR="005879F5" w:rsidRPr="00747B7C" w:rsidTr="00D759F6">
        <w:trPr>
          <w:trHeight w:val="310"/>
        </w:trPr>
        <w:tc>
          <w:tcPr>
            <w:tcW w:w="323" w:type="dxa"/>
            <w:tcBorders>
              <w:top w:val="nil"/>
              <w:bottom w:val="single" w:sz="4" w:space="0" w:color="auto"/>
            </w:tcBorders>
          </w:tcPr>
          <w:p w:rsidR="005879F5" w:rsidRPr="006E2A72" w:rsidRDefault="005879F5" w:rsidP="00D759F6">
            <w:pPr>
              <w:jc w:val="center"/>
              <w:rPr>
                <w:rFonts w:cs="Arial"/>
                <w:snapToGrid w:val="0"/>
              </w:rPr>
            </w:pPr>
          </w:p>
        </w:tc>
        <w:tc>
          <w:tcPr>
            <w:tcW w:w="2963" w:type="dxa"/>
            <w:tcBorders>
              <w:top w:val="nil"/>
              <w:bottom w:val="single" w:sz="4" w:space="0" w:color="auto"/>
            </w:tcBorders>
          </w:tcPr>
          <w:p w:rsidR="005879F5" w:rsidRPr="006E2A72" w:rsidRDefault="005879F5" w:rsidP="00D759F6">
            <w:pPr>
              <w:jc w:val="both"/>
              <w:rPr>
                <w:rFonts w:cs="Arial"/>
                <w:b/>
                <w:bCs/>
                <w:snapToGrid w:val="0"/>
              </w:rPr>
            </w:pPr>
          </w:p>
        </w:tc>
        <w:tc>
          <w:tcPr>
            <w:tcW w:w="1275" w:type="dxa"/>
            <w:tcBorders>
              <w:top w:val="nil"/>
            </w:tcBorders>
            <w:vAlign w:val="bottom"/>
          </w:tcPr>
          <w:p w:rsidR="005879F5" w:rsidRPr="005879F5" w:rsidRDefault="005879F5">
            <w:pPr>
              <w:jc w:val="center"/>
              <w:rPr>
                <w:rFonts w:ascii="Arial Narrow" w:hAnsi="Arial Narrow" w:cs="Arial"/>
                <w:szCs w:val="20"/>
              </w:rPr>
            </w:pPr>
            <w:r w:rsidRPr="005879F5">
              <w:rPr>
                <w:rFonts w:ascii="Arial Narrow" w:hAnsi="Arial Narrow" w:cs="Arial"/>
                <w:szCs w:val="20"/>
              </w:rPr>
              <w:t xml:space="preserve">тыс. Гкал/год </w:t>
            </w:r>
          </w:p>
        </w:tc>
        <w:tc>
          <w:tcPr>
            <w:tcW w:w="1108" w:type="dxa"/>
            <w:gridSpan w:val="2"/>
            <w:tcBorders>
              <w:top w:val="nil"/>
            </w:tcBorders>
            <w:vAlign w:val="bottom"/>
          </w:tcPr>
          <w:p w:rsidR="005879F5" w:rsidRPr="005879F5" w:rsidRDefault="005879F5">
            <w:pPr>
              <w:jc w:val="center"/>
              <w:rPr>
                <w:rFonts w:ascii="Arial Narrow" w:hAnsi="Arial Narrow" w:cs="Arial"/>
                <w:szCs w:val="20"/>
              </w:rPr>
            </w:pPr>
            <w:r w:rsidRPr="005879F5">
              <w:rPr>
                <w:rFonts w:ascii="Arial Narrow" w:hAnsi="Arial Narrow" w:cs="Arial"/>
                <w:szCs w:val="20"/>
              </w:rPr>
              <w:t xml:space="preserve">тыс. Гкал/год </w:t>
            </w:r>
          </w:p>
        </w:tc>
        <w:tc>
          <w:tcPr>
            <w:tcW w:w="827" w:type="dxa"/>
            <w:tcBorders>
              <w:top w:val="nil"/>
            </w:tcBorders>
            <w:vAlign w:val="center"/>
          </w:tcPr>
          <w:p w:rsidR="005879F5" w:rsidRPr="005879F5" w:rsidRDefault="005879F5">
            <w:pPr>
              <w:rPr>
                <w:rFonts w:ascii="Arial Narrow" w:hAnsi="Arial Narrow" w:cs="Arial"/>
                <w:szCs w:val="20"/>
              </w:rPr>
            </w:pPr>
          </w:p>
        </w:tc>
        <w:tc>
          <w:tcPr>
            <w:tcW w:w="759" w:type="dxa"/>
            <w:tcBorders>
              <w:top w:val="nil"/>
            </w:tcBorders>
            <w:vAlign w:val="center"/>
          </w:tcPr>
          <w:p w:rsidR="005879F5" w:rsidRPr="005879F5" w:rsidRDefault="005879F5">
            <w:pPr>
              <w:rPr>
                <w:rFonts w:ascii="Arial Narrow" w:hAnsi="Arial Narrow" w:cs="Arial"/>
                <w:szCs w:val="20"/>
              </w:rPr>
            </w:pPr>
          </w:p>
        </w:tc>
        <w:tc>
          <w:tcPr>
            <w:tcW w:w="903" w:type="dxa"/>
            <w:gridSpan w:val="2"/>
            <w:tcBorders>
              <w:top w:val="nil"/>
            </w:tcBorders>
            <w:vAlign w:val="center"/>
          </w:tcPr>
          <w:p w:rsidR="005879F5" w:rsidRPr="005879F5" w:rsidRDefault="005879F5">
            <w:pPr>
              <w:rPr>
                <w:rFonts w:ascii="Arial Narrow" w:hAnsi="Arial Narrow" w:cs="Arial"/>
                <w:szCs w:val="20"/>
              </w:rPr>
            </w:pPr>
          </w:p>
        </w:tc>
        <w:tc>
          <w:tcPr>
            <w:tcW w:w="835" w:type="dxa"/>
            <w:tcBorders>
              <w:top w:val="nil"/>
            </w:tcBorders>
            <w:vAlign w:val="center"/>
          </w:tcPr>
          <w:p w:rsidR="005879F5" w:rsidRPr="005879F5" w:rsidRDefault="005879F5">
            <w:pPr>
              <w:rPr>
                <w:rFonts w:ascii="Arial Narrow" w:hAnsi="Arial Narrow" w:cs="Arial"/>
                <w:szCs w:val="20"/>
              </w:rPr>
            </w:pPr>
          </w:p>
        </w:tc>
      </w:tr>
      <w:tr w:rsidR="005879F5" w:rsidRPr="00747B7C" w:rsidTr="00D759F6">
        <w:trPr>
          <w:trHeight w:val="310"/>
        </w:trPr>
        <w:tc>
          <w:tcPr>
            <w:tcW w:w="323" w:type="dxa"/>
            <w:tcBorders>
              <w:top w:val="single" w:sz="4" w:space="0" w:color="auto"/>
              <w:left w:val="single" w:sz="4" w:space="0" w:color="auto"/>
              <w:bottom w:val="single" w:sz="4" w:space="0" w:color="auto"/>
              <w:right w:val="single" w:sz="4" w:space="0" w:color="auto"/>
            </w:tcBorders>
          </w:tcPr>
          <w:p w:rsidR="005879F5" w:rsidRPr="006E2A72" w:rsidRDefault="005879F5" w:rsidP="00D759F6">
            <w:pPr>
              <w:jc w:val="center"/>
              <w:rPr>
                <w:rFonts w:cs="Arial"/>
                <w:snapToGrid w:val="0"/>
              </w:rPr>
            </w:pPr>
          </w:p>
        </w:tc>
        <w:tc>
          <w:tcPr>
            <w:tcW w:w="2963" w:type="dxa"/>
            <w:tcBorders>
              <w:top w:val="single" w:sz="4" w:space="0" w:color="auto"/>
              <w:left w:val="single" w:sz="4" w:space="0" w:color="auto"/>
              <w:bottom w:val="single" w:sz="4" w:space="0" w:color="auto"/>
              <w:right w:val="single" w:sz="4" w:space="0" w:color="auto"/>
            </w:tcBorders>
          </w:tcPr>
          <w:p w:rsidR="005879F5" w:rsidRPr="006E2A72" w:rsidRDefault="005879F5" w:rsidP="00D759F6">
            <w:pPr>
              <w:jc w:val="both"/>
              <w:rPr>
                <w:rFonts w:cs="Arial"/>
                <w:b/>
                <w:bCs/>
                <w:snapToGrid w:val="0"/>
              </w:rPr>
            </w:pPr>
            <w:r w:rsidRPr="006E2A72">
              <w:rPr>
                <w:rFonts w:cs="Arial"/>
                <w:b/>
                <w:bCs/>
                <w:snapToGrid w:val="0"/>
              </w:rPr>
              <w:t>Всего по 3 категории</w:t>
            </w:r>
          </w:p>
        </w:tc>
        <w:tc>
          <w:tcPr>
            <w:tcW w:w="1275" w:type="dxa"/>
            <w:tcBorders>
              <w:left w:val="single" w:sz="4" w:space="0" w:color="auto"/>
            </w:tcBorders>
            <w:vAlign w:val="bottom"/>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 </w:t>
            </w:r>
          </w:p>
        </w:tc>
        <w:tc>
          <w:tcPr>
            <w:tcW w:w="1108" w:type="dxa"/>
            <w:gridSpan w:val="2"/>
            <w:vAlign w:val="bottom"/>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 </w:t>
            </w:r>
          </w:p>
        </w:tc>
        <w:tc>
          <w:tcPr>
            <w:tcW w:w="827" w:type="dxa"/>
            <w:vAlign w:val="center"/>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13,3</w:t>
            </w:r>
          </w:p>
        </w:tc>
        <w:tc>
          <w:tcPr>
            <w:tcW w:w="759" w:type="dxa"/>
            <w:vAlign w:val="center"/>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3,9</w:t>
            </w:r>
          </w:p>
        </w:tc>
        <w:tc>
          <w:tcPr>
            <w:tcW w:w="903" w:type="dxa"/>
            <w:gridSpan w:val="2"/>
            <w:vAlign w:val="center"/>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0,0</w:t>
            </w:r>
          </w:p>
        </w:tc>
        <w:tc>
          <w:tcPr>
            <w:tcW w:w="835" w:type="dxa"/>
            <w:vAlign w:val="center"/>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0,0</w:t>
            </w:r>
          </w:p>
        </w:tc>
      </w:tr>
      <w:tr w:rsidR="005879F5" w:rsidRPr="00747B7C" w:rsidTr="00D759F6">
        <w:trPr>
          <w:trHeight w:val="310"/>
        </w:trPr>
        <w:tc>
          <w:tcPr>
            <w:tcW w:w="323" w:type="dxa"/>
            <w:tcBorders>
              <w:top w:val="single" w:sz="4" w:space="0" w:color="auto"/>
              <w:right w:val="single" w:sz="4" w:space="0" w:color="auto"/>
            </w:tcBorders>
          </w:tcPr>
          <w:p w:rsidR="005879F5" w:rsidRPr="006E2A72" w:rsidRDefault="005879F5" w:rsidP="00D759F6">
            <w:pPr>
              <w:jc w:val="center"/>
              <w:rPr>
                <w:rFonts w:cs="Arial"/>
                <w:snapToGrid w:val="0"/>
              </w:rPr>
            </w:pPr>
          </w:p>
        </w:tc>
        <w:tc>
          <w:tcPr>
            <w:tcW w:w="2963" w:type="dxa"/>
            <w:tcBorders>
              <w:top w:val="single" w:sz="4" w:space="0" w:color="auto"/>
              <w:left w:val="single" w:sz="4" w:space="0" w:color="auto"/>
              <w:bottom w:val="single" w:sz="4" w:space="0" w:color="auto"/>
              <w:right w:val="single" w:sz="4" w:space="0" w:color="auto"/>
            </w:tcBorders>
          </w:tcPr>
          <w:p w:rsidR="005879F5" w:rsidRPr="006E2A72" w:rsidRDefault="005879F5" w:rsidP="00D759F6">
            <w:pPr>
              <w:jc w:val="both"/>
              <w:rPr>
                <w:rFonts w:cs="Arial"/>
                <w:b/>
                <w:bCs/>
                <w:snapToGrid w:val="0"/>
              </w:rPr>
            </w:pPr>
            <w:r w:rsidRPr="006E2A72">
              <w:rPr>
                <w:rFonts w:cs="Arial"/>
                <w:b/>
                <w:bCs/>
                <w:snapToGrid w:val="0"/>
              </w:rPr>
              <w:t>Общий расход по 1; 2 и 3 категориям</w:t>
            </w:r>
          </w:p>
        </w:tc>
        <w:tc>
          <w:tcPr>
            <w:tcW w:w="1275" w:type="dxa"/>
            <w:tcBorders>
              <w:left w:val="single" w:sz="4" w:space="0" w:color="auto"/>
            </w:tcBorders>
            <w:vAlign w:val="bottom"/>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 </w:t>
            </w:r>
          </w:p>
        </w:tc>
        <w:tc>
          <w:tcPr>
            <w:tcW w:w="1108" w:type="dxa"/>
            <w:gridSpan w:val="2"/>
            <w:vAlign w:val="bottom"/>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 </w:t>
            </w:r>
          </w:p>
        </w:tc>
        <w:tc>
          <w:tcPr>
            <w:tcW w:w="827" w:type="dxa"/>
            <w:vAlign w:val="center"/>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20,6</w:t>
            </w:r>
          </w:p>
        </w:tc>
        <w:tc>
          <w:tcPr>
            <w:tcW w:w="759" w:type="dxa"/>
            <w:vAlign w:val="center"/>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7,4</w:t>
            </w:r>
          </w:p>
        </w:tc>
        <w:tc>
          <w:tcPr>
            <w:tcW w:w="903" w:type="dxa"/>
            <w:gridSpan w:val="2"/>
            <w:vAlign w:val="center"/>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7,3</w:t>
            </w:r>
          </w:p>
        </w:tc>
        <w:tc>
          <w:tcPr>
            <w:tcW w:w="835" w:type="dxa"/>
            <w:vAlign w:val="center"/>
          </w:tcPr>
          <w:p w:rsidR="005879F5" w:rsidRPr="005879F5" w:rsidRDefault="005879F5">
            <w:pPr>
              <w:jc w:val="center"/>
              <w:rPr>
                <w:rFonts w:ascii="Arial Narrow" w:hAnsi="Arial Narrow" w:cs="Arial"/>
                <w:b/>
                <w:bCs/>
                <w:szCs w:val="20"/>
              </w:rPr>
            </w:pPr>
            <w:r w:rsidRPr="005879F5">
              <w:rPr>
                <w:rFonts w:ascii="Arial Narrow" w:hAnsi="Arial Narrow" w:cs="Arial"/>
                <w:b/>
                <w:bCs/>
                <w:szCs w:val="20"/>
              </w:rPr>
              <w:t>3,5</w:t>
            </w:r>
          </w:p>
        </w:tc>
      </w:tr>
    </w:tbl>
    <w:p w:rsidR="00F00F6C" w:rsidRPr="00747B7C" w:rsidRDefault="00F00F6C" w:rsidP="00E23EB6">
      <w:pPr>
        <w:ind w:firstLine="709"/>
        <w:jc w:val="right"/>
        <w:rPr>
          <w:rFonts w:cs="Arial"/>
          <w:b/>
          <w:color w:val="FF0000"/>
          <w:sz w:val="24"/>
        </w:rPr>
      </w:pPr>
    </w:p>
    <w:p w:rsidR="00D759F6" w:rsidRPr="00D95FC6" w:rsidRDefault="00F00F6C" w:rsidP="00E23EB6">
      <w:pPr>
        <w:ind w:firstLine="709"/>
        <w:jc w:val="right"/>
        <w:rPr>
          <w:rFonts w:cs="Arial"/>
          <w:b/>
          <w:sz w:val="24"/>
        </w:rPr>
      </w:pPr>
      <w:r w:rsidRPr="00D95FC6">
        <w:rPr>
          <w:rFonts w:cs="Arial"/>
          <w:b/>
          <w:sz w:val="24"/>
        </w:rPr>
        <w:t xml:space="preserve">Таблица </w:t>
      </w:r>
      <w:r w:rsidR="00D95FC6" w:rsidRPr="00D95FC6">
        <w:rPr>
          <w:rFonts w:cs="Arial"/>
          <w:b/>
          <w:sz w:val="24"/>
        </w:rPr>
        <w:t>8</w:t>
      </w:r>
      <w:r w:rsidRPr="00D95FC6">
        <w:rPr>
          <w:rFonts w:cs="Arial"/>
          <w:b/>
          <w:sz w:val="24"/>
        </w:rPr>
        <w:t>.3</w:t>
      </w:r>
    </w:p>
    <w:p w:rsidR="00E23EB6" w:rsidRPr="00D95FC6" w:rsidRDefault="00E03BBC" w:rsidP="00E23EB6">
      <w:pPr>
        <w:rPr>
          <w:rFonts w:cs="Arial"/>
          <w:sz w:val="24"/>
          <w:u w:val="single"/>
        </w:rPr>
      </w:pPr>
      <w:r w:rsidRPr="00D95FC6">
        <w:rPr>
          <w:rFonts w:cs="Arial"/>
          <w:sz w:val="24"/>
          <w:u w:val="single"/>
        </w:rPr>
        <w:t>с</w:t>
      </w:r>
      <w:r w:rsidR="00E23EB6" w:rsidRPr="00D95FC6">
        <w:rPr>
          <w:rFonts w:cs="Arial"/>
          <w:sz w:val="24"/>
          <w:u w:val="single"/>
        </w:rPr>
        <w:t>.</w:t>
      </w:r>
      <w:r w:rsidR="00557247" w:rsidRPr="00D95FC6">
        <w:rPr>
          <w:rFonts w:cs="Arial"/>
          <w:sz w:val="24"/>
          <w:u w:val="single"/>
        </w:rPr>
        <w:t>Амирово</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
        <w:gridCol w:w="2963"/>
        <w:gridCol w:w="1275"/>
        <w:gridCol w:w="40"/>
        <w:gridCol w:w="1068"/>
        <w:gridCol w:w="827"/>
        <w:gridCol w:w="759"/>
        <w:gridCol w:w="76"/>
        <w:gridCol w:w="827"/>
        <w:gridCol w:w="835"/>
      </w:tblGrid>
      <w:tr w:rsidR="00E23EB6" w:rsidRPr="00747B7C" w:rsidTr="00556ED6">
        <w:trPr>
          <w:trHeight w:val="428"/>
        </w:trPr>
        <w:tc>
          <w:tcPr>
            <w:tcW w:w="323" w:type="dxa"/>
            <w:vMerge w:val="restart"/>
            <w:hideMark/>
          </w:tcPr>
          <w:p w:rsidR="00E23EB6" w:rsidRPr="004A785B" w:rsidRDefault="00E23EB6" w:rsidP="00556ED6">
            <w:pPr>
              <w:jc w:val="center"/>
              <w:rPr>
                <w:rFonts w:cs="Arial"/>
                <w:snapToGrid w:val="0"/>
              </w:rPr>
            </w:pPr>
            <w:r w:rsidRPr="004A785B">
              <w:rPr>
                <w:rFonts w:cs="Arial"/>
                <w:snapToGrid w:val="0"/>
              </w:rPr>
              <w:t xml:space="preserve">№ </w:t>
            </w:r>
            <w:proofErr w:type="gramStart"/>
            <w:r w:rsidRPr="004A785B">
              <w:rPr>
                <w:rFonts w:cs="Arial"/>
                <w:snapToGrid w:val="0"/>
              </w:rPr>
              <w:t>п</w:t>
            </w:r>
            <w:proofErr w:type="gramEnd"/>
            <w:r w:rsidRPr="004A785B">
              <w:rPr>
                <w:rFonts w:cs="Arial"/>
                <w:snapToGrid w:val="0"/>
              </w:rPr>
              <w:t>/п</w:t>
            </w:r>
          </w:p>
        </w:tc>
        <w:tc>
          <w:tcPr>
            <w:tcW w:w="2963" w:type="dxa"/>
            <w:vMerge w:val="restart"/>
            <w:hideMark/>
          </w:tcPr>
          <w:p w:rsidR="00E23EB6" w:rsidRPr="004A785B" w:rsidRDefault="00E23EB6" w:rsidP="00556ED6">
            <w:pPr>
              <w:jc w:val="center"/>
              <w:rPr>
                <w:rFonts w:cs="Arial"/>
                <w:snapToGrid w:val="0"/>
              </w:rPr>
            </w:pPr>
            <w:r w:rsidRPr="004A785B">
              <w:rPr>
                <w:rFonts w:cs="Arial"/>
                <w:snapToGrid w:val="0"/>
              </w:rPr>
              <w:t>Наименование потребителей</w:t>
            </w:r>
          </w:p>
        </w:tc>
        <w:tc>
          <w:tcPr>
            <w:tcW w:w="2383" w:type="dxa"/>
            <w:gridSpan w:val="3"/>
            <w:hideMark/>
          </w:tcPr>
          <w:p w:rsidR="00E23EB6" w:rsidRPr="00D95FC6" w:rsidRDefault="00E23EB6" w:rsidP="00556ED6">
            <w:pPr>
              <w:jc w:val="center"/>
              <w:rPr>
                <w:rFonts w:cs="Arial"/>
                <w:snapToGrid w:val="0"/>
              </w:rPr>
            </w:pPr>
            <w:r w:rsidRPr="00D95FC6">
              <w:rPr>
                <w:rFonts w:cs="Arial"/>
                <w:snapToGrid w:val="0"/>
              </w:rPr>
              <w:t>Число жителей,</w:t>
            </w:r>
          </w:p>
          <w:p w:rsidR="00E23EB6" w:rsidRPr="00D95FC6" w:rsidRDefault="00E23EB6" w:rsidP="00556ED6">
            <w:pPr>
              <w:jc w:val="center"/>
              <w:rPr>
                <w:rFonts w:cs="Arial"/>
                <w:snapToGrid w:val="0"/>
              </w:rPr>
            </w:pPr>
            <w:r w:rsidRPr="00D95FC6">
              <w:rPr>
                <w:rFonts w:cs="Arial"/>
                <w:snapToGrid w:val="0"/>
              </w:rPr>
              <w:t>тыс. чел.</w:t>
            </w:r>
          </w:p>
        </w:tc>
        <w:tc>
          <w:tcPr>
            <w:tcW w:w="1662" w:type="dxa"/>
            <w:gridSpan w:val="3"/>
            <w:hideMark/>
          </w:tcPr>
          <w:p w:rsidR="00E23EB6" w:rsidRPr="00D95FC6" w:rsidRDefault="00E23EB6" w:rsidP="00556ED6">
            <w:pPr>
              <w:jc w:val="center"/>
              <w:rPr>
                <w:rFonts w:cs="Arial"/>
                <w:snapToGrid w:val="0"/>
              </w:rPr>
            </w:pPr>
            <w:r w:rsidRPr="00D95FC6">
              <w:rPr>
                <w:rFonts w:cs="Arial"/>
                <w:snapToGrid w:val="0"/>
              </w:rPr>
              <w:t>1 очередь строительства</w:t>
            </w:r>
          </w:p>
        </w:tc>
        <w:tc>
          <w:tcPr>
            <w:tcW w:w="1662" w:type="dxa"/>
            <w:gridSpan w:val="2"/>
            <w:hideMark/>
          </w:tcPr>
          <w:p w:rsidR="00E23EB6" w:rsidRPr="00D95FC6" w:rsidRDefault="00E23EB6" w:rsidP="00556ED6">
            <w:pPr>
              <w:jc w:val="center"/>
              <w:rPr>
                <w:rFonts w:cs="Arial"/>
                <w:snapToGrid w:val="0"/>
              </w:rPr>
            </w:pPr>
            <w:r w:rsidRPr="00D95FC6">
              <w:rPr>
                <w:rFonts w:cs="Arial"/>
                <w:snapToGrid w:val="0"/>
              </w:rPr>
              <w:t>Расчетный срок</w:t>
            </w:r>
          </w:p>
        </w:tc>
      </w:tr>
      <w:tr w:rsidR="00E23EB6" w:rsidRPr="00747B7C" w:rsidTr="00556ED6">
        <w:trPr>
          <w:trHeight w:val="746"/>
        </w:trPr>
        <w:tc>
          <w:tcPr>
            <w:tcW w:w="323" w:type="dxa"/>
            <w:vMerge/>
            <w:hideMark/>
          </w:tcPr>
          <w:p w:rsidR="00E23EB6" w:rsidRPr="004A785B" w:rsidRDefault="00E23EB6" w:rsidP="00556ED6">
            <w:pPr>
              <w:jc w:val="both"/>
              <w:rPr>
                <w:rFonts w:cs="Arial"/>
                <w:snapToGrid w:val="0"/>
              </w:rPr>
            </w:pPr>
          </w:p>
        </w:tc>
        <w:tc>
          <w:tcPr>
            <w:tcW w:w="2963" w:type="dxa"/>
            <w:vMerge/>
            <w:hideMark/>
          </w:tcPr>
          <w:p w:rsidR="00E23EB6" w:rsidRPr="004A785B" w:rsidRDefault="00E23EB6" w:rsidP="00556ED6">
            <w:pPr>
              <w:jc w:val="both"/>
              <w:rPr>
                <w:rFonts w:cs="Arial"/>
                <w:snapToGrid w:val="0"/>
              </w:rPr>
            </w:pPr>
          </w:p>
        </w:tc>
        <w:tc>
          <w:tcPr>
            <w:tcW w:w="1275" w:type="dxa"/>
            <w:hideMark/>
          </w:tcPr>
          <w:p w:rsidR="00E23EB6" w:rsidRPr="00D95FC6" w:rsidRDefault="00E23EB6" w:rsidP="00556ED6">
            <w:pPr>
              <w:jc w:val="center"/>
              <w:rPr>
                <w:rFonts w:cs="Arial"/>
                <w:snapToGrid w:val="0"/>
              </w:rPr>
            </w:pPr>
            <w:r w:rsidRPr="00D95FC6">
              <w:rPr>
                <w:rFonts w:cs="Arial"/>
                <w:snapToGrid w:val="0"/>
              </w:rPr>
              <w:t>1 очередь строительства</w:t>
            </w:r>
          </w:p>
        </w:tc>
        <w:tc>
          <w:tcPr>
            <w:tcW w:w="1108" w:type="dxa"/>
            <w:gridSpan w:val="2"/>
            <w:hideMark/>
          </w:tcPr>
          <w:p w:rsidR="00E23EB6" w:rsidRPr="00D95FC6" w:rsidRDefault="00E23EB6" w:rsidP="00556ED6">
            <w:pPr>
              <w:jc w:val="center"/>
              <w:rPr>
                <w:rFonts w:cs="Arial"/>
                <w:snapToGrid w:val="0"/>
              </w:rPr>
            </w:pPr>
            <w:r w:rsidRPr="00D95FC6">
              <w:rPr>
                <w:rFonts w:cs="Arial"/>
                <w:snapToGrid w:val="0"/>
              </w:rPr>
              <w:t>Расчетный срок</w:t>
            </w:r>
          </w:p>
        </w:tc>
        <w:tc>
          <w:tcPr>
            <w:tcW w:w="827" w:type="dxa"/>
            <w:hideMark/>
          </w:tcPr>
          <w:p w:rsidR="00E23EB6" w:rsidRPr="00D95FC6" w:rsidRDefault="00E23EB6" w:rsidP="00556ED6">
            <w:pPr>
              <w:jc w:val="center"/>
              <w:rPr>
                <w:rFonts w:cs="Arial"/>
                <w:snapToGrid w:val="0"/>
              </w:rPr>
            </w:pPr>
            <w:r w:rsidRPr="00D95FC6">
              <w:rPr>
                <w:rFonts w:cs="Arial"/>
                <w:snapToGrid w:val="0"/>
              </w:rPr>
              <w:t>Годовой расход,</w:t>
            </w:r>
          </w:p>
          <w:p w:rsidR="00E23EB6" w:rsidRPr="00D95FC6" w:rsidRDefault="00E23EB6" w:rsidP="00556ED6">
            <w:pPr>
              <w:jc w:val="center"/>
              <w:rPr>
                <w:rFonts w:cs="Arial"/>
                <w:snapToGrid w:val="0"/>
              </w:rPr>
            </w:pPr>
            <w:r w:rsidRPr="00D95FC6">
              <w:rPr>
                <w:rFonts w:cs="Arial"/>
                <w:snapToGrid w:val="0"/>
              </w:rPr>
              <w:t>тыс. м3/год</w:t>
            </w:r>
          </w:p>
        </w:tc>
        <w:tc>
          <w:tcPr>
            <w:tcW w:w="835" w:type="dxa"/>
            <w:gridSpan w:val="2"/>
            <w:hideMark/>
          </w:tcPr>
          <w:p w:rsidR="00E23EB6" w:rsidRPr="00D95FC6" w:rsidRDefault="00E23EB6" w:rsidP="00556ED6">
            <w:pPr>
              <w:jc w:val="center"/>
              <w:rPr>
                <w:rFonts w:cs="Arial"/>
                <w:snapToGrid w:val="0"/>
              </w:rPr>
            </w:pPr>
            <w:r w:rsidRPr="00D95FC6">
              <w:rPr>
                <w:rFonts w:cs="Arial"/>
                <w:snapToGrid w:val="0"/>
              </w:rPr>
              <w:t>Часовой расход,</w:t>
            </w:r>
          </w:p>
          <w:p w:rsidR="00E23EB6" w:rsidRPr="00D95FC6" w:rsidRDefault="00E23EB6" w:rsidP="00556ED6">
            <w:pPr>
              <w:jc w:val="center"/>
              <w:rPr>
                <w:rFonts w:cs="Arial"/>
                <w:snapToGrid w:val="0"/>
              </w:rPr>
            </w:pPr>
            <w:r w:rsidRPr="00D95FC6">
              <w:rPr>
                <w:rFonts w:cs="Arial"/>
                <w:snapToGrid w:val="0"/>
              </w:rPr>
              <w:t>м3/час</w:t>
            </w:r>
          </w:p>
        </w:tc>
        <w:tc>
          <w:tcPr>
            <w:tcW w:w="827" w:type="dxa"/>
            <w:hideMark/>
          </w:tcPr>
          <w:p w:rsidR="00E23EB6" w:rsidRPr="00D95FC6" w:rsidRDefault="00E23EB6" w:rsidP="00556ED6">
            <w:pPr>
              <w:jc w:val="center"/>
              <w:rPr>
                <w:rFonts w:cs="Arial"/>
                <w:snapToGrid w:val="0"/>
              </w:rPr>
            </w:pPr>
            <w:r w:rsidRPr="00D95FC6">
              <w:rPr>
                <w:rFonts w:cs="Arial"/>
                <w:snapToGrid w:val="0"/>
              </w:rPr>
              <w:t>Годовой расход,</w:t>
            </w:r>
          </w:p>
          <w:p w:rsidR="00E23EB6" w:rsidRPr="00D95FC6" w:rsidRDefault="00E23EB6" w:rsidP="00556ED6">
            <w:pPr>
              <w:jc w:val="center"/>
              <w:rPr>
                <w:rFonts w:cs="Arial"/>
                <w:snapToGrid w:val="0"/>
              </w:rPr>
            </w:pPr>
            <w:r w:rsidRPr="00D95FC6">
              <w:rPr>
                <w:rFonts w:cs="Arial"/>
                <w:snapToGrid w:val="0"/>
              </w:rPr>
              <w:t>тыс. м3/год</w:t>
            </w:r>
          </w:p>
        </w:tc>
        <w:tc>
          <w:tcPr>
            <w:tcW w:w="835" w:type="dxa"/>
            <w:hideMark/>
          </w:tcPr>
          <w:p w:rsidR="00E23EB6" w:rsidRPr="00D95FC6" w:rsidRDefault="00E23EB6" w:rsidP="00556ED6">
            <w:pPr>
              <w:jc w:val="center"/>
              <w:rPr>
                <w:rFonts w:cs="Arial"/>
                <w:snapToGrid w:val="0"/>
              </w:rPr>
            </w:pPr>
            <w:r w:rsidRPr="00D95FC6">
              <w:rPr>
                <w:rFonts w:cs="Arial"/>
                <w:snapToGrid w:val="0"/>
              </w:rPr>
              <w:t>Часовой расход,</w:t>
            </w:r>
          </w:p>
          <w:p w:rsidR="00E23EB6" w:rsidRPr="00D95FC6" w:rsidRDefault="00E23EB6" w:rsidP="00556ED6">
            <w:pPr>
              <w:jc w:val="center"/>
              <w:rPr>
                <w:rFonts w:cs="Arial"/>
                <w:snapToGrid w:val="0"/>
              </w:rPr>
            </w:pPr>
            <w:r w:rsidRPr="00D95FC6">
              <w:rPr>
                <w:rFonts w:cs="Arial"/>
                <w:snapToGrid w:val="0"/>
              </w:rPr>
              <w:t>м3/час</w:t>
            </w:r>
          </w:p>
        </w:tc>
      </w:tr>
      <w:tr w:rsidR="00E23EB6" w:rsidRPr="00747B7C" w:rsidTr="00556ED6">
        <w:trPr>
          <w:trHeight w:val="167"/>
        </w:trPr>
        <w:tc>
          <w:tcPr>
            <w:tcW w:w="8993" w:type="dxa"/>
            <w:gridSpan w:val="10"/>
            <w:hideMark/>
          </w:tcPr>
          <w:p w:rsidR="00E23EB6" w:rsidRPr="004A785B" w:rsidRDefault="00E23EB6" w:rsidP="00556ED6">
            <w:pPr>
              <w:jc w:val="center"/>
              <w:rPr>
                <w:rFonts w:cs="Arial"/>
                <w:snapToGrid w:val="0"/>
              </w:rPr>
            </w:pPr>
            <w:r w:rsidRPr="004A785B">
              <w:rPr>
                <w:rFonts w:cs="Arial"/>
                <w:snapToGrid w:val="0"/>
              </w:rPr>
              <w:t>Категория 1</w:t>
            </w:r>
          </w:p>
        </w:tc>
      </w:tr>
      <w:tr w:rsidR="004A785B" w:rsidRPr="00747B7C" w:rsidTr="00556ED6">
        <w:trPr>
          <w:trHeight w:val="653"/>
        </w:trPr>
        <w:tc>
          <w:tcPr>
            <w:tcW w:w="323" w:type="dxa"/>
            <w:hideMark/>
          </w:tcPr>
          <w:p w:rsidR="004A785B" w:rsidRPr="004A785B" w:rsidRDefault="004A785B" w:rsidP="00556ED6">
            <w:pPr>
              <w:jc w:val="center"/>
              <w:rPr>
                <w:rFonts w:cs="Arial"/>
                <w:snapToGrid w:val="0"/>
              </w:rPr>
            </w:pPr>
            <w:r w:rsidRPr="004A785B">
              <w:rPr>
                <w:rFonts w:cs="Arial"/>
                <w:snapToGrid w:val="0"/>
              </w:rPr>
              <w:t>1</w:t>
            </w:r>
          </w:p>
        </w:tc>
        <w:tc>
          <w:tcPr>
            <w:tcW w:w="2963" w:type="dxa"/>
            <w:hideMark/>
          </w:tcPr>
          <w:p w:rsidR="004A785B" w:rsidRPr="004A785B" w:rsidRDefault="004A785B" w:rsidP="00556ED6">
            <w:pPr>
              <w:jc w:val="both"/>
              <w:rPr>
                <w:rFonts w:cs="Arial"/>
                <w:snapToGrid w:val="0"/>
              </w:rPr>
            </w:pPr>
            <w:r w:rsidRPr="004A785B">
              <w:rPr>
                <w:rFonts w:cs="Arial"/>
                <w:snapToGrid w:val="0"/>
              </w:rPr>
              <w:t xml:space="preserve">Хозбытовые нужды при ГВС от газового водонагревателя </w:t>
            </w:r>
          </w:p>
          <w:p w:rsidR="004A785B" w:rsidRPr="004A785B" w:rsidRDefault="004A785B" w:rsidP="00556ED6">
            <w:pPr>
              <w:jc w:val="both"/>
              <w:rPr>
                <w:rFonts w:cs="Arial"/>
                <w:snapToGrid w:val="0"/>
              </w:rPr>
            </w:pPr>
            <w:r w:rsidRPr="004A785B">
              <w:rPr>
                <w:rFonts w:cs="Arial"/>
                <w:snapToGrid w:val="0"/>
              </w:rPr>
              <w:t>(ПГ+ВПГ), 300 м3/год на 1 чел.</w:t>
            </w:r>
          </w:p>
        </w:tc>
        <w:tc>
          <w:tcPr>
            <w:tcW w:w="1315" w:type="dxa"/>
            <w:gridSpan w:val="2"/>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0,557</w:t>
            </w:r>
          </w:p>
        </w:tc>
        <w:tc>
          <w:tcPr>
            <w:tcW w:w="1068" w:type="dxa"/>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0,557</w:t>
            </w:r>
          </w:p>
        </w:tc>
        <w:tc>
          <w:tcPr>
            <w:tcW w:w="827" w:type="dxa"/>
            <w:vAlign w:val="center"/>
            <w:hideMark/>
          </w:tcPr>
          <w:p w:rsidR="004A785B" w:rsidRPr="004A785B" w:rsidRDefault="004A785B">
            <w:pPr>
              <w:jc w:val="center"/>
              <w:rPr>
                <w:rFonts w:ascii="Arial Narrow" w:hAnsi="Arial Narrow" w:cs="Arial"/>
                <w:color w:val="000000"/>
                <w:szCs w:val="20"/>
              </w:rPr>
            </w:pPr>
            <w:r w:rsidRPr="004A785B">
              <w:rPr>
                <w:rFonts w:ascii="Arial Narrow" w:hAnsi="Arial Narrow" w:cs="Arial"/>
                <w:color w:val="000000"/>
                <w:szCs w:val="20"/>
              </w:rPr>
              <w:t>167,1</w:t>
            </w:r>
          </w:p>
        </w:tc>
        <w:tc>
          <w:tcPr>
            <w:tcW w:w="835" w:type="dxa"/>
            <w:gridSpan w:val="2"/>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79,6</w:t>
            </w:r>
          </w:p>
        </w:tc>
        <w:tc>
          <w:tcPr>
            <w:tcW w:w="827" w:type="dxa"/>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167,1</w:t>
            </w:r>
          </w:p>
        </w:tc>
        <w:tc>
          <w:tcPr>
            <w:tcW w:w="835" w:type="dxa"/>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79,6</w:t>
            </w:r>
          </w:p>
        </w:tc>
      </w:tr>
      <w:tr w:rsidR="004A785B" w:rsidRPr="00747B7C" w:rsidTr="00556ED6">
        <w:trPr>
          <w:trHeight w:val="507"/>
        </w:trPr>
        <w:tc>
          <w:tcPr>
            <w:tcW w:w="323" w:type="dxa"/>
            <w:hideMark/>
          </w:tcPr>
          <w:p w:rsidR="004A785B" w:rsidRPr="004A785B" w:rsidRDefault="004A785B" w:rsidP="00556ED6">
            <w:pPr>
              <w:jc w:val="center"/>
              <w:rPr>
                <w:rFonts w:cs="Arial"/>
                <w:snapToGrid w:val="0"/>
              </w:rPr>
            </w:pPr>
            <w:r w:rsidRPr="004A785B">
              <w:rPr>
                <w:rFonts w:cs="Arial"/>
                <w:snapToGrid w:val="0"/>
              </w:rPr>
              <w:t>2</w:t>
            </w:r>
          </w:p>
        </w:tc>
        <w:tc>
          <w:tcPr>
            <w:tcW w:w="2963" w:type="dxa"/>
            <w:hideMark/>
          </w:tcPr>
          <w:p w:rsidR="004A785B" w:rsidRPr="004A785B" w:rsidRDefault="004A785B" w:rsidP="00556ED6">
            <w:pPr>
              <w:jc w:val="both"/>
              <w:rPr>
                <w:rFonts w:cs="Arial"/>
                <w:snapToGrid w:val="0"/>
              </w:rPr>
            </w:pPr>
            <w:r w:rsidRPr="004A785B">
              <w:rPr>
                <w:rFonts w:cs="Arial"/>
                <w:snapToGrid w:val="0"/>
              </w:rPr>
              <w:t>Отопление усадебная и блокированная застройка - АОГВ (квартир)</w:t>
            </w:r>
          </w:p>
        </w:tc>
        <w:tc>
          <w:tcPr>
            <w:tcW w:w="1315" w:type="dxa"/>
            <w:gridSpan w:val="2"/>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0,003</w:t>
            </w:r>
          </w:p>
        </w:tc>
        <w:tc>
          <w:tcPr>
            <w:tcW w:w="1068" w:type="dxa"/>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0,011</w:t>
            </w:r>
          </w:p>
        </w:tc>
        <w:tc>
          <w:tcPr>
            <w:tcW w:w="827" w:type="dxa"/>
            <w:vAlign w:val="center"/>
            <w:hideMark/>
          </w:tcPr>
          <w:p w:rsidR="004A785B" w:rsidRPr="004A785B" w:rsidRDefault="004A785B">
            <w:pPr>
              <w:jc w:val="center"/>
              <w:rPr>
                <w:rFonts w:ascii="Arial Narrow" w:hAnsi="Arial Narrow" w:cs="Arial"/>
                <w:color w:val="000000"/>
                <w:szCs w:val="20"/>
              </w:rPr>
            </w:pPr>
            <w:r w:rsidRPr="004A785B">
              <w:rPr>
                <w:rFonts w:ascii="Arial Narrow" w:hAnsi="Arial Narrow" w:cs="Arial"/>
                <w:color w:val="000000"/>
                <w:szCs w:val="20"/>
              </w:rPr>
              <w:t>0,0</w:t>
            </w:r>
          </w:p>
        </w:tc>
        <w:tc>
          <w:tcPr>
            <w:tcW w:w="835" w:type="dxa"/>
            <w:gridSpan w:val="2"/>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0,0</w:t>
            </w:r>
          </w:p>
        </w:tc>
        <w:tc>
          <w:tcPr>
            <w:tcW w:w="827" w:type="dxa"/>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0,1</w:t>
            </w:r>
          </w:p>
        </w:tc>
        <w:tc>
          <w:tcPr>
            <w:tcW w:w="835" w:type="dxa"/>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0,0</w:t>
            </w:r>
          </w:p>
        </w:tc>
      </w:tr>
      <w:tr w:rsidR="004A785B" w:rsidRPr="00747B7C" w:rsidTr="00556ED6">
        <w:trPr>
          <w:trHeight w:val="507"/>
        </w:trPr>
        <w:tc>
          <w:tcPr>
            <w:tcW w:w="323" w:type="dxa"/>
            <w:tcBorders>
              <w:top w:val="single" w:sz="4" w:space="0" w:color="auto"/>
              <w:left w:val="single" w:sz="4" w:space="0" w:color="auto"/>
              <w:bottom w:val="single" w:sz="4" w:space="0" w:color="auto"/>
              <w:right w:val="single" w:sz="4" w:space="0" w:color="auto"/>
            </w:tcBorders>
            <w:hideMark/>
          </w:tcPr>
          <w:p w:rsidR="004A785B" w:rsidRPr="004A785B" w:rsidRDefault="004A785B" w:rsidP="00556ED6">
            <w:pPr>
              <w:jc w:val="center"/>
              <w:rPr>
                <w:rFonts w:cs="Arial"/>
                <w:snapToGrid w:val="0"/>
              </w:rPr>
            </w:pPr>
          </w:p>
        </w:tc>
        <w:tc>
          <w:tcPr>
            <w:tcW w:w="2963" w:type="dxa"/>
            <w:tcBorders>
              <w:top w:val="single" w:sz="4" w:space="0" w:color="auto"/>
              <w:left w:val="single" w:sz="4" w:space="0" w:color="auto"/>
              <w:bottom w:val="single" w:sz="4" w:space="0" w:color="auto"/>
              <w:right w:val="single" w:sz="4" w:space="0" w:color="auto"/>
            </w:tcBorders>
            <w:hideMark/>
          </w:tcPr>
          <w:p w:rsidR="004A785B" w:rsidRPr="004A785B" w:rsidRDefault="004A785B" w:rsidP="00556ED6">
            <w:pPr>
              <w:jc w:val="both"/>
              <w:rPr>
                <w:rFonts w:cs="Arial"/>
                <w:snapToGrid w:val="0"/>
              </w:rPr>
            </w:pPr>
            <w:r w:rsidRPr="004A785B">
              <w:rPr>
                <w:rFonts w:cs="Arial"/>
                <w:snapToGrid w:val="0"/>
              </w:rPr>
              <w:t xml:space="preserve">Итого </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 </w:t>
            </w:r>
          </w:p>
        </w:tc>
        <w:tc>
          <w:tcPr>
            <w:tcW w:w="1068"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 </w:t>
            </w:r>
          </w:p>
        </w:tc>
        <w:tc>
          <w:tcPr>
            <w:tcW w:w="827"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color w:val="000000"/>
                <w:szCs w:val="20"/>
              </w:rPr>
            </w:pPr>
            <w:r w:rsidRPr="004A785B">
              <w:rPr>
                <w:rFonts w:ascii="Arial Narrow" w:hAnsi="Arial Narrow" w:cs="Arial"/>
                <w:color w:val="000000"/>
                <w:szCs w:val="20"/>
              </w:rPr>
              <w:t>167,1</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color w:val="000000"/>
                <w:szCs w:val="20"/>
              </w:rPr>
            </w:pPr>
            <w:r w:rsidRPr="004A785B">
              <w:rPr>
                <w:rFonts w:ascii="Arial Narrow" w:hAnsi="Arial Narrow" w:cs="Arial"/>
                <w:color w:val="000000"/>
                <w:szCs w:val="20"/>
              </w:rPr>
              <w:t>79,6</w:t>
            </w:r>
          </w:p>
        </w:tc>
        <w:tc>
          <w:tcPr>
            <w:tcW w:w="827"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color w:val="000000"/>
                <w:szCs w:val="20"/>
              </w:rPr>
            </w:pPr>
            <w:r w:rsidRPr="004A785B">
              <w:rPr>
                <w:rFonts w:ascii="Arial Narrow" w:hAnsi="Arial Narrow" w:cs="Arial"/>
                <w:color w:val="000000"/>
                <w:szCs w:val="20"/>
              </w:rPr>
              <w:t>167,2</w:t>
            </w:r>
          </w:p>
        </w:tc>
        <w:tc>
          <w:tcPr>
            <w:tcW w:w="835"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color w:val="000000"/>
                <w:szCs w:val="20"/>
              </w:rPr>
            </w:pPr>
            <w:r w:rsidRPr="004A785B">
              <w:rPr>
                <w:rFonts w:ascii="Arial Narrow" w:hAnsi="Arial Narrow" w:cs="Arial"/>
                <w:color w:val="000000"/>
                <w:szCs w:val="20"/>
              </w:rPr>
              <w:t>79,6</w:t>
            </w:r>
          </w:p>
        </w:tc>
      </w:tr>
      <w:tr w:rsidR="004A785B" w:rsidRPr="00747B7C" w:rsidTr="00556ED6">
        <w:trPr>
          <w:trHeight w:val="507"/>
        </w:trPr>
        <w:tc>
          <w:tcPr>
            <w:tcW w:w="323" w:type="dxa"/>
            <w:tcBorders>
              <w:top w:val="single" w:sz="4" w:space="0" w:color="auto"/>
              <w:left w:val="single" w:sz="4" w:space="0" w:color="auto"/>
              <w:bottom w:val="single" w:sz="4" w:space="0" w:color="auto"/>
              <w:right w:val="single" w:sz="4" w:space="0" w:color="auto"/>
            </w:tcBorders>
            <w:hideMark/>
          </w:tcPr>
          <w:p w:rsidR="004A785B" w:rsidRPr="00747B7C" w:rsidRDefault="004A785B" w:rsidP="00556ED6">
            <w:pPr>
              <w:jc w:val="center"/>
              <w:rPr>
                <w:rFonts w:cs="Arial"/>
                <w:snapToGrid w:val="0"/>
                <w:color w:val="FF0000"/>
              </w:rPr>
            </w:pPr>
          </w:p>
        </w:tc>
        <w:tc>
          <w:tcPr>
            <w:tcW w:w="2963" w:type="dxa"/>
            <w:tcBorders>
              <w:top w:val="single" w:sz="4" w:space="0" w:color="auto"/>
              <w:left w:val="single" w:sz="4" w:space="0" w:color="auto"/>
              <w:bottom w:val="single" w:sz="4" w:space="0" w:color="auto"/>
              <w:right w:val="single" w:sz="4" w:space="0" w:color="auto"/>
            </w:tcBorders>
            <w:hideMark/>
          </w:tcPr>
          <w:p w:rsidR="004A785B" w:rsidRPr="004A785B" w:rsidRDefault="004A785B" w:rsidP="00556ED6">
            <w:pPr>
              <w:jc w:val="both"/>
              <w:rPr>
                <w:rFonts w:cs="Arial"/>
                <w:snapToGrid w:val="0"/>
              </w:rPr>
            </w:pPr>
            <w:r w:rsidRPr="004A785B">
              <w:rPr>
                <w:rFonts w:cs="Arial"/>
                <w:snapToGrid w:val="0"/>
              </w:rPr>
              <w:t>Итого с 5% на неучтенные расходы</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 </w:t>
            </w:r>
          </w:p>
        </w:tc>
        <w:tc>
          <w:tcPr>
            <w:tcW w:w="1068"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 </w:t>
            </w:r>
          </w:p>
        </w:tc>
        <w:tc>
          <w:tcPr>
            <w:tcW w:w="827"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b/>
                <w:bCs/>
                <w:color w:val="000000"/>
                <w:szCs w:val="20"/>
              </w:rPr>
            </w:pPr>
            <w:r w:rsidRPr="004A785B">
              <w:rPr>
                <w:rFonts w:ascii="Arial Narrow" w:hAnsi="Arial Narrow" w:cs="Arial"/>
                <w:b/>
                <w:bCs/>
                <w:color w:val="000000"/>
                <w:szCs w:val="20"/>
              </w:rPr>
              <w:t>175,5</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b/>
                <w:bCs/>
                <w:color w:val="000000"/>
                <w:szCs w:val="20"/>
              </w:rPr>
            </w:pPr>
            <w:r w:rsidRPr="004A785B">
              <w:rPr>
                <w:rFonts w:ascii="Arial Narrow" w:hAnsi="Arial Narrow" w:cs="Arial"/>
                <w:b/>
                <w:bCs/>
                <w:color w:val="000000"/>
                <w:szCs w:val="20"/>
              </w:rPr>
              <w:t>83,6</w:t>
            </w:r>
          </w:p>
        </w:tc>
        <w:tc>
          <w:tcPr>
            <w:tcW w:w="827"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b/>
                <w:bCs/>
                <w:color w:val="000000"/>
                <w:szCs w:val="20"/>
              </w:rPr>
            </w:pPr>
            <w:r w:rsidRPr="004A785B">
              <w:rPr>
                <w:rFonts w:ascii="Arial Narrow" w:hAnsi="Arial Narrow" w:cs="Arial"/>
                <w:b/>
                <w:bCs/>
                <w:color w:val="000000"/>
                <w:szCs w:val="20"/>
              </w:rPr>
              <w:t>175,5</w:t>
            </w:r>
          </w:p>
        </w:tc>
        <w:tc>
          <w:tcPr>
            <w:tcW w:w="835"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b/>
                <w:bCs/>
                <w:color w:val="000000"/>
                <w:szCs w:val="20"/>
              </w:rPr>
            </w:pPr>
            <w:r w:rsidRPr="004A785B">
              <w:rPr>
                <w:rFonts w:ascii="Arial Narrow" w:hAnsi="Arial Narrow" w:cs="Arial"/>
                <w:b/>
                <w:bCs/>
                <w:color w:val="000000"/>
                <w:szCs w:val="20"/>
              </w:rPr>
              <w:t>83,6</w:t>
            </w:r>
          </w:p>
        </w:tc>
      </w:tr>
      <w:tr w:rsidR="00E23EB6" w:rsidRPr="00747B7C" w:rsidTr="00556ED6">
        <w:trPr>
          <w:trHeight w:val="212"/>
        </w:trPr>
        <w:tc>
          <w:tcPr>
            <w:tcW w:w="8993" w:type="dxa"/>
            <w:gridSpan w:val="10"/>
            <w:hideMark/>
          </w:tcPr>
          <w:p w:rsidR="00E23EB6" w:rsidRPr="004A785B" w:rsidRDefault="00E23EB6" w:rsidP="00556ED6">
            <w:pPr>
              <w:jc w:val="center"/>
              <w:rPr>
                <w:rFonts w:cs="Arial"/>
                <w:snapToGrid w:val="0"/>
              </w:rPr>
            </w:pPr>
            <w:r w:rsidRPr="004A785B">
              <w:rPr>
                <w:rFonts w:cs="Arial"/>
                <w:snapToGrid w:val="0"/>
              </w:rPr>
              <w:t>Категория 2</w:t>
            </w:r>
          </w:p>
        </w:tc>
      </w:tr>
      <w:tr w:rsidR="004A785B" w:rsidRPr="00747B7C" w:rsidTr="00F00F6C">
        <w:trPr>
          <w:trHeight w:val="439"/>
        </w:trPr>
        <w:tc>
          <w:tcPr>
            <w:tcW w:w="323" w:type="dxa"/>
            <w:hideMark/>
          </w:tcPr>
          <w:p w:rsidR="004A785B" w:rsidRPr="00747B7C" w:rsidRDefault="004A785B" w:rsidP="00556ED6">
            <w:pPr>
              <w:jc w:val="center"/>
              <w:rPr>
                <w:rFonts w:cs="Arial"/>
                <w:snapToGrid w:val="0"/>
                <w:color w:val="FF0000"/>
              </w:rPr>
            </w:pPr>
          </w:p>
        </w:tc>
        <w:tc>
          <w:tcPr>
            <w:tcW w:w="2963" w:type="dxa"/>
            <w:hideMark/>
          </w:tcPr>
          <w:p w:rsidR="004A785B" w:rsidRPr="004A785B" w:rsidRDefault="004A785B" w:rsidP="00556ED6">
            <w:pPr>
              <w:jc w:val="both"/>
              <w:rPr>
                <w:rFonts w:cs="Arial"/>
                <w:snapToGrid w:val="0"/>
              </w:rPr>
            </w:pPr>
            <w:r w:rsidRPr="004A785B">
              <w:rPr>
                <w:rFonts w:cs="Arial"/>
                <w:snapToGrid w:val="0"/>
              </w:rPr>
              <w:t>Коммунально-бытовые нужды, 5% от расходов категории 1</w:t>
            </w:r>
          </w:p>
        </w:tc>
        <w:tc>
          <w:tcPr>
            <w:tcW w:w="1315" w:type="dxa"/>
            <w:gridSpan w:val="2"/>
            <w:vAlign w:val="bottom"/>
            <w:hideMark/>
          </w:tcPr>
          <w:p w:rsidR="004A785B" w:rsidRPr="004A785B" w:rsidRDefault="004A785B">
            <w:pPr>
              <w:jc w:val="center"/>
              <w:rPr>
                <w:rFonts w:ascii="Arial Narrow" w:hAnsi="Arial Narrow" w:cs="Arial"/>
                <w:szCs w:val="20"/>
              </w:rPr>
            </w:pPr>
            <w:r w:rsidRPr="004A785B">
              <w:rPr>
                <w:rFonts w:ascii="Arial Narrow" w:hAnsi="Arial Narrow" w:cs="Arial"/>
                <w:szCs w:val="20"/>
              </w:rPr>
              <w:t> </w:t>
            </w:r>
          </w:p>
        </w:tc>
        <w:tc>
          <w:tcPr>
            <w:tcW w:w="1068" w:type="dxa"/>
            <w:vAlign w:val="bottom"/>
            <w:hideMark/>
          </w:tcPr>
          <w:p w:rsidR="004A785B" w:rsidRPr="004A785B" w:rsidRDefault="004A785B">
            <w:pPr>
              <w:jc w:val="center"/>
              <w:rPr>
                <w:rFonts w:ascii="Arial Narrow" w:hAnsi="Arial Narrow" w:cs="Arial"/>
                <w:szCs w:val="20"/>
              </w:rPr>
            </w:pPr>
            <w:r w:rsidRPr="004A785B">
              <w:rPr>
                <w:rFonts w:ascii="Arial Narrow" w:hAnsi="Arial Narrow" w:cs="Arial"/>
                <w:szCs w:val="20"/>
              </w:rPr>
              <w:t> </w:t>
            </w:r>
          </w:p>
        </w:tc>
        <w:tc>
          <w:tcPr>
            <w:tcW w:w="827" w:type="dxa"/>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8,8</w:t>
            </w:r>
          </w:p>
        </w:tc>
        <w:tc>
          <w:tcPr>
            <w:tcW w:w="835" w:type="dxa"/>
            <w:gridSpan w:val="2"/>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4,2</w:t>
            </w:r>
          </w:p>
        </w:tc>
        <w:tc>
          <w:tcPr>
            <w:tcW w:w="827" w:type="dxa"/>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8,8</w:t>
            </w:r>
          </w:p>
        </w:tc>
        <w:tc>
          <w:tcPr>
            <w:tcW w:w="835" w:type="dxa"/>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4,2</w:t>
            </w:r>
          </w:p>
        </w:tc>
      </w:tr>
      <w:tr w:rsidR="004A785B" w:rsidRPr="00747B7C" w:rsidTr="00F00F6C">
        <w:trPr>
          <w:trHeight w:val="439"/>
        </w:trPr>
        <w:tc>
          <w:tcPr>
            <w:tcW w:w="323" w:type="dxa"/>
            <w:tcBorders>
              <w:top w:val="single" w:sz="4" w:space="0" w:color="auto"/>
              <w:left w:val="single" w:sz="4" w:space="0" w:color="auto"/>
              <w:bottom w:val="single" w:sz="4" w:space="0" w:color="auto"/>
              <w:right w:val="single" w:sz="4" w:space="0" w:color="auto"/>
            </w:tcBorders>
            <w:hideMark/>
          </w:tcPr>
          <w:p w:rsidR="004A785B" w:rsidRPr="00747B7C" w:rsidRDefault="004A785B" w:rsidP="00556ED6">
            <w:pPr>
              <w:jc w:val="center"/>
              <w:rPr>
                <w:rFonts w:cs="Arial"/>
                <w:snapToGrid w:val="0"/>
                <w:color w:val="FF0000"/>
              </w:rPr>
            </w:pPr>
          </w:p>
        </w:tc>
        <w:tc>
          <w:tcPr>
            <w:tcW w:w="2963" w:type="dxa"/>
            <w:tcBorders>
              <w:top w:val="single" w:sz="4" w:space="0" w:color="auto"/>
              <w:left w:val="single" w:sz="4" w:space="0" w:color="auto"/>
              <w:bottom w:val="single" w:sz="4" w:space="0" w:color="auto"/>
              <w:right w:val="single" w:sz="4" w:space="0" w:color="auto"/>
            </w:tcBorders>
            <w:hideMark/>
          </w:tcPr>
          <w:p w:rsidR="004A785B" w:rsidRPr="004A785B" w:rsidRDefault="004A785B" w:rsidP="00556ED6">
            <w:pPr>
              <w:jc w:val="both"/>
              <w:rPr>
                <w:rFonts w:cs="Arial"/>
                <w:snapToGrid w:val="0"/>
              </w:rPr>
            </w:pPr>
            <w:r w:rsidRPr="004A785B">
              <w:rPr>
                <w:rFonts w:cs="Arial"/>
                <w:snapToGrid w:val="0"/>
              </w:rPr>
              <w:t>Всего с 5% на неучтенные расходы</w:t>
            </w:r>
          </w:p>
        </w:tc>
        <w:tc>
          <w:tcPr>
            <w:tcW w:w="1315" w:type="dxa"/>
            <w:gridSpan w:val="2"/>
            <w:tcBorders>
              <w:top w:val="single" w:sz="4" w:space="0" w:color="auto"/>
              <w:left w:val="single" w:sz="4" w:space="0" w:color="auto"/>
              <w:bottom w:val="single" w:sz="4" w:space="0" w:color="auto"/>
              <w:right w:val="single" w:sz="4" w:space="0" w:color="auto"/>
            </w:tcBorders>
            <w:vAlign w:val="bottom"/>
            <w:hideMark/>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 </w:t>
            </w:r>
          </w:p>
        </w:tc>
        <w:tc>
          <w:tcPr>
            <w:tcW w:w="1068" w:type="dxa"/>
            <w:tcBorders>
              <w:top w:val="single" w:sz="4" w:space="0" w:color="auto"/>
              <w:left w:val="single" w:sz="4" w:space="0" w:color="auto"/>
              <w:bottom w:val="single" w:sz="4" w:space="0" w:color="auto"/>
              <w:right w:val="single" w:sz="4" w:space="0" w:color="auto"/>
            </w:tcBorders>
            <w:vAlign w:val="bottom"/>
            <w:hideMark/>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 </w:t>
            </w:r>
          </w:p>
        </w:tc>
        <w:tc>
          <w:tcPr>
            <w:tcW w:w="827"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9,2</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4,4</w:t>
            </w:r>
          </w:p>
        </w:tc>
        <w:tc>
          <w:tcPr>
            <w:tcW w:w="827"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9,2</w:t>
            </w:r>
          </w:p>
        </w:tc>
        <w:tc>
          <w:tcPr>
            <w:tcW w:w="835" w:type="dxa"/>
            <w:tcBorders>
              <w:top w:val="single" w:sz="4" w:space="0" w:color="auto"/>
              <w:left w:val="single" w:sz="4" w:space="0" w:color="auto"/>
              <w:bottom w:val="single" w:sz="4" w:space="0" w:color="auto"/>
              <w:right w:val="single" w:sz="4" w:space="0" w:color="auto"/>
            </w:tcBorders>
            <w:vAlign w:val="center"/>
            <w:hideMark/>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4,4</w:t>
            </w:r>
          </w:p>
        </w:tc>
      </w:tr>
      <w:tr w:rsidR="00E23EB6" w:rsidRPr="00747B7C" w:rsidTr="00556ED6">
        <w:trPr>
          <w:trHeight w:val="442"/>
        </w:trPr>
        <w:tc>
          <w:tcPr>
            <w:tcW w:w="8993" w:type="dxa"/>
            <w:gridSpan w:val="10"/>
            <w:hideMark/>
          </w:tcPr>
          <w:p w:rsidR="00E23EB6" w:rsidRPr="004A785B" w:rsidRDefault="00E23EB6" w:rsidP="00556ED6">
            <w:pPr>
              <w:jc w:val="center"/>
              <w:rPr>
                <w:rFonts w:cs="Arial"/>
                <w:snapToGrid w:val="0"/>
              </w:rPr>
            </w:pPr>
            <w:r w:rsidRPr="004A785B">
              <w:rPr>
                <w:rFonts w:cs="Arial"/>
                <w:snapToGrid w:val="0"/>
              </w:rPr>
              <w:t>Категория 3</w:t>
            </w:r>
          </w:p>
        </w:tc>
      </w:tr>
      <w:tr w:rsidR="004A785B" w:rsidRPr="00747B7C" w:rsidTr="00F00F6C">
        <w:trPr>
          <w:trHeight w:val="273"/>
        </w:trPr>
        <w:tc>
          <w:tcPr>
            <w:tcW w:w="323" w:type="dxa"/>
            <w:vMerge w:val="restart"/>
            <w:hideMark/>
          </w:tcPr>
          <w:p w:rsidR="004A785B" w:rsidRPr="00747B7C" w:rsidRDefault="004A785B" w:rsidP="00556ED6">
            <w:pPr>
              <w:jc w:val="center"/>
              <w:rPr>
                <w:rFonts w:cs="Arial"/>
                <w:snapToGrid w:val="0"/>
                <w:color w:val="FF0000"/>
              </w:rPr>
            </w:pPr>
          </w:p>
        </w:tc>
        <w:tc>
          <w:tcPr>
            <w:tcW w:w="2963" w:type="dxa"/>
            <w:vMerge w:val="restart"/>
            <w:hideMark/>
          </w:tcPr>
          <w:p w:rsidR="004A785B" w:rsidRPr="004A785B" w:rsidRDefault="004A785B" w:rsidP="00556ED6">
            <w:pPr>
              <w:jc w:val="both"/>
              <w:rPr>
                <w:rFonts w:cs="Arial"/>
                <w:snapToGrid w:val="0"/>
              </w:rPr>
            </w:pPr>
            <w:r w:rsidRPr="004A785B">
              <w:rPr>
                <w:rFonts w:cs="Arial"/>
                <w:snapToGrid w:val="0"/>
              </w:rPr>
              <w:t>Котельные (для нужд соцкульбыта.)</w:t>
            </w:r>
          </w:p>
        </w:tc>
        <w:tc>
          <w:tcPr>
            <w:tcW w:w="1275" w:type="dxa"/>
            <w:tcBorders>
              <w:bottom w:val="nil"/>
            </w:tcBorders>
            <w:vAlign w:val="bottom"/>
            <w:hideMark/>
          </w:tcPr>
          <w:p w:rsidR="004A785B" w:rsidRPr="004A785B" w:rsidRDefault="004A785B">
            <w:pPr>
              <w:jc w:val="center"/>
              <w:rPr>
                <w:rFonts w:ascii="Arial Narrow" w:hAnsi="Arial Narrow" w:cs="Arial"/>
                <w:szCs w:val="20"/>
              </w:rPr>
            </w:pPr>
            <w:r w:rsidRPr="004A785B">
              <w:rPr>
                <w:rFonts w:ascii="Arial Narrow" w:hAnsi="Arial Narrow" w:cs="Arial"/>
                <w:szCs w:val="20"/>
              </w:rPr>
              <w:t>0,20</w:t>
            </w:r>
          </w:p>
        </w:tc>
        <w:tc>
          <w:tcPr>
            <w:tcW w:w="1108" w:type="dxa"/>
            <w:gridSpan w:val="2"/>
            <w:tcBorders>
              <w:bottom w:val="nil"/>
            </w:tcBorders>
            <w:vAlign w:val="bottom"/>
          </w:tcPr>
          <w:p w:rsidR="004A785B" w:rsidRPr="004A785B" w:rsidRDefault="004A785B">
            <w:pPr>
              <w:jc w:val="center"/>
              <w:rPr>
                <w:rFonts w:ascii="Arial Narrow" w:hAnsi="Arial Narrow" w:cs="Arial"/>
                <w:szCs w:val="20"/>
              </w:rPr>
            </w:pPr>
            <w:r w:rsidRPr="004A785B">
              <w:rPr>
                <w:rFonts w:ascii="Arial Narrow" w:hAnsi="Arial Narrow" w:cs="Arial"/>
                <w:szCs w:val="20"/>
              </w:rPr>
              <w:t>0,00</w:t>
            </w:r>
          </w:p>
        </w:tc>
        <w:tc>
          <w:tcPr>
            <w:tcW w:w="827" w:type="dxa"/>
            <w:vMerge w:val="restart"/>
            <w:tcBorders>
              <w:bottom w:val="nil"/>
            </w:tcBorders>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127,6</w:t>
            </w:r>
          </w:p>
        </w:tc>
        <w:tc>
          <w:tcPr>
            <w:tcW w:w="759" w:type="dxa"/>
            <w:vMerge w:val="restart"/>
            <w:tcBorders>
              <w:bottom w:val="nil"/>
            </w:tcBorders>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28,5</w:t>
            </w:r>
          </w:p>
        </w:tc>
        <w:tc>
          <w:tcPr>
            <w:tcW w:w="903" w:type="dxa"/>
            <w:gridSpan w:val="2"/>
            <w:vMerge w:val="restart"/>
            <w:tcBorders>
              <w:bottom w:val="nil"/>
            </w:tcBorders>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0,0</w:t>
            </w:r>
          </w:p>
        </w:tc>
        <w:tc>
          <w:tcPr>
            <w:tcW w:w="835" w:type="dxa"/>
            <w:vMerge w:val="restart"/>
            <w:tcBorders>
              <w:bottom w:val="nil"/>
            </w:tcBorders>
            <w:vAlign w:val="center"/>
            <w:hideMark/>
          </w:tcPr>
          <w:p w:rsidR="004A785B" w:rsidRPr="004A785B" w:rsidRDefault="004A785B">
            <w:pPr>
              <w:jc w:val="center"/>
              <w:rPr>
                <w:rFonts w:ascii="Arial Narrow" w:hAnsi="Arial Narrow" w:cs="Arial"/>
                <w:szCs w:val="20"/>
              </w:rPr>
            </w:pPr>
            <w:r w:rsidRPr="004A785B">
              <w:rPr>
                <w:rFonts w:ascii="Arial Narrow" w:hAnsi="Arial Narrow" w:cs="Arial"/>
                <w:szCs w:val="20"/>
              </w:rPr>
              <w:t>0,0</w:t>
            </w:r>
          </w:p>
        </w:tc>
      </w:tr>
      <w:tr w:rsidR="004A785B" w:rsidRPr="00747B7C" w:rsidTr="00F00F6C">
        <w:trPr>
          <w:trHeight w:val="337"/>
        </w:trPr>
        <w:tc>
          <w:tcPr>
            <w:tcW w:w="323" w:type="dxa"/>
            <w:vMerge/>
            <w:tcBorders>
              <w:bottom w:val="single" w:sz="4" w:space="0" w:color="000000"/>
            </w:tcBorders>
            <w:hideMark/>
          </w:tcPr>
          <w:p w:rsidR="004A785B" w:rsidRPr="00747B7C" w:rsidRDefault="004A785B" w:rsidP="00556ED6">
            <w:pPr>
              <w:jc w:val="center"/>
              <w:rPr>
                <w:rFonts w:cs="Arial"/>
                <w:snapToGrid w:val="0"/>
                <w:color w:val="FF0000"/>
              </w:rPr>
            </w:pPr>
          </w:p>
        </w:tc>
        <w:tc>
          <w:tcPr>
            <w:tcW w:w="2963" w:type="dxa"/>
            <w:vMerge/>
            <w:tcBorders>
              <w:bottom w:val="nil"/>
            </w:tcBorders>
            <w:hideMark/>
          </w:tcPr>
          <w:p w:rsidR="004A785B" w:rsidRPr="004A785B" w:rsidRDefault="004A785B" w:rsidP="00556ED6">
            <w:pPr>
              <w:jc w:val="both"/>
              <w:rPr>
                <w:rFonts w:cs="Arial"/>
                <w:snapToGrid w:val="0"/>
              </w:rPr>
            </w:pPr>
          </w:p>
        </w:tc>
        <w:tc>
          <w:tcPr>
            <w:tcW w:w="1275" w:type="dxa"/>
            <w:tcBorders>
              <w:top w:val="nil"/>
              <w:bottom w:val="nil"/>
            </w:tcBorders>
            <w:vAlign w:val="bottom"/>
            <w:hideMark/>
          </w:tcPr>
          <w:p w:rsidR="004A785B" w:rsidRPr="004A785B" w:rsidRDefault="004A785B" w:rsidP="00556ED6">
            <w:pPr>
              <w:jc w:val="center"/>
              <w:rPr>
                <w:rFonts w:ascii="Arial Narrow" w:hAnsi="Arial Narrow" w:cs="Arial"/>
                <w:snapToGrid w:val="0"/>
                <w:szCs w:val="20"/>
              </w:rPr>
            </w:pPr>
            <w:r w:rsidRPr="004A785B">
              <w:rPr>
                <w:rFonts w:ascii="Arial CYR" w:hAnsi="Arial CYR" w:cs="Arial CYR"/>
                <w:szCs w:val="20"/>
              </w:rPr>
              <w:t xml:space="preserve">Гкал/час </w:t>
            </w:r>
          </w:p>
        </w:tc>
        <w:tc>
          <w:tcPr>
            <w:tcW w:w="1108" w:type="dxa"/>
            <w:gridSpan w:val="2"/>
            <w:tcBorders>
              <w:top w:val="nil"/>
              <w:bottom w:val="nil"/>
            </w:tcBorders>
            <w:vAlign w:val="bottom"/>
          </w:tcPr>
          <w:p w:rsidR="004A785B" w:rsidRPr="004A785B" w:rsidRDefault="004A785B" w:rsidP="00556ED6">
            <w:pPr>
              <w:jc w:val="center"/>
              <w:rPr>
                <w:rFonts w:ascii="Arial Narrow" w:hAnsi="Arial Narrow" w:cs="Arial"/>
                <w:snapToGrid w:val="0"/>
                <w:szCs w:val="20"/>
              </w:rPr>
            </w:pPr>
            <w:r w:rsidRPr="004A785B">
              <w:rPr>
                <w:rFonts w:ascii="Arial CYR" w:hAnsi="Arial CYR" w:cs="Arial CYR"/>
                <w:szCs w:val="20"/>
              </w:rPr>
              <w:t xml:space="preserve">Гкал/час </w:t>
            </w:r>
          </w:p>
        </w:tc>
        <w:tc>
          <w:tcPr>
            <w:tcW w:w="827" w:type="dxa"/>
            <w:vMerge/>
            <w:tcBorders>
              <w:top w:val="nil"/>
              <w:bottom w:val="nil"/>
            </w:tcBorders>
            <w:vAlign w:val="center"/>
            <w:hideMark/>
          </w:tcPr>
          <w:p w:rsidR="004A785B" w:rsidRPr="004A785B" w:rsidRDefault="004A785B" w:rsidP="00556ED6">
            <w:pPr>
              <w:jc w:val="center"/>
              <w:rPr>
                <w:rFonts w:ascii="Arial Narrow" w:hAnsi="Arial Narrow" w:cs="Arial"/>
                <w:snapToGrid w:val="0"/>
                <w:szCs w:val="20"/>
              </w:rPr>
            </w:pPr>
          </w:p>
        </w:tc>
        <w:tc>
          <w:tcPr>
            <w:tcW w:w="759" w:type="dxa"/>
            <w:vMerge/>
            <w:tcBorders>
              <w:top w:val="nil"/>
              <w:bottom w:val="nil"/>
            </w:tcBorders>
            <w:vAlign w:val="center"/>
            <w:hideMark/>
          </w:tcPr>
          <w:p w:rsidR="004A785B" w:rsidRPr="004A785B" w:rsidRDefault="004A785B" w:rsidP="00556ED6">
            <w:pPr>
              <w:jc w:val="center"/>
              <w:rPr>
                <w:rFonts w:ascii="Arial Narrow" w:hAnsi="Arial Narrow" w:cs="Arial"/>
                <w:snapToGrid w:val="0"/>
                <w:szCs w:val="20"/>
              </w:rPr>
            </w:pPr>
          </w:p>
        </w:tc>
        <w:tc>
          <w:tcPr>
            <w:tcW w:w="903" w:type="dxa"/>
            <w:gridSpan w:val="2"/>
            <w:vMerge/>
            <w:tcBorders>
              <w:top w:val="nil"/>
              <w:bottom w:val="nil"/>
            </w:tcBorders>
            <w:vAlign w:val="center"/>
            <w:hideMark/>
          </w:tcPr>
          <w:p w:rsidR="004A785B" w:rsidRPr="004A785B" w:rsidRDefault="004A785B" w:rsidP="00556ED6">
            <w:pPr>
              <w:jc w:val="center"/>
              <w:rPr>
                <w:rFonts w:ascii="Arial Narrow" w:hAnsi="Arial Narrow" w:cs="Arial"/>
                <w:snapToGrid w:val="0"/>
                <w:szCs w:val="20"/>
              </w:rPr>
            </w:pPr>
          </w:p>
        </w:tc>
        <w:tc>
          <w:tcPr>
            <w:tcW w:w="835" w:type="dxa"/>
            <w:vMerge/>
            <w:tcBorders>
              <w:top w:val="nil"/>
              <w:bottom w:val="nil"/>
            </w:tcBorders>
            <w:vAlign w:val="center"/>
            <w:hideMark/>
          </w:tcPr>
          <w:p w:rsidR="004A785B" w:rsidRPr="004A785B" w:rsidRDefault="004A785B" w:rsidP="00556ED6">
            <w:pPr>
              <w:jc w:val="center"/>
              <w:rPr>
                <w:rFonts w:ascii="Arial Narrow" w:hAnsi="Arial Narrow" w:cs="Arial"/>
                <w:snapToGrid w:val="0"/>
                <w:szCs w:val="20"/>
              </w:rPr>
            </w:pPr>
          </w:p>
        </w:tc>
      </w:tr>
      <w:tr w:rsidR="004A785B" w:rsidRPr="00747B7C" w:rsidTr="00F00F6C">
        <w:trPr>
          <w:trHeight w:val="163"/>
        </w:trPr>
        <w:tc>
          <w:tcPr>
            <w:tcW w:w="323" w:type="dxa"/>
            <w:tcBorders>
              <w:bottom w:val="nil"/>
            </w:tcBorders>
            <w:hideMark/>
          </w:tcPr>
          <w:p w:rsidR="004A785B" w:rsidRPr="00747B7C" w:rsidRDefault="004A785B" w:rsidP="00556ED6">
            <w:pPr>
              <w:jc w:val="center"/>
              <w:rPr>
                <w:rFonts w:cs="Arial"/>
                <w:snapToGrid w:val="0"/>
                <w:color w:val="FF0000"/>
              </w:rPr>
            </w:pPr>
          </w:p>
        </w:tc>
        <w:tc>
          <w:tcPr>
            <w:tcW w:w="2963" w:type="dxa"/>
            <w:tcBorders>
              <w:top w:val="nil"/>
              <w:bottom w:val="nil"/>
            </w:tcBorders>
            <w:hideMark/>
          </w:tcPr>
          <w:p w:rsidR="004A785B" w:rsidRPr="004A785B" w:rsidRDefault="004A785B" w:rsidP="00556ED6">
            <w:pPr>
              <w:jc w:val="both"/>
              <w:rPr>
                <w:rFonts w:cs="Arial"/>
                <w:snapToGrid w:val="0"/>
              </w:rPr>
            </w:pPr>
          </w:p>
        </w:tc>
        <w:tc>
          <w:tcPr>
            <w:tcW w:w="1275" w:type="dxa"/>
            <w:tcBorders>
              <w:top w:val="nil"/>
              <w:bottom w:val="nil"/>
            </w:tcBorders>
            <w:vAlign w:val="bottom"/>
            <w:hideMark/>
          </w:tcPr>
          <w:p w:rsidR="004A785B" w:rsidRPr="004A785B" w:rsidRDefault="004A785B">
            <w:pPr>
              <w:jc w:val="center"/>
              <w:rPr>
                <w:rFonts w:ascii="Arial CYR" w:hAnsi="Arial CYR" w:cs="Arial CYR"/>
                <w:szCs w:val="20"/>
              </w:rPr>
            </w:pPr>
            <w:r w:rsidRPr="004A785B">
              <w:rPr>
                <w:rFonts w:ascii="Arial CYR" w:hAnsi="Arial CYR" w:cs="Arial CYR"/>
                <w:szCs w:val="20"/>
              </w:rPr>
              <w:t> </w:t>
            </w:r>
          </w:p>
        </w:tc>
        <w:tc>
          <w:tcPr>
            <w:tcW w:w="1108" w:type="dxa"/>
            <w:gridSpan w:val="2"/>
            <w:tcBorders>
              <w:top w:val="nil"/>
              <w:bottom w:val="nil"/>
            </w:tcBorders>
            <w:vAlign w:val="bottom"/>
            <w:hideMark/>
          </w:tcPr>
          <w:p w:rsidR="004A785B" w:rsidRPr="004A785B" w:rsidRDefault="004A785B">
            <w:pPr>
              <w:jc w:val="center"/>
              <w:rPr>
                <w:rFonts w:ascii="Arial Narrow" w:hAnsi="Arial Narrow" w:cs="Arial"/>
                <w:szCs w:val="20"/>
              </w:rPr>
            </w:pPr>
            <w:r w:rsidRPr="004A785B">
              <w:rPr>
                <w:rFonts w:ascii="Arial Narrow" w:hAnsi="Arial Narrow" w:cs="Arial"/>
                <w:szCs w:val="20"/>
              </w:rPr>
              <w:t> </w:t>
            </w:r>
          </w:p>
        </w:tc>
        <w:tc>
          <w:tcPr>
            <w:tcW w:w="827" w:type="dxa"/>
            <w:tcBorders>
              <w:top w:val="nil"/>
              <w:bottom w:val="nil"/>
            </w:tcBorders>
            <w:vAlign w:val="center"/>
            <w:hideMark/>
          </w:tcPr>
          <w:p w:rsidR="004A785B" w:rsidRPr="004A785B" w:rsidRDefault="004A785B">
            <w:pPr>
              <w:rPr>
                <w:rFonts w:ascii="Arial Narrow" w:hAnsi="Arial Narrow" w:cs="Arial"/>
                <w:szCs w:val="20"/>
              </w:rPr>
            </w:pPr>
          </w:p>
        </w:tc>
        <w:tc>
          <w:tcPr>
            <w:tcW w:w="759" w:type="dxa"/>
            <w:tcBorders>
              <w:top w:val="nil"/>
              <w:bottom w:val="nil"/>
            </w:tcBorders>
            <w:vAlign w:val="center"/>
            <w:hideMark/>
          </w:tcPr>
          <w:p w:rsidR="004A785B" w:rsidRPr="004A785B" w:rsidRDefault="004A785B">
            <w:pPr>
              <w:rPr>
                <w:rFonts w:ascii="Arial Narrow" w:hAnsi="Arial Narrow" w:cs="Arial"/>
                <w:szCs w:val="20"/>
              </w:rPr>
            </w:pPr>
          </w:p>
        </w:tc>
        <w:tc>
          <w:tcPr>
            <w:tcW w:w="903" w:type="dxa"/>
            <w:gridSpan w:val="2"/>
            <w:tcBorders>
              <w:top w:val="nil"/>
              <w:bottom w:val="nil"/>
            </w:tcBorders>
            <w:vAlign w:val="center"/>
            <w:hideMark/>
          </w:tcPr>
          <w:p w:rsidR="004A785B" w:rsidRPr="004A785B" w:rsidRDefault="004A785B">
            <w:pPr>
              <w:rPr>
                <w:rFonts w:ascii="Arial Narrow" w:hAnsi="Arial Narrow" w:cs="Arial"/>
                <w:szCs w:val="20"/>
              </w:rPr>
            </w:pPr>
          </w:p>
        </w:tc>
        <w:tc>
          <w:tcPr>
            <w:tcW w:w="835" w:type="dxa"/>
            <w:tcBorders>
              <w:top w:val="nil"/>
              <w:bottom w:val="nil"/>
            </w:tcBorders>
            <w:vAlign w:val="center"/>
            <w:hideMark/>
          </w:tcPr>
          <w:p w:rsidR="004A785B" w:rsidRPr="004A785B" w:rsidRDefault="004A785B">
            <w:pPr>
              <w:rPr>
                <w:rFonts w:ascii="Arial Narrow" w:hAnsi="Arial Narrow" w:cs="Arial"/>
                <w:szCs w:val="20"/>
              </w:rPr>
            </w:pPr>
          </w:p>
        </w:tc>
      </w:tr>
      <w:tr w:rsidR="004A785B" w:rsidRPr="00747B7C" w:rsidTr="00F00F6C">
        <w:trPr>
          <w:trHeight w:val="310"/>
        </w:trPr>
        <w:tc>
          <w:tcPr>
            <w:tcW w:w="323" w:type="dxa"/>
            <w:tcBorders>
              <w:top w:val="nil"/>
              <w:bottom w:val="nil"/>
            </w:tcBorders>
            <w:hideMark/>
          </w:tcPr>
          <w:p w:rsidR="004A785B" w:rsidRPr="00747B7C" w:rsidRDefault="004A785B" w:rsidP="00556ED6">
            <w:pPr>
              <w:jc w:val="center"/>
              <w:rPr>
                <w:rFonts w:cs="Arial"/>
                <w:snapToGrid w:val="0"/>
                <w:color w:val="FF0000"/>
              </w:rPr>
            </w:pPr>
          </w:p>
        </w:tc>
        <w:tc>
          <w:tcPr>
            <w:tcW w:w="2963" w:type="dxa"/>
            <w:tcBorders>
              <w:top w:val="nil"/>
              <w:bottom w:val="nil"/>
            </w:tcBorders>
            <w:hideMark/>
          </w:tcPr>
          <w:p w:rsidR="004A785B" w:rsidRPr="004A785B" w:rsidRDefault="004A785B" w:rsidP="00556ED6">
            <w:pPr>
              <w:jc w:val="both"/>
              <w:rPr>
                <w:rFonts w:cs="Arial"/>
                <w:snapToGrid w:val="0"/>
              </w:rPr>
            </w:pPr>
          </w:p>
        </w:tc>
        <w:tc>
          <w:tcPr>
            <w:tcW w:w="1275" w:type="dxa"/>
            <w:tcBorders>
              <w:top w:val="nil"/>
              <w:bottom w:val="nil"/>
            </w:tcBorders>
            <w:vAlign w:val="bottom"/>
            <w:hideMark/>
          </w:tcPr>
          <w:p w:rsidR="004A785B" w:rsidRPr="004A785B" w:rsidRDefault="004A785B">
            <w:pPr>
              <w:jc w:val="center"/>
              <w:rPr>
                <w:rFonts w:ascii="Arial Narrow" w:hAnsi="Arial Narrow" w:cs="Arial"/>
                <w:szCs w:val="20"/>
              </w:rPr>
            </w:pPr>
            <w:r w:rsidRPr="004A785B">
              <w:rPr>
                <w:rFonts w:ascii="Arial Narrow" w:hAnsi="Arial Narrow" w:cs="Arial"/>
                <w:szCs w:val="20"/>
              </w:rPr>
              <w:t>0,91</w:t>
            </w:r>
          </w:p>
        </w:tc>
        <w:tc>
          <w:tcPr>
            <w:tcW w:w="1108" w:type="dxa"/>
            <w:gridSpan w:val="2"/>
            <w:tcBorders>
              <w:top w:val="nil"/>
              <w:bottom w:val="nil"/>
            </w:tcBorders>
            <w:vAlign w:val="bottom"/>
            <w:hideMark/>
          </w:tcPr>
          <w:p w:rsidR="004A785B" w:rsidRPr="004A785B" w:rsidRDefault="004A785B">
            <w:pPr>
              <w:jc w:val="center"/>
              <w:rPr>
                <w:rFonts w:ascii="Arial Narrow" w:hAnsi="Arial Narrow" w:cs="Arial"/>
                <w:szCs w:val="20"/>
              </w:rPr>
            </w:pPr>
            <w:r w:rsidRPr="004A785B">
              <w:rPr>
                <w:rFonts w:ascii="Arial Narrow" w:hAnsi="Arial Narrow" w:cs="Arial"/>
                <w:szCs w:val="20"/>
              </w:rPr>
              <w:t>0,00</w:t>
            </w:r>
          </w:p>
        </w:tc>
        <w:tc>
          <w:tcPr>
            <w:tcW w:w="827" w:type="dxa"/>
            <w:tcBorders>
              <w:top w:val="nil"/>
              <w:bottom w:val="nil"/>
            </w:tcBorders>
            <w:vAlign w:val="center"/>
            <w:hideMark/>
          </w:tcPr>
          <w:p w:rsidR="004A785B" w:rsidRPr="004A785B" w:rsidRDefault="004A785B">
            <w:pPr>
              <w:rPr>
                <w:rFonts w:ascii="Arial Narrow" w:hAnsi="Arial Narrow" w:cs="Arial"/>
                <w:szCs w:val="20"/>
              </w:rPr>
            </w:pPr>
          </w:p>
        </w:tc>
        <w:tc>
          <w:tcPr>
            <w:tcW w:w="759" w:type="dxa"/>
            <w:tcBorders>
              <w:top w:val="nil"/>
              <w:bottom w:val="nil"/>
            </w:tcBorders>
            <w:vAlign w:val="center"/>
            <w:hideMark/>
          </w:tcPr>
          <w:p w:rsidR="004A785B" w:rsidRPr="004A785B" w:rsidRDefault="004A785B">
            <w:pPr>
              <w:rPr>
                <w:rFonts w:ascii="Arial Narrow" w:hAnsi="Arial Narrow" w:cs="Arial"/>
                <w:szCs w:val="20"/>
              </w:rPr>
            </w:pPr>
          </w:p>
        </w:tc>
        <w:tc>
          <w:tcPr>
            <w:tcW w:w="903" w:type="dxa"/>
            <w:gridSpan w:val="2"/>
            <w:tcBorders>
              <w:top w:val="nil"/>
              <w:bottom w:val="nil"/>
            </w:tcBorders>
            <w:vAlign w:val="center"/>
            <w:hideMark/>
          </w:tcPr>
          <w:p w:rsidR="004A785B" w:rsidRPr="004A785B" w:rsidRDefault="004A785B">
            <w:pPr>
              <w:rPr>
                <w:rFonts w:ascii="Arial Narrow" w:hAnsi="Arial Narrow" w:cs="Arial"/>
                <w:szCs w:val="20"/>
              </w:rPr>
            </w:pPr>
          </w:p>
        </w:tc>
        <w:tc>
          <w:tcPr>
            <w:tcW w:w="835" w:type="dxa"/>
            <w:tcBorders>
              <w:top w:val="nil"/>
              <w:bottom w:val="nil"/>
            </w:tcBorders>
            <w:vAlign w:val="center"/>
            <w:hideMark/>
          </w:tcPr>
          <w:p w:rsidR="004A785B" w:rsidRPr="004A785B" w:rsidRDefault="004A785B">
            <w:pPr>
              <w:rPr>
                <w:rFonts w:ascii="Arial Narrow" w:hAnsi="Arial Narrow" w:cs="Arial"/>
                <w:szCs w:val="20"/>
              </w:rPr>
            </w:pPr>
          </w:p>
        </w:tc>
      </w:tr>
      <w:tr w:rsidR="004A785B" w:rsidRPr="00747B7C" w:rsidTr="00F00F6C">
        <w:trPr>
          <w:trHeight w:val="310"/>
        </w:trPr>
        <w:tc>
          <w:tcPr>
            <w:tcW w:w="323" w:type="dxa"/>
            <w:tcBorders>
              <w:top w:val="nil"/>
              <w:bottom w:val="single" w:sz="4" w:space="0" w:color="auto"/>
            </w:tcBorders>
          </w:tcPr>
          <w:p w:rsidR="004A785B" w:rsidRPr="00747B7C" w:rsidRDefault="004A785B" w:rsidP="00556ED6">
            <w:pPr>
              <w:jc w:val="center"/>
              <w:rPr>
                <w:rFonts w:cs="Arial"/>
                <w:snapToGrid w:val="0"/>
                <w:color w:val="FF0000"/>
              </w:rPr>
            </w:pPr>
          </w:p>
        </w:tc>
        <w:tc>
          <w:tcPr>
            <w:tcW w:w="2963" w:type="dxa"/>
            <w:tcBorders>
              <w:top w:val="nil"/>
              <w:bottom w:val="single" w:sz="4" w:space="0" w:color="auto"/>
            </w:tcBorders>
          </w:tcPr>
          <w:p w:rsidR="004A785B" w:rsidRPr="004A785B" w:rsidRDefault="004A785B" w:rsidP="00556ED6">
            <w:pPr>
              <w:jc w:val="both"/>
              <w:rPr>
                <w:rFonts w:cs="Arial"/>
                <w:b/>
                <w:bCs/>
                <w:snapToGrid w:val="0"/>
              </w:rPr>
            </w:pPr>
          </w:p>
        </w:tc>
        <w:tc>
          <w:tcPr>
            <w:tcW w:w="1275" w:type="dxa"/>
            <w:tcBorders>
              <w:top w:val="nil"/>
            </w:tcBorders>
            <w:vAlign w:val="bottom"/>
          </w:tcPr>
          <w:p w:rsidR="004A785B" w:rsidRPr="004A785B" w:rsidRDefault="004A785B">
            <w:pPr>
              <w:jc w:val="center"/>
              <w:rPr>
                <w:rFonts w:ascii="Arial Narrow" w:hAnsi="Arial Narrow" w:cs="Arial"/>
                <w:szCs w:val="20"/>
              </w:rPr>
            </w:pPr>
            <w:r w:rsidRPr="004A785B">
              <w:rPr>
                <w:rFonts w:ascii="Arial Narrow" w:hAnsi="Arial Narrow" w:cs="Arial"/>
                <w:szCs w:val="20"/>
              </w:rPr>
              <w:t xml:space="preserve">тыс. Гкал/год </w:t>
            </w:r>
          </w:p>
        </w:tc>
        <w:tc>
          <w:tcPr>
            <w:tcW w:w="1108" w:type="dxa"/>
            <w:gridSpan w:val="2"/>
            <w:tcBorders>
              <w:top w:val="nil"/>
            </w:tcBorders>
            <w:vAlign w:val="bottom"/>
          </w:tcPr>
          <w:p w:rsidR="004A785B" w:rsidRPr="004A785B" w:rsidRDefault="004A785B">
            <w:pPr>
              <w:jc w:val="center"/>
              <w:rPr>
                <w:rFonts w:ascii="Arial Narrow" w:hAnsi="Arial Narrow" w:cs="Arial"/>
                <w:szCs w:val="20"/>
              </w:rPr>
            </w:pPr>
            <w:r w:rsidRPr="004A785B">
              <w:rPr>
                <w:rFonts w:ascii="Arial Narrow" w:hAnsi="Arial Narrow" w:cs="Arial"/>
                <w:szCs w:val="20"/>
              </w:rPr>
              <w:t xml:space="preserve">тыс. Гкал/год </w:t>
            </w:r>
          </w:p>
        </w:tc>
        <w:tc>
          <w:tcPr>
            <w:tcW w:w="827" w:type="dxa"/>
            <w:tcBorders>
              <w:top w:val="nil"/>
            </w:tcBorders>
            <w:vAlign w:val="center"/>
          </w:tcPr>
          <w:p w:rsidR="004A785B" w:rsidRPr="004A785B" w:rsidRDefault="004A785B">
            <w:pPr>
              <w:rPr>
                <w:rFonts w:ascii="Arial Narrow" w:hAnsi="Arial Narrow" w:cs="Arial"/>
                <w:szCs w:val="20"/>
              </w:rPr>
            </w:pPr>
          </w:p>
        </w:tc>
        <w:tc>
          <w:tcPr>
            <w:tcW w:w="759" w:type="dxa"/>
            <w:tcBorders>
              <w:top w:val="nil"/>
            </w:tcBorders>
            <w:vAlign w:val="center"/>
          </w:tcPr>
          <w:p w:rsidR="004A785B" w:rsidRPr="004A785B" w:rsidRDefault="004A785B">
            <w:pPr>
              <w:rPr>
                <w:rFonts w:ascii="Arial Narrow" w:hAnsi="Arial Narrow" w:cs="Arial"/>
                <w:szCs w:val="20"/>
              </w:rPr>
            </w:pPr>
          </w:p>
        </w:tc>
        <w:tc>
          <w:tcPr>
            <w:tcW w:w="903" w:type="dxa"/>
            <w:gridSpan w:val="2"/>
            <w:tcBorders>
              <w:top w:val="nil"/>
            </w:tcBorders>
            <w:vAlign w:val="center"/>
          </w:tcPr>
          <w:p w:rsidR="004A785B" w:rsidRPr="004A785B" w:rsidRDefault="004A785B">
            <w:pPr>
              <w:rPr>
                <w:rFonts w:ascii="Arial Narrow" w:hAnsi="Arial Narrow" w:cs="Arial"/>
                <w:szCs w:val="20"/>
              </w:rPr>
            </w:pPr>
          </w:p>
        </w:tc>
        <w:tc>
          <w:tcPr>
            <w:tcW w:w="835" w:type="dxa"/>
            <w:tcBorders>
              <w:top w:val="nil"/>
            </w:tcBorders>
            <w:vAlign w:val="center"/>
          </w:tcPr>
          <w:p w:rsidR="004A785B" w:rsidRPr="004A785B" w:rsidRDefault="004A785B">
            <w:pPr>
              <w:rPr>
                <w:rFonts w:ascii="Arial Narrow" w:hAnsi="Arial Narrow" w:cs="Arial"/>
                <w:szCs w:val="20"/>
              </w:rPr>
            </w:pPr>
          </w:p>
        </w:tc>
      </w:tr>
      <w:tr w:rsidR="004A785B" w:rsidRPr="00747B7C" w:rsidTr="00F00F6C">
        <w:trPr>
          <w:trHeight w:val="310"/>
        </w:trPr>
        <w:tc>
          <w:tcPr>
            <w:tcW w:w="323" w:type="dxa"/>
            <w:tcBorders>
              <w:top w:val="single" w:sz="4" w:space="0" w:color="auto"/>
              <w:left w:val="single" w:sz="4" w:space="0" w:color="auto"/>
              <w:bottom w:val="single" w:sz="4" w:space="0" w:color="auto"/>
              <w:right w:val="single" w:sz="4" w:space="0" w:color="auto"/>
            </w:tcBorders>
          </w:tcPr>
          <w:p w:rsidR="004A785B" w:rsidRPr="00747B7C" w:rsidRDefault="004A785B" w:rsidP="00556ED6">
            <w:pPr>
              <w:jc w:val="center"/>
              <w:rPr>
                <w:rFonts w:cs="Arial"/>
                <w:snapToGrid w:val="0"/>
                <w:color w:val="FF0000"/>
              </w:rPr>
            </w:pPr>
          </w:p>
        </w:tc>
        <w:tc>
          <w:tcPr>
            <w:tcW w:w="2963" w:type="dxa"/>
            <w:tcBorders>
              <w:top w:val="single" w:sz="4" w:space="0" w:color="auto"/>
              <w:left w:val="single" w:sz="4" w:space="0" w:color="auto"/>
              <w:bottom w:val="single" w:sz="4" w:space="0" w:color="auto"/>
              <w:right w:val="single" w:sz="4" w:space="0" w:color="auto"/>
            </w:tcBorders>
          </w:tcPr>
          <w:p w:rsidR="004A785B" w:rsidRPr="004A785B" w:rsidRDefault="004A785B" w:rsidP="00556ED6">
            <w:pPr>
              <w:jc w:val="both"/>
              <w:rPr>
                <w:rFonts w:cs="Arial"/>
                <w:b/>
                <w:bCs/>
                <w:snapToGrid w:val="0"/>
              </w:rPr>
            </w:pPr>
            <w:r w:rsidRPr="004A785B">
              <w:rPr>
                <w:rFonts w:cs="Arial"/>
                <w:b/>
                <w:bCs/>
                <w:snapToGrid w:val="0"/>
              </w:rPr>
              <w:t>Всего по 3 категории</w:t>
            </w:r>
          </w:p>
        </w:tc>
        <w:tc>
          <w:tcPr>
            <w:tcW w:w="1275" w:type="dxa"/>
            <w:tcBorders>
              <w:left w:val="single" w:sz="4" w:space="0" w:color="auto"/>
            </w:tcBorders>
            <w:vAlign w:val="bottom"/>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 </w:t>
            </w:r>
          </w:p>
        </w:tc>
        <w:tc>
          <w:tcPr>
            <w:tcW w:w="1108" w:type="dxa"/>
            <w:gridSpan w:val="2"/>
            <w:vAlign w:val="bottom"/>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 </w:t>
            </w:r>
          </w:p>
        </w:tc>
        <w:tc>
          <w:tcPr>
            <w:tcW w:w="827" w:type="dxa"/>
            <w:vAlign w:val="center"/>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127,6</w:t>
            </w:r>
          </w:p>
        </w:tc>
        <w:tc>
          <w:tcPr>
            <w:tcW w:w="759" w:type="dxa"/>
            <w:vAlign w:val="center"/>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28,5</w:t>
            </w:r>
          </w:p>
        </w:tc>
        <w:tc>
          <w:tcPr>
            <w:tcW w:w="903" w:type="dxa"/>
            <w:gridSpan w:val="2"/>
            <w:vAlign w:val="center"/>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0,0</w:t>
            </w:r>
          </w:p>
        </w:tc>
        <w:tc>
          <w:tcPr>
            <w:tcW w:w="835" w:type="dxa"/>
            <w:vAlign w:val="center"/>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0,0</w:t>
            </w:r>
          </w:p>
        </w:tc>
      </w:tr>
      <w:tr w:rsidR="004A785B" w:rsidRPr="00747B7C" w:rsidTr="00F00F6C">
        <w:trPr>
          <w:trHeight w:val="310"/>
        </w:trPr>
        <w:tc>
          <w:tcPr>
            <w:tcW w:w="323" w:type="dxa"/>
            <w:tcBorders>
              <w:top w:val="single" w:sz="4" w:space="0" w:color="auto"/>
              <w:right w:val="single" w:sz="4" w:space="0" w:color="auto"/>
            </w:tcBorders>
          </w:tcPr>
          <w:p w:rsidR="004A785B" w:rsidRPr="00747B7C" w:rsidRDefault="004A785B" w:rsidP="00556ED6">
            <w:pPr>
              <w:jc w:val="center"/>
              <w:rPr>
                <w:rFonts w:cs="Arial"/>
                <w:snapToGrid w:val="0"/>
                <w:color w:val="FF0000"/>
              </w:rPr>
            </w:pPr>
          </w:p>
        </w:tc>
        <w:tc>
          <w:tcPr>
            <w:tcW w:w="2963" w:type="dxa"/>
            <w:tcBorders>
              <w:top w:val="single" w:sz="4" w:space="0" w:color="auto"/>
              <w:left w:val="single" w:sz="4" w:space="0" w:color="auto"/>
              <w:bottom w:val="single" w:sz="4" w:space="0" w:color="auto"/>
              <w:right w:val="single" w:sz="4" w:space="0" w:color="auto"/>
            </w:tcBorders>
          </w:tcPr>
          <w:p w:rsidR="004A785B" w:rsidRPr="004A785B" w:rsidRDefault="004A785B" w:rsidP="00556ED6">
            <w:pPr>
              <w:jc w:val="both"/>
              <w:rPr>
                <w:rFonts w:cs="Arial"/>
                <w:b/>
                <w:bCs/>
                <w:snapToGrid w:val="0"/>
              </w:rPr>
            </w:pPr>
            <w:r w:rsidRPr="004A785B">
              <w:rPr>
                <w:rFonts w:cs="Arial"/>
                <w:b/>
                <w:bCs/>
                <w:snapToGrid w:val="0"/>
              </w:rPr>
              <w:t>Общий расход по 1; 2 и 3 категориям</w:t>
            </w:r>
          </w:p>
        </w:tc>
        <w:tc>
          <w:tcPr>
            <w:tcW w:w="1275" w:type="dxa"/>
            <w:tcBorders>
              <w:left w:val="single" w:sz="4" w:space="0" w:color="auto"/>
            </w:tcBorders>
            <w:vAlign w:val="bottom"/>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 </w:t>
            </w:r>
          </w:p>
        </w:tc>
        <w:tc>
          <w:tcPr>
            <w:tcW w:w="1108" w:type="dxa"/>
            <w:gridSpan w:val="2"/>
            <w:vAlign w:val="bottom"/>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 </w:t>
            </w:r>
          </w:p>
        </w:tc>
        <w:tc>
          <w:tcPr>
            <w:tcW w:w="827" w:type="dxa"/>
            <w:vAlign w:val="center"/>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312,2</w:t>
            </w:r>
          </w:p>
        </w:tc>
        <w:tc>
          <w:tcPr>
            <w:tcW w:w="759" w:type="dxa"/>
            <w:vAlign w:val="center"/>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116,4</w:t>
            </w:r>
          </w:p>
        </w:tc>
        <w:tc>
          <w:tcPr>
            <w:tcW w:w="903" w:type="dxa"/>
            <w:gridSpan w:val="2"/>
            <w:vAlign w:val="center"/>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184,7</w:t>
            </w:r>
          </w:p>
        </w:tc>
        <w:tc>
          <w:tcPr>
            <w:tcW w:w="835" w:type="dxa"/>
            <w:vAlign w:val="center"/>
          </w:tcPr>
          <w:p w:rsidR="004A785B" w:rsidRPr="004A785B" w:rsidRDefault="004A785B">
            <w:pPr>
              <w:jc w:val="center"/>
              <w:rPr>
                <w:rFonts w:ascii="Arial Narrow" w:hAnsi="Arial Narrow" w:cs="Arial"/>
                <w:b/>
                <w:bCs/>
                <w:szCs w:val="20"/>
              </w:rPr>
            </w:pPr>
            <w:r w:rsidRPr="004A785B">
              <w:rPr>
                <w:rFonts w:ascii="Arial Narrow" w:hAnsi="Arial Narrow" w:cs="Arial"/>
                <w:b/>
                <w:bCs/>
                <w:szCs w:val="20"/>
              </w:rPr>
              <w:t>88,0</w:t>
            </w:r>
          </w:p>
        </w:tc>
      </w:tr>
    </w:tbl>
    <w:p w:rsidR="00E23EB6" w:rsidRPr="00747B7C" w:rsidRDefault="00E23EB6" w:rsidP="00F00F6C">
      <w:pPr>
        <w:rPr>
          <w:rFonts w:cs="Arial"/>
          <w:color w:val="FF0000"/>
          <w:sz w:val="24"/>
        </w:rPr>
      </w:pPr>
    </w:p>
    <w:p w:rsidR="00E23EB6" w:rsidRPr="00D95FC6" w:rsidRDefault="00E23EB6" w:rsidP="00E23EB6">
      <w:pPr>
        <w:ind w:firstLine="709"/>
        <w:jc w:val="right"/>
        <w:rPr>
          <w:rFonts w:cs="Arial"/>
          <w:b/>
          <w:sz w:val="24"/>
        </w:rPr>
      </w:pPr>
      <w:r w:rsidRPr="00D95FC6">
        <w:rPr>
          <w:rFonts w:cs="Arial"/>
          <w:b/>
          <w:sz w:val="24"/>
        </w:rPr>
        <w:t xml:space="preserve">Таблица </w:t>
      </w:r>
      <w:r w:rsidR="00D95FC6" w:rsidRPr="00D95FC6">
        <w:rPr>
          <w:rFonts w:cs="Arial"/>
          <w:b/>
          <w:sz w:val="24"/>
        </w:rPr>
        <w:t>8</w:t>
      </w:r>
      <w:r w:rsidR="00F00F6C" w:rsidRPr="00D95FC6">
        <w:rPr>
          <w:rFonts w:cs="Arial"/>
          <w:b/>
          <w:sz w:val="24"/>
        </w:rPr>
        <w:t>.4</w:t>
      </w:r>
    </w:p>
    <w:p w:rsidR="00E23EB6" w:rsidRPr="00D95FC6" w:rsidRDefault="00E03BBC" w:rsidP="00E23EB6">
      <w:pPr>
        <w:rPr>
          <w:rFonts w:cs="Arial"/>
          <w:sz w:val="24"/>
          <w:u w:val="single"/>
        </w:rPr>
      </w:pPr>
      <w:r w:rsidRPr="00D95FC6">
        <w:rPr>
          <w:rFonts w:cs="Arial"/>
          <w:sz w:val="24"/>
          <w:u w:val="single"/>
        </w:rPr>
        <w:t>д</w:t>
      </w:r>
      <w:r w:rsidR="00E23EB6" w:rsidRPr="00D95FC6">
        <w:rPr>
          <w:rFonts w:cs="Arial"/>
          <w:sz w:val="24"/>
          <w:u w:val="single"/>
        </w:rPr>
        <w:t>.</w:t>
      </w:r>
      <w:r w:rsidRPr="00D95FC6">
        <w:rPr>
          <w:rFonts w:cs="Arial"/>
          <w:sz w:val="24"/>
          <w:u w:val="single"/>
        </w:rPr>
        <w:t>Акчишма</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
        <w:gridCol w:w="2963"/>
        <w:gridCol w:w="1275"/>
        <w:gridCol w:w="40"/>
        <w:gridCol w:w="1068"/>
        <w:gridCol w:w="827"/>
        <w:gridCol w:w="759"/>
        <w:gridCol w:w="76"/>
        <w:gridCol w:w="827"/>
        <w:gridCol w:w="835"/>
      </w:tblGrid>
      <w:tr w:rsidR="00E23EB6" w:rsidRPr="00D95FC6" w:rsidTr="00556ED6">
        <w:trPr>
          <w:trHeight w:val="428"/>
        </w:trPr>
        <w:tc>
          <w:tcPr>
            <w:tcW w:w="323" w:type="dxa"/>
            <w:vMerge w:val="restart"/>
            <w:hideMark/>
          </w:tcPr>
          <w:p w:rsidR="00E23EB6" w:rsidRPr="004A785B" w:rsidRDefault="00E23EB6" w:rsidP="00556ED6">
            <w:pPr>
              <w:jc w:val="center"/>
              <w:rPr>
                <w:rFonts w:cs="Arial"/>
                <w:snapToGrid w:val="0"/>
              </w:rPr>
            </w:pPr>
            <w:r w:rsidRPr="004A785B">
              <w:rPr>
                <w:rFonts w:cs="Arial"/>
                <w:snapToGrid w:val="0"/>
              </w:rPr>
              <w:t xml:space="preserve">№ </w:t>
            </w:r>
            <w:proofErr w:type="gramStart"/>
            <w:r w:rsidRPr="004A785B">
              <w:rPr>
                <w:rFonts w:cs="Arial"/>
                <w:snapToGrid w:val="0"/>
              </w:rPr>
              <w:t>п</w:t>
            </w:r>
            <w:proofErr w:type="gramEnd"/>
            <w:r w:rsidRPr="004A785B">
              <w:rPr>
                <w:rFonts w:cs="Arial"/>
                <w:snapToGrid w:val="0"/>
              </w:rPr>
              <w:t>/п</w:t>
            </w:r>
          </w:p>
        </w:tc>
        <w:tc>
          <w:tcPr>
            <w:tcW w:w="2963" w:type="dxa"/>
            <w:vMerge w:val="restart"/>
            <w:hideMark/>
          </w:tcPr>
          <w:p w:rsidR="00E23EB6" w:rsidRPr="004A785B" w:rsidRDefault="00E23EB6" w:rsidP="00556ED6">
            <w:pPr>
              <w:jc w:val="center"/>
              <w:rPr>
                <w:rFonts w:cs="Arial"/>
                <w:snapToGrid w:val="0"/>
              </w:rPr>
            </w:pPr>
            <w:r w:rsidRPr="004A785B">
              <w:rPr>
                <w:rFonts w:cs="Arial"/>
                <w:snapToGrid w:val="0"/>
              </w:rPr>
              <w:t>Наименование потребителей</w:t>
            </w:r>
          </w:p>
        </w:tc>
        <w:tc>
          <w:tcPr>
            <w:tcW w:w="2383" w:type="dxa"/>
            <w:gridSpan w:val="3"/>
            <w:hideMark/>
          </w:tcPr>
          <w:p w:rsidR="00E23EB6" w:rsidRPr="00D95FC6" w:rsidRDefault="00E23EB6" w:rsidP="00556ED6">
            <w:pPr>
              <w:jc w:val="center"/>
              <w:rPr>
                <w:rFonts w:cs="Arial"/>
                <w:snapToGrid w:val="0"/>
              </w:rPr>
            </w:pPr>
            <w:r w:rsidRPr="00D95FC6">
              <w:rPr>
                <w:rFonts w:cs="Arial"/>
                <w:snapToGrid w:val="0"/>
              </w:rPr>
              <w:t>Число жителей,</w:t>
            </w:r>
          </w:p>
          <w:p w:rsidR="00E23EB6" w:rsidRPr="00D95FC6" w:rsidRDefault="00E23EB6" w:rsidP="00556ED6">
            <w:pPr>
              <w:jc w:val="center"/>
              <w:rPr>
                <w:rFonts w:cs="Arial"/>
                <w:snapToGrid w:val="0"/>
              </w:rPr>
            </w:pPr>
            <w:r w:rsidRPr="00D95FC6">
              <w:rPr>
                <w:rFonts w:cs="Arial"/>
                <w:snapToGrid w:val="0"/>
              </w:rPr>
              <w:t>тыс. чел.</w:t>
            </w:r>
          </w:p>
        </w:tc>
        <w:tc>
          <w:tcPr>
            <w:tcW w:w="1662" w:type="dxa"/>
            <w:gridSpan w:val="3"/>
            <w:hideMark/>
          </w:tcPr>
          <w:p w:rsidR="00E23EB6" w:rsidRPr="00D95FC6" w:rsidRDefault="00E23EB6" w:rsidP="00556ED6">
            <w:pPr>
              <w:jc w:val="center"/>
              <w:rPr>
                <w:rFonts w:cs="Arial"/>
                <w:snapToGrid w:val="0"/>
              </w:rPr>
            </w:pPr>
            <w:r w:rsidRPr="00D95FC6">
              <w:rPr>
                <w:rFonts w:cs="Arial"/>
                <w:snapToGrid w:val="0"/>
              </w:rPr>
              <w:t>1 очередь строительства</w:t>
            </w:r>
          </w:p>
        </w:tc>
        <w:tc>
          <w:tcPr>
            <w:tcW w:w="1662" w:type="dxa"/>
            <w:gridSpan w:val="2"/>
            <w:hideMark/>
          </w:tcPr>
          <w:p w:rsidR="00E23EB6" w:rsidRPr="00D95FC6" w:rsidRDefault="00E23EB6" w:rsidP="00556ED6">
            <w:pPr>
              <w:jc w:val="center"/>
              <w:rPr>
                <w:rFonts w:cs="Arial"/>
                <w:snapToGrid w:val="0"/>
              </w:rPr>
            </w:pPr>
            <w:r w:rsidRPr="00D95FC6">
              <w:rPr>
                <w:rFonts w:cs="Arial"/>
                <w:snapToGrid w:val="0"/>
              </w:rPr>
              <w:t>Расчетный срок</w:t>
            </w:r>
          </w:p>
        </w:tc>
      </w:tr>
      <w:tr w:rsidR="00E23EB6" w:rsidRPr="00D95FC6" w:rsidTr="00556ED6">
        <w:trPr>
          <w:trHeight w:val="746"/>
        </w:trPr>
        <w:tc>
          <w:tcPr>
            <w:tcW w:w="323" w:type="dxa"/>
            <w:vMerge/>
            <w:hideMark/>
          </w:tcPr>
          <w:p w:rsidR="00E23EB6" w:rsidRPr="004A785B" w:rsidRDefault="00E23EB6" w:rsidP="00556ED6">
            <w:pPr>
              <w:jc w:val="both"/>
              <w:rPr>
                <w:rFonts w:cs="Arial"/>
                <w:snapToGrid w:val="0"/>
              </w:rPr>
            </w:pPr>
          </w:p>
        </w:tc>
        <w:tc>
          <w:tcPr>
            <w:tcW w:w="2963" w:type="dxa"/>
            <w:vMerge/>
            <w:hideMark/>
          </w:tcPr>
          <w:p w:rsidR="00E23EB6" w:rsidRPr="004A785B" w:rsidRDefault="00E23EB6" w:rsidP="00556ED6">
            <w:pPr>
              <w:jc w:val="both"/>
              <w:rPr>
                <w:rFonts w:cs="Arial"/>
                <w:snapToGrid w:val="0"/>
              </w:rPr>
            </w:pPr>
          </w:p>
        </w:tc>
        <w:tc>
          <w:tcPr>
            <w:tcW w:w="1275" w:type="dxa"/>
            <w:hideMark/>
          </w:tcPr>
          <w:p w:rsidR="00E23EB6" w:rsidRPr="00D95FC6" w:rsidRDefault="00E23EB6" w:rsidP="00556ED6">
            <w:pPr>
              <w:jc w:val="center"/>
              <w:rPr>
                <w:rFonts w:cs="Arial"/>
                <w:snapToGrid w:val="0"/>
              </w:rPr>
            </w:pPr>
            <w:r w:rsidRPr="00D95FC6">
              <w:rPr>
                <w:rFonts w:cs="Arial"/>
                <w:snapToGrid w:val="0"/>
              </w:rPr>
              <w:t>1 очередь строительства</w:t>
            </w:r>
          </w:p>
        </w:tc>
        <w:tc>
          <w:tcPr>
            <w:tcW w:w="1108" w:type="dxa"/>
            <w:gridSpan w:val="2"/>
            <w:hideMark/>
          </w:tcPr>
          <w:p w:rsidR="00E23EB6" w:rsidRPr="00D95FC6" w:rsidRDefault="00E23EB6" w:rsidP="00556ED6">
            <w:pPr>
              <w:jc w:val="center"/>
              <w:rPr>
                <w:rFonts w:cs="Arial"/>
                <w:snapToGrid w:val="0"/>
              </w:rPr>
            </w:pPr>
            <w:r w:rsidRPr="00D95FC6">
              <w:rPr>
                <w:rFonts w:cs="Arial"/>
                <w:snapToGrid w:val="0"/>
              </w:rPr>
              <w:t>Расчетный срок</w:t>
            </w:r>
          </w:p>
        </w:tc>
        <w:tc>
          <w:tcPr>
            <w:tcW w:w="827" w:type="dxa"/>
            <w:hideMark/>
          </w:tcPr>
          <w:p w:rsidR="00E23EB6" w:rsidRPr="00D95FC6" w:rsidRDefault="00E23EB6" w:rsidP="00556ED6">
            <w:pPr>
              <w:jc w:val="center"/>
              <w:rPr>
                <w:rFonts w:cs="Arial"/>
                <w:snapToGrid w:val="0"/>
              </w:rPr>
            </w:pPr>
            <w:r w:rsidRPr="00D95FC6">
              <w:rPr>
                <w:rFonts w:cs="Arial"/>
                <w:snapToGrid w:val="0"/>
              </w:rPr>
              <w:t>Годовой расход,</w:t>
            </w:r>
          </w:p>
          <w:p w:rsidR="00E23EB6" w:rsidRPr="00D95FC6" w:rsidRDefault="00E23EB6" w:rsidP="00556ED6">
            <w:pPr>
              <w:jc w:val="center"/>
              <w:rPr>
                <w:rFonts w:cs="Arial"/>
                <w:snapToGrid w:val="0"/>
              </w:rPr>
            </w:pPr>
            <w:r w:rsidRPr="00D95FC6">
              <w:rPr>
                <w:rFonts w:cs="Arial"/>
                <w:snapToGrid w:val="0"/>
              </w:rPr>
              <w:t>тыс. м3/год</w:t>
            </w:r>
          </w:p>
        </w:tc>
        <w:tc>
          <w:tcPr>
            <w:tcW w:w="835" w:type="dxa"/>
            <w:gridSpan w:val="2"/>
            <w:hideMark/>
          </w:tcPr>
          <w:p w:rsidR="00E23EB6" w:rsidRPr="00D95FC6" w:rsidRDefault="00E23EB6" w:rsidP="00556ED6">
            <w:pPr>
              <w:jc w:val="center"/>
              <w:rPr>
                <w:rFonts w:cs="Arial"/>
                <w:snapToGrid w:val="0"/>
              </w:rPr>
            </w:pPr>
            <w:r w:rsidRPr="00D95FC6">
              <w:rPr>
                <w:rFonts w:cs="Arial"/>
                <w:snapToGrid w:val="0"/>
              </w:rPr>
              <w:t>Часовой расход,</w:t>
            </w:r>
          </w:p>
          <w:p w:rsidR="00E23EB6" w:rsidRPr="00D95FC6" w:rsidRDefault="00E23EB6" w:rsidP="00556ED6">
            <w:pPr>
              <w:jc w:val="center"/>
              <w:rPr>
                <w:rFonts w:cs="Arial"/>
                <w:snapToGrid w:val="0"/>
              </w:rPr>
            </w:pPr>
            <w:r w:rsidRPr="00D95FC6">
              <w:rPr>
                <w:rFonts w:cs="Arial"/>
                <w:snapToGrid w:val="0"/>
              </w:rPr>
              <w:t>м3/час</w:t>
            </w:r>
          </w:p>
        </w:tc>
        <w:tc>
          <w:tcPr>
            <w:tcW w:w="827" w:type="dxa"/>
            <w:hideMark/>
          </w:tcPr>
          <w:p w:rsidR="00E23EB6" w:rsidRPr="00D95FC6" w:rsidRDefault="00E23EB6" w:rsidP="00556ED6">
            <w:pPr>
              <w:jc w:val="center"/>
              <w:rPr>
                <w:rFonts w:cs="Arial"/>
                <w:snapToGrid w:val="0"/>
              </w:rPr>
            </w:pPr>
            <w:r w:rsidRPr="00D95FC6">
              <w:rPr>
                <w:rFonts w:cs="Arial"/>
                <w:snapToGrid w:val="0"/>
              </w:rPr>
              <w:t>Годовой расход,</w:t>
            </w:r>
          </w:p>
          <w:p w:rsidR="00E23EB6" w:rsidRPr="00D95FC6" w:rsidRDefault="00E23EB6" w:rsidP="00556ED6">
            <w:pPr>
              <w:jc w:val="center"/>
              <w:rPr>
                <w:rFonts w:cs="Arial"/>
                <w:snapToGrid w:val="0"/>
              </w:rPr>
            </w:pPr>
            <w:r w:rsidRPr="00D95FC6">
              <w:rPr>
                <w:rFonts w:cs="Arial"/>
                <w:snapToGrid w:val="0"/>
              </w:rPr>
              <w:t>тыс. м3/год</w:t>
            </w:r>
          </w:p>
        </w:tc>
        <w:tc>
          <w:tcPr>
            <w:tcW w:w="835" w:type="dxa"/>
            <w:hideMark/>
          </w:tcPr>
          <w:p w:rsidR="00E23EB6" w:rsidRPr="00D95FC6" w:rsidRDefault="00E23EB6" w:rsidP="00556ED6">
            <w:pPr>
              <w:jc w:val="center"/>
              <w:rPr>
                <w:rFonts w:cs="Arial"/>
                <w:snapToGrid w:val="0"/>
              </w:rPr>
            </w:pPr>
            <w:r w:rsidRPr="00D95FC6">
              <w:rPr>
                <w:rFonts w:cs="Arial"/>
                <w:snapToGrid w:val="0"/>
              </w:rPr>
              <w:t>Часовой расход,</w:t>
            </w:r>
          </w:p>
          <w:p w:rsidR="00E23EB6" w:rsidRPr="00D95FC6" w:rsidRDefault="00E23EB6" w:rsidP="00556ED6">
            <w:pPr>
              <w:jc w:val="center"/>
              <w:rPr>
                <w:rFonts w:cs="Arial"/>
                <w:snapToGrid w:val="0"/>
              </w:rPr>
            </w:pPr>
            <w:r w:rsidRPr="00D95FC6">
              <w:rPr>
                <w:rFonts w:cs="Arial"/>
                <w:snapToGrid w:val="0"/>
              </w:rPr>
              <w:t>м3/час</w:t>
            </w:r>
          </w:p>
        </w:tc>
      </w:tr>
      <w:tr w:rsidR="00E23EB6" w:rsidRPr="00D95FC6" w:rsidTr="00556ED6">
        <w:trPr>
          <w:trHeight w:val="167"/>
        </w:trPr>
        <w:tc>
          <w:tcPr>
            <w:tcW w:w="8993" w:type="dxa"/>
            <w:gridSpan w:val="10"/>
            <w:hideMark/>
          </w:tcPr>
          <w:p w:rsidR="00E23EB6" w:rsidRPr="004A785B" w:rsidRDefault="00E23EB6" w:rsidP="00556ED6">
            <w:pPr>
              <w:jc w:val="center"/>
              <w:rPr>
                <w:rFonts w:cs="Arial"/>
                <w:snapToGrid w:val="0"/>
              </w:rPr>
            </w:pPr>
            <w:r w:rsidRPr="004A785B">
              <w:rPr>
                <w:rFonts w:cs="Arial"/>
                <w:snapToGrid w:val="0"/>
              </w:rPr>
              <w:t>Категория 1</w:t>
            </w:r>
          </w:p>
        </w:tc>
      </w:tr>
      <w:tr w:rsidR="00D75C71" w:rsidRPr="00747B7C" w:rsidTr="00556ED6">
        <w:trPr>
          <w:trHeight w:val="653"/>
        </w:trPr>
        <w:tc>
          <w:tcPr>
            <w:tcW w:w="323" w:type="dxa"/>
            <w:hideMark/>
          </w:tcPr>
          <w:p w:rsidR="00D75C71" w:rsidRPr="004A785B" w:rsidRDefault="00D75C71" w:rsidP="00556ED6">
            <w:pPr>
              <w:jc w:val="center"/>
              <w:rPr>
                <w:rFonts w:cs="Arial"/>
                <w:snapToGrid w:val="0"/>
              </w:rPr>
            </w:pPr>
            <w:r w:rsidRPr="004A785B">
              <w:rPr>
                <w:rFonts w:cs="Arial"/>
                <w:snapToGrid w:val="0"/>
              </w:rPr>
              <w:t>1</w:t>
            </w:r>
          </w:p>
        </w:tc>
        <w:tc>
          <w:tcPr>
            <w:tcW w:w="2963" w:type="dxa"/>
            <w:hideMark/>
          </w:tcPr>
          <w:p w:rsidR="00D75C71" w:rsidRPr="004A785B" w:rsidRDefault="00D75C71" w:rsidP="00556ED6">
            <w:pPr>
              <w:jc w:val="both"/>
              <w:rPr>
                <w:rFonts w:cs="Arial"/>
                <w:snapToGrid w:val="0"/>
              </w:rPr>
            </w:pPr>
            <w:r w:rsidRPr="004A785B">
              <w:rPr>
                <w:rFonts w:cs="Arial"/>
                <w:snapToGrid w:val="0"/>
              </w:rPr>
              <w:t>Хозбытовые нужды при ГВС от газового водонагревателя (ПГ+ВПГ), 300 м3/год на 1 чел.</w:t>
            </w:r>
          </w:p>
        </w:tc>
        <w:tc>
          <w:tcPr>
            <w:tcW w:w="1315" w:type="dxa"/>
            <w:gridSpan w:val="2"/>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0,056</w:t>
            </w:r>
          </w:p>
        </w:tc>
        <w:tc>
          <w:tcPr>
            <w:tcW w:w="1068" w:type="dxa"/>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0,056</w:t>
            </w:r>
          </w:p>
        </w:tc>
        <w:tc>
          <w:tcPr>
            <w:tcW w:w="827" w:type="dxa"/>
            <w:vAlign w:val="center"/>
            <w:hideMark/>
          </w:tcPr>
          <w:p w:rsidR="00D75C71" w:rsidRPr="00D75C71" w:rsidRDefault="00D75C71">
            <w:pPr>
              <w:jc w:val="center"/>
              <w:rPr>
                <w:rFonts w:ascii="Arial Narrow" w:hAnsi="Arial Narrow" w:cs="Arial"/>
                <w:color w:val="000000"/>
                <w:szCs w:val="20"/>
              </w:rPr>
            </w:pPr>
            <w:r w:rsidRPr="00D75C71">
              <w:rPr>
                <w:rFonts w:ascii="Arial Narrow" w:hAnsi="Arial Narrow" w:cs="Arial"/>
                <w:color w:val="000000"/>
                <w:szCs w:val="20"/>
              </w:rPr>
              <w:t>16,8</w:t>
            </w:r>
          </w:p>
        </w:tc>
        <w:tc>
          <w:tcPr>
            <w:tcW w:w="835" w:type="dxa"/>
            <w:gridSpan w:val="2"/>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8,0</w:t>
            </w:r>
          </w:p>
        </w:tc>
        <w:tc>
          <w:tcPr>
            <w:tcW w:w="827" w:type="dxa"/>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16,8</w:t>
            </w:r>
          </w:p>
        </w:tc>
        <w:tc>
          <w:tcPr>
            <w:tcW w:w="835" w:type="dxa"/>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8,0</w:t>
            </w:r>
          </w:p>
        </w:tc>
      </w:tr>
      <w:tr w:rsidR="00D75C71" w:rsidRPr="00747B7C" w:rsidTr="00556ED6">
        <w:trPr>
          <w:trHeight w:val="507"/>
        </w:trPr>
        <w:tc>
          <w:tcPr>
            <w:tcW w:w="323" w:type="dxa"/>
            <w:hideMark/>
          </w:tcPr>
          <w:p w:rsidR="00D75C71" w:rsidRPr="004A785B" w:rsidRDefault="00D75C71" w:rsidP="00556ED6">
            <w:pPr>
              <w:jc w:val="center"/>
              <w:rPr>
                <w:rFonts w:cs="Arial"/>
                <w:snapToGrid w:val="0"/>
              </w:rPr>
            </w:pPr>
            <w:r w:rsidRPr="004A785B">
              <w:rPr>
                <w:rFonts w:cs="Arial"/>
                <w:snapToGrid w:val="0"/>
              </w:rPr>
              <w:t>2</w:t>
            </w:r>
          </w:p>
        </w:tc>
        <w:tc>
          <w:tcPr>
            <w:tcW w:w="2963" w:type="dxa"/>
            <w:hideMark/>
          </w:tcPr>
          <w:p w:rsidR="00D75C71" w:rsidRPr="004A785B" w:rsidRDefault="00D75C71" w:rsidP="00556ED6">
            <w:pPr>
              <w:jc w:val="both"/>
              <w:rPr>
                <w:rFonts w:cs="Arial"/>
                <w:snapToGrid w:val="0"/>
              </w:rPr>
            </w:pPr>
            <w:r w:rsidRPr="004A785B">
              <w:rPr>
                <w:rFonts w:cs="Arial"/>
                <w:snapToGrid w:val="0"/>
              </w:rPr>
              <w:t>Отопление усадебная и блокированная застройка - АОГВ (квартир)</w:t>
            </w:r>
          </w:p>
        </w:tc>
        <w:tc>
          <w:tcPr>
            <w:tcW w:w="1315" w:type="dxa"/>
            <w:gridSpan w:val="2"/>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0,001</w:t>
            </w:r>
          </w:p>
        </w:tc>
        <w:tc>
          <w:tcPr>
            <w:tcW w:w="1068" w:type="dxa"/>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0,002</w:t>
            </w:r>
          </w:p>
        </w:tc>
        <w:tc>
          <w:tcPr>
            <w:tcW w:w="827" w:type="dxa"/>
            <w:vAlign w:val="center"/>
            <w:hideMark/>
          </w:tcPr>
          <w:p w:rsidR="00D75C71" w:rsidRPr="00D75C71" w:rsidRDefault="00D75C71">
            <w:pPr>
              <w:jc w:val="center"/>
              <w:rPr>
                <w:rFonts w:ascii="Arial Narrow" w:hAnsi="Arial Narrow" w:cs="Arial"/>
                <w:color w:val="000000"/>
                <w:szCs w:val="20"/>
              </w:rPr>
            </w:pPr>
            <w:r w:rsidRPr="00D75C71">
              <w:rPr>
                <w:rFonts w:ascii="Arial Narrow" w:hAnsi="Arial Narrow" w:cs="Arial"/>
                <w:color w:val="000000"/>
                <w:szCs w:val="20"/>
              </w:rPr>
              <w:t>0,0</w:t>
            </w:r>
          </w:p>
        </w:tc>
        <w:tc>
          <w:tcPr>
            <w:tcW w:w="835" w:type="dxa"/>
            <w:gridSpan w:val="2"/>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0,0</w:t>
            </w:r>
          </w:p>
        </w:tc>
        <w:tc>
          <w:tcPr>
            <w:tcW w:w="827" w:type="dxa"/>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0,0</w:t>
            </w:r>
          </w:p>
        </w:tc>
        <w:tc>
          <w:tcPr>
            <w:tcW w:w="835" w:type="dxa"/>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0,0</w:t>
            </w:r>
          </w:p>
        </w:tc>
      </w:tr>
      <w:tr w:rsidR="00D75C71" w:rsidRPr="00747B7C" w:rsidTr="00556ED6">
        <w:trPr>
          <w:trHeight w:val="232"/>
        </w:trPr>
        <w:tc>
          <w:tcPr>
            <w:tcW w:w="323" w:type="dxa"/>
            <w:hideMark/>
          </w:tcPr>
          <w:p w:rsidR="00D75C71" w:rsidRPr="004A785B" w:rsidRDefault="00D75C71" w:rsidP="00556ED6">
            <w:pPr>
              <w:jc w:val="center"/>
              <w:rPr>
                <w:rFonts w:cs="Arial"/>
                <w:snapToGrid w:val="0"/>
              </w:rPr>
            </w:pPr>
          </w:p>
        </w:tc>
        <w:tc>
          <w:tcPr>
            <w:tcW w:w="2963" w:type="dxa"/>
            <w:hideMark/>
          </w:tcPr>
          <w:p w:rsidR="00D75C71" w:rsidRPr="004A785B" w:rsidRDefault="00D75C71" w:rsidP="00556ED6">
            <w:pPr>
              <w:jc w:val="both"/>
              <w:rPr>
                <w:rFonts w:cs="Arial"/>
                <w:snapToGrid w:val="0"/>
              </w:rPr>
            </w:pPr>
            <w:r w:rsidRPr="004A785B">
              <w:rPr>
                <w:rFonts w:cs="Arial"/>
                <w:snapToGrid w:val="0"/>
              </w:rPr>
              <w:t xml:space="preserve">Итого </w:t>
            </w:r>
          </w:p>
        </w:tc>
        <w:tc>
          <w:tcPr>
            <w:tcW w:w="1315" w:type="dxa"/>
            <w:gridSpan w:val="2"/>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 </w:t>
            </w:r>
          </w:p>
        </w:tc>
        <w:tc>
          <w:tcPr>
            <w:tcW w:w="1068" w:type="dxa"/>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 </w:t>
            </w:r>
          </w:p>
        </w:tc>
        <w:tc>
          <w:tcPr>
            <w:tcW w:w="827" w:type="dxa"/>
            <w:vAlign w:val="center"/>
            <w:hideMark/>
          </w:tcPr>
          <w:p w:rsidR="00D75C71" w:rsidRPr="00D75C71" w:rsidRDefault="00D75C71">
            <w:pPr>
              <w:jc w:val="center"/>
              <w:rPr>
                <w:rFonts w:ascii="Arial Narrow" w:hAnsi="Arial Narrow" w:cs="Arial"/>
                <w:color w:val="000000"/>
                <w:szCs w:val="20"/>
              </w:rPr>
            </w:pPr>
            <w:r w:rsidRPr="00D75C71">
              <w:rPr>
                <w:rFonts w:ascii="Arial Narrow" w:hAnsi="Arial Narrow" w:cs="Arial"/>
                <w:color w:val="000000"/>
                <w:szCs w:val="20"/>
              </w:rPr>
              <w:t>16,8</w:t>
            </w:r>
          </w:p>
        </w:tc>
        <w:tc>
          <w:tcPr>
            <w:tcW w:w="835" w:type="dxa"/>
            <w:gridSpan w:val="2"/>
            <w:vAlign w:val="center"/>
            <w:hideMark/>
          </w:tcPr>
          <w:p w:rsidR="00D75C71" w:rsidRPr="00D75C71" w:rsidRDefault="00D75C71">
            <w:pPr>
              <w:jc w:val="center"/>
              <w:rPr>
                <w:rFonts w:ascii="Arial Narrow" w:hAnsi="Arial Narrow" w:cs="Arial"/>
                <w:color w:val="000000"/>
                <w:szCs w:val="20"/>
              </w:rPr>
            </w:pPr>
            <w:r w:rsidRPr="00D75C71">
              <w:rPr>
                <w:rFonts w:ascii="Arial Narrow" w:hAnsi="Arial Narrow" w:cs="Arial"/>
                <w:color w:val="000000"/>
                <w:szCs w:val="20"/>
              </w:rPr>
              <w:t>8,0</w:t>
            </w:r>
          </w:p>
        </w:tc>
        <w:tc>
          <w:tcPr>
            <w:tcW w:w="827" w:type="dxa"/>
            <w:vAlign w:val="center"/>
            <w:hideMark/>
          </w:tcPr>
          <w:p w:rsidR="00D75C71" w:rsidRPr="00D75C71" w:rsidRDefault="00D75C71">
            <w:pPr>
              <w:jc w:val="center"/>
              <w:rPr>
                <w:rFonts w:ascii="Arial Narrow" w:hAnsi="Arial Narrow" w:cs="Arial"/>
                <w:color w:val="000000"/>
                <w:szCs w:val="20"/>
              </w:rPr>
            </w:pPr>
            <w:r w:rsidRPr="00D75C71">
              <w:rPr>
                <w:rFonts w:ascii="Arial Narrow" w:hAnsi="Arial Narrow" w:cs="Arial"/>
                <w:color w:val="000000"/>
                <w:szCs w:val="20"/>
              </w:rPr>
              <w:t>16,8</w:t>
            </w:r>
          </w:p>
        </w:tc>
        <w:tc>
          <w:tcPr>
            <w:tcW w:w="835" w:type="dxa"/>
            <w:vAlign w:val="center"/>
            <w:hideMark/>
          </w:tcPr>
          <w:p w:rsidR="00D75C71" w:rsidRPr="00D75C71" w:rsidRDefault="00D75C71">
            <w:pPr>
              <w:jc w:val="center"/>
              <w:rPr>
                <w:rFonts w:ascii="Arial Narrow" w:hAnsi="Arial Narrow" w:cs="Arial"/>
                <w:color w:val="000000"/>
                <w:szCs w:val="20"/>
              </w:rPr>
            </w:pPr>
            <w:r w:rsidRPr="00D75C71">
              <w:rPr>
                <w:rFonts w:ascii="Arial Narrow" w:hAnsi="Arial Narrow" w:cs="Arial"/>
                <w:color w:val="000000"/>
                <w:szCs w:val="20"/>
              </w:rPr>
              <w:t>8,0</w:t>
            </w:r>
          </w:p>
        </w:tc>
      </w:tr>
      <w:tr w:rsidR="00D75C71" w:rsidRPr="00747B7C" w:rsidTr="00556ED6">
        <w:trPr>
          <w:trHeight w:val="450"/>
        </w:trPr>
        <w:tc>
          <w:tcPr>
            <w:tcW w:w="323" w:type="dxa"/>
            <w:hideMark/>
          </w:tcPr>
          <w:p w:rsidR="00D75C71" w:rsidRPr="004A785B" w:rsidRDefault="00D75C71" w:rsidP="00556ED6">
            <w:pPr>
              <w:jc w:val="center"/>
              <w:rPr>
                <w:rFonts w:cs="Arial"/>
                <w:snapToGrid w:val="0"/>
              </w:rPr>
            </w:pPr>
          </w:p>
        </w:tc>
        <w:tc>
          <w:tcPr>
            <w:tcW w:w="2963" w:type="dxa"/>
            <w:hideMark/>
          </w:tcPr>
          <w:p w:rsidR="00D75C71" w:rsidRPr="004A785B" w:rsidRDefault="00D75C71" w:rsidP="00556ED6">
            <w:pPr>
              <w:jc w:val="both"/>
              <w:rPr>
                <w:rFonts w:cs="Arial"/>
                <w:snapToGrid w:val="0"/>
              </w:rPr>
            </w:pPr>
            <w:r w:rsidRPr="004A785B">
              <w:rPr>
                <w:rFonts w:cs="Arial"/>
                <w:b/>
                <w:bCs/>
                <w:snapToGrid w:val="0"/>
              </w:rPr>
              <w:t>Итого с 5% на неучтенные расходы</w:t>
            </w:r>
          </w:p>
        </w:tc>
        <w:tc>
          <w:tcPr>
            <w:tcW w:w="1315" w:type="dxa"/>
            <w:gridSpan w:val="2"/>
            <w:vAlign w:val="center"/>
            <w:hideMark/>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 </w:t>
            </w:r>
          </w:p>
        </w:tc>
        <w:tc>
          <w:tcPr>
            <w:tcW w:w="1068" w:type="dxa"/>
            <w:vAlign w:val="center"/>
            <w:hideMark/>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 </w:t>
            </w:r>
          </w:p>
        </w:tc>
        <w:tc>
          <w:tcPr>
            <w:tcW w:w="827" w:type="dxa"/>
            <w:vAlign w:val="center"/>
            <w:hideMark/>
          </w:tcPr>
          <w:p w:rsidR="00D75C71" w:rsidRPr="00D75C71" w:rsidRDefault="00D75C71">
            <w:pPr>
              <w:jc w:val="center"/>
              <w:rPr>
                <w:rFonts w:ascii="Arial Narrow" w:hAnsi="Arial Narrow" w:cs="Arial"/>
                <w:b/>
                <w:bCs/>
                <w:color w:val="000000"/>
                <w:szCs w:val="20"/>
              </w:rPr>
            </w:pPr>
            <w:r w:rsidRPr="00D75C71">
              <w:rPr>
                <w:rFonts w:ascii="Arial Narrow" w:hAnsi="Arial Narrow" w:cs="Arial"/>
                <w:b/>
                <w:bCs/>
                <w:color w:val="000000"/>
                <w:szCs w:val="20"/>
              </w:rPr>
              <w:t>17,6</w:t>
            </w:r>
          </w:p>
        </w:tc>
        <w:tc>
          <w:tcPr>
            <w:tcW w:w="835" w:type="dxa"/>
            <w:gridSpan w:val="2"/>
            <w:vAlign w:val="center"/>
            <w:hideMark/>
          </w:tcPr>
          <w:p w:rsidR="00D75C71" w:rsidRPr="00D75C71" w:rsidRDefault="00D75C71">
            <w:pPr>
              <w:jc w:val="center"/>
              <w:rPr>
                <w:rFonts w:ascii="Arial Narrow" w:hAnsi="Arial Narrow" w:cs="Arial"/>
                <w:b/>
                <w:bCs/>
                <w:color w:val="000000"/>
                <w:szCs w:val="20"/>
              </w:rPr>
            </w:pPr>
            <w:r w:rsidRPr="00D75C71">
              <w:rPr>
                <w:rFonts w:ascii="Arial Narrow" w:hAnsi="Arial Narrow" w:cs="Arial"/>
                <w:b/>
                <w:bCs/>
                <w:color w:val="000000"/>
                <w:szCs w:val="20"/>
              </w:rPr>
              <w:t>8,4</w:t>
            </w:r>
          </w:p>
        </w:tc>
        <w:tc>
          <w:tcPr>
            <w:tcW w:w="827" w:type="dxa"/>
            <w:vAlign w:val="center"/>
            <w:hideMark/>
          </w:tcPr>
          <w:p w:rsidR="00D75C71" w:rsidRPr="00D75C71" w:rsidRDefault="00D75C71">
            <w:pPr>
              <w:jc w:val="center"/>
              <w:rPr>
                <w:rFonts w:ascii="Arial Narrow" w:hAnsi="Arial Narrow" w:cs="Arial"/>
                <w:b/>
                <w:bCs/>
                <w:color w:val="000000"/>
                <w:szCs w:val="20"/>
              </w:rPr>
            </w:pPr>
            <w:r w:rsidRPr="00D75C71">
              <w:rPr>
                <w:rFonts w:ascii="Arial Narrow" w:hAnsi="Arial Narrow" w:cs="Arial"/>
                <w:b/>
                <w:bCs/>
                <w:color w:val="000000"/>
                <w:szCs w:val="20"/>
              </w:rPr>
              <w:t>17,6</w:t>
            </w:r>
          </w:p>
        </w:tc>
        <w:tc>
          <w:tcPr>
            <w:tcW w:w="835" w:type="dxa"/>
            <w:vAlign w:val="center"/>
            <w:hideMark/>
          </w:tcPr>
          <w:p w:rsidR="00D75C71" w:rsidRPr="00D75C71" w:rsidRDefault="00D75C71">
            <w:pPr>
              <w:jc w:val="center"/>
              <w:rPr>
                <w:rFonts w:ascii="Arial Narrow" w:hAnsi="Arial Narrow" w:cs="Arial"/>
                <w:b/>
                <w:bCs/>
                <w:color w:val="000000"/>
                <w:szCs w:val="20"/>
              </w:rPr>
            </w:pPr>
            <w:r w:rsidRPr="00D75C71">
              <w:rPr>
                <w:rFonts w:ascii="Arial Narrow" w:hAnsi="Arial Narrow" w:cs="Arial"/>
                <w:b/>
                <w:bCs/>
                <w:color w:val="000000"/>
                <w:szCs w:val="20"/>
              </w:rPr>
              <w:t>8,4</w:t>
            </w:r>
          </w:p>
        </w:tc>
      </w:tr>
      <w:tr w:rsidR="00E23EB6" w:rsidRPr="00747B7C" w:rsidTr="00556ED6">
        <w:trPr>
          <w:trHeight w:val="212"/>
        </w:trPr>
        <w:tc>
          <w:tcPr>
            <w:tcW w:w="8993" w:type="dxa"/>
            <w:gridSpan w:val="10"/>
            <w:hideMark/>
          </w:tcPr>
          <w:p w:rsidR="00E23EB6" w:rsidRPr="004A785B" w:rsidRDefault="00E23EB6" w:rsidP="00556ED6">
            <w:pPr>
              <w:jc w:val="center"/>
              <w:rPr>
                <w:rFonts w:cs="Arial"/>
                <w:snapToGrid w:val="0"/>
              </w:rPr>
            </w:pPr>
            <w:r w:rsidRPr="004A785B">
              <w:rPr>
                <w:rFonts w:cs="Arial"/>
                <w:snapToGrid w:val="0"/>
              </w:rPr>
              <w:t>Категория 2</w:t>
            </w:r>
          </w:p>
        </w:tc>
      </w:tr>
      <w:tr w:rsidR="00D75C71" w:rsidRPr="00747B7C" w:rsidTr="00556ED6">
        <w:trPr>
          <w:trHeight w:val="439"/>
        </w:trPr>
        <w:tc>
          <w:tcPr>
            <w:tcW w:w="323" w:type="dxa"/>
            <w:hideMark/>
          </w:tcPr>
          <w:p w:rsidR="00D75C71" w:rsidRPr="004A785B" w:rsidRDefault="00D75C71" w:rsidP="00556ED6">
            <w:pPr>
              <w:jc w:val="center"/>
              <w:rPr>
                <w:rFonts w:cs="Arial"/>
                <w:snapToGrid w:val="0"/>
              </w:rPr>
            </w:pPr>
          </w:p>
        </w:tc>
        <w:tc>
          <w:tcPr>
            <w:tcW w:w="2963" w:type="dxa"/>
            <w:hideMark/>
          </w:tcPr>
          <w:p w:rsidR="00D75C71" w:rsidRPr="004A785B" w:rsidRDefault="00D75C71" w:rsidP="00556ED6">
            <w:pPr>
              <w:jc w:val="both"/>
              <w:rPr>
                <w:rFonts w:cs="Arial"/>
                <w:snapToGrid w:val="0"/>
              </w:rPr>
            </w:pPr>
            <w:r w:rsidRPr="004A785B">
              <w:rPr>
                <w:rFonts w:cs="Arial"/>
                <w:snapToGrid w:val="0"/>
              </w:rPr>
              <w:t>Коммунально-бытовые нужды, 5% от расходов категории 1</w:t>
            </w:r>
          </w:p>
        </w:tc>
        <w:tc>
          <w:tcPr>
            <w:tcW w:w="1315" w:type="dxa"/>
            <w:gridSpan w:val="2"/>
            <w:hideMark/>
          </w:tcPr>
          <w:p w:rsidR="00D75C71" w:rsidRPr="00747B7C" w:rsidRDefault="00D75C71" w:rsidP="00556ED6">
            <w:pPr>
              <w:jc w:val="center"/>
              <w:rPr>
                <w:rFonts w:cs="Arial"/>
                <w:snapToGrid w:val="0"/>
                <w:color w:val="FF0000"/>
              </w:rPr>
            </w:pPr>
          </w:p>
        </w:tc>
        <w:tc>
          <w:tcPr>
            <w:tcW w:w="1068" w:type="dxa"/>
            <w:hideMark/>
          </w:tcPr>
          <w:p w:rsidR="00D75C71" w:rsidRPr="00747B7C" w:rsidRDefault="00D75C71" w:rsidP="00556ED6">
            <w:pPr>
              <w:jc w:val="center"/>
              <w:rPr>
                <w:rFonts w:cs="Arial"/>
                <w:snapToGrid w:val="0"/>
                <w:color w:val="FF0000"/>
              </w:rPr>
            </w:pPr>
          </w:p>
        </w:tc>
        <w:tc>
          <w:tcPr>
            <w:tcW w:w="827" w:type="dxa"/>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0,9</w:t>
            </w:r>
          </w:p>
        </w:tc>
        <w:tc>
          <w:tcPr>
            <w:tcW w:w="835" w:type="dxa"/>
            <w:gridSpan w:val="2"/>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0,4</w:t>
            </w:r>
          </w:p>
        </w:tc>
        <w:tc>
          <w:tcPr>
            <w:tcW w:w="827" w:type="dxa"/>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0,9</w:t>
            </w:r>
          </w:p>
        </w:tc>
        <w:tc>
          <w:tcPr>
            <w:tcW w:w="835" w:type="dxa"/>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0,4</w:t>
            </w:r>
          </w:p>
        </w:tc>
      </w:tr>
      <w:tr w:rsidR="00D75C71" w:rsidRPr="00747B7C" w:rsidTr="00556ED6">
        <w:trPr>
          <w:trHeight w:val="348"/>
        </w:trPr>
        <w:tc>
          <w:tcPr>
            <w:tcW w:w="323" w:type="dxa"/>
            <w:hideMark/>
          </w:tcPr>
          <w:p w:rsidR="00D75C71" w:rsidRPr="004A785B" w:rsidRDefault="00D75C71" w:rsidP="00556ED6">
            <w:pPr>
              <w:jc w:val="center"/>
              <w:rPr>
                <w:rFonts w:cs="Arial"/>
                <w:snapToGrid w:val="0"/>
              </w:rPr>
            </w:pPr>
          </w:p>
        </w:tc>
        <w:tc>
          <w:tcPr>
            <w:tcW w:w="2963" w:type="dxa"/>
            <w:hideMark/>
          </w:tcPr>
          <w:p w:rsidR="00D75C71" w:rsidRPr="004A785B" w:rsidRDefault="00D75C71" w:rsidP="00556ED6">
            <w:pPr>
              <w:jc w:val="both"/>
              <w:rPr>
                <w:rFonts w:cs="Arial"/>
                <w:snapToGrid w:val="0"/>
              </w:rPr>
            </w:pPr>
            <w:r w:rsidRPr="004A785B">
              <w:rPr>
                <w:rFonts w:cs="Arial"/>
                <w:b/>
                <w:bCs/>
                <w:snapToGrid w:val="0"/>
              </w:rPr>
              <w:t>Всего с 5% на неучтенные расходы</w:t>
            </w:r>
          </w:p>
        </w:tc>
        <w:tc>
          <w:tcPr>
            <w:tcW w:w="1315" w:type="dxa"/>
            <w:gridSpan w:val="2"/>
            <w:hideMark/>
          </w:tcPr>
          <w:p w:rsidR="00D75C71" w:rsidRPr="00747B7C" w:rsidRDefault="00D75C71" w:rsidP="00556ED6">
            <w:pPr>
              <w:jc w:val="center"/>
              <w:rPr>
                <w:rFonts w:cs="Arial"/>
                <w:snapToGrid w:val="0"/>
                <w:color w:val="FF0000"/>
              </w:rPr>
            </w:pPr>
          </w:p>
        </w:tc>
        <w:tc>
          <w:tcPr>
            <w:tcW w:w="1068" w:type="dxa"/>
            <w:hideMark/>
          </w:tcPr>
          <w:p w:rsidR="00D75C71" w:rsidRPr="00747B7C" w:rsidRDefault="00D75C71" w:rsidP="00556ED6">
            <w:pPr>
              <w:jc w:val="center"/>
              <w:rPr>
                <w:rFonts w:cs="Arial"/>
                <w:snapToGrid w:val="0"/>
                <w:color w:val="FF0000"/>
              </w:rPr>
            </w:pPr>
          </w:p>
        </w:tc>
        <w:tc>
          <w:tcPr>
            <w:tcW w:w="827" w:type="dxa"/>
            <w:vAlign w:val="center"/>
            <w:hideMark/>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0,9</w:t>
            </w:r>
          </w:p>
        </w:tc>
        <w:tc>
          <w:tcPr>
            <w:tcW w:w="835" w:type="dxa"/>
            <w:gridSpan w:val="2"/>
            <w:vAlign w:val="center"/>
            <w:hideMark/>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0,4</w:t>
            </w:r>
          </w:p>
        </w:tc>
        <w:tc>
          <w:tcPr>
            <w:tcW w:w="827" w:type="dxa"/>
            <w:vAlign w:val="center"/>
            <w:hideMark/>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0,9</w:t>
            </w:r>
          </w:p>
        </w:tc>
        <w:tc>
          <w:tcPr>
            <w:tcW w:w="835" w:type="dxa"/>
            <w:vAlign w:val="center"/>
            <w:hideMark/>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0,4</w:t>
            </w:r>
          </w:p>
        </w:tc>
      </w:tr>
      <w:tr w:rsidR="00E23EB6" w:rsidRPr="00747B7C" w:rsidTr="00556ED6">
        <w:trPr>
          <w:trHeight w:val="442"/>
        </w:trPr>
        <w:tc>
          <w:tcPr>
            <w:tcW w:w="8993" w:type="dxa"/>
            <w:gridSpan w:val="10"/>
            <w:hideMark/>
          </w:tcPr>
          <w:p w:rsidR="00E23EB6" w:rsidRPr="004A785B" w:rsidRDefault="00E23EB6" w:rsidP="00556ED6">
            <w:pPr>
              <w:jc w:val="center"/>
              <w:rPr>
                <w:rFonts w:cs="Arial"/>
                <w:snapToGrid w:val="0"/>
              </w:rPr>
            </w:pPr>
            <w:r w:rsidRPr="004A785B">
              <w:rPr>
                <w:rFonts w:cs="Arial"/>
                <w:snapToGrid w:val="0"/>
              </w:rPr>
              <w:t>Категория 3</w:t>
            </w:r>
          </w:p>
        </w:tc>
      </w:tr>
      <w:tr w:rsidR="00D75C71" w:rsidRPr="00747B7C" w:rsidTr="002C7E2C">
        <w:trPr>
          <w:trHeight w:val="273"/>
        </w:trPr>
        <w:tc>
          <w:tcPr>
            <w:tcW w:w="323" w:type="dxa"/>
            <w:vMerge w:val="restart"/>
            <w:hideMark/>
          </w:tcPr>
          <w:p w:rsidR="00D75C71" w:rsidRPr="004A785B" w:rsidRDefault="00D75C71" w:rsidP="00556ED6">
            <w:pPr>
              <w:jc w:val="center"/>
              <w:rPr>
                <w:rFonts w:cs="Arial"/>
                <w:snapToGrid w:val="0"/>
              </w:rPr>
            </w:pPr>
          </w:p>
        </w:tc>
        <w:tc>
          <w:tcPr>
            <w:tcW w:w="2963" w:type="dxa"/>
            <w:vMerge w:val="restart"/>
            <w:hideMark/>
          </w:tcPr>
          <w:p w:rsidR="00D75C71" w:rsidRPr="004A785B" w:rsidRDefault="00D75C71" w:rsidP="00556ED6">
            <w:pPr>
              <w:jc w:val="both"/>
              <w:rPr>
                <w:rFonts w:cs="Arial"/>
                <w:snapToGrid w:val="0"/>
              </w:rPr>
            </w:pPr>
            <w:r w:rsidRPr="004A785B">
              <w:rPr>
                <w:rFonts w:cs="Arial"/>
                <w:snapToGrid w:val="0"/>
              </w:rPr>
              <w:t>Котельные (для нужд соцкульбыта.)</w:t>
            </w:r>
          </w:p>
        </w:tc>
        <w:tc>
          <w:tcPr>
            <w:tcW w:w="1275" w:type="dxa"/>
            <w:tcBorders>
              <w:bottom w:val="nil"/>
            </w:tcBorders>
            <w:vAlign w:val="bottom"/>
            <w:hideMark/>
          </w:tcPr>
          <w:p w:rsidR="00D75C71" w:rsidRPr="00D75C71" w:rsidRDefault="00D75C71">
            <w:pPr>
              <w:jc w:val="center"/>
              <w:rPr>
                <w:rFonts w:ascii="Arial Narrow" w:hAnsi="Arial Narrow" w:cs="Arial"/>
                <w:szCs w:val="20"/>
              </w:rPr>
            </w:pPr>
            <w:r w:rsidRPr="00D75C71">
              <w:rPr>
                <w:rFonts w:ascii="Arial Narrow" w:hAnsi="Arial Narrow" w:cs="Arial"/>
                <w:szCs w:val="20"/>
              </w:rPr>
              <w:t>0,11</w:t>
            </w:r>
          </w:p>
        </w:tc>
        <w:tc>
          <w:tcPr>
            <w:tcW w:w="1108" w:type="dxa"/>
            <w:gridSpan w:val="2"/>
            <w:tcBorders>
              <w:bottom w:val="nil"/>
            </w:tcBorders>
            <w:vAlign w:val="bottom"/>
          </w:tcPr>
          <w:p w:rsidR="00D75C71" w:rsidRPr="00D75C71" w:rsidRDefault="00D75C71">
            <w:pPr>
              <w:jc w:val="center"/>
              <w:rPr>
                <w:rFonts w:ascii="Arial Narrow" w:hAnsi="Arial Narrow" w:cs="Arial"/>
                <w:szCs w:val="20"/>
              </w:rPr>
            </w:pPr>
            <w:r w:rsidRPr="00D75C71">
              <w:rPr>
                <w:rFonts w:ascii="Arial Narrow" w:hAnsi="Arial Narrow" w:cs="Arial"/>
                <w:szCs w:val="20"/>
              </w:rPr>
              <w:t>0,00</w:t>
            </w:r>
          </w:p>
        </w:tc>
        <w:tc>
          <w:tcPr>
            <w:tcW w:w="827" w:type="dxa"/>
            <w:vMerge w:val="restart"/>
            <w:tcBorders>
              <w:bottom w:val="nil"/>
            </w:tcBorders>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48,8</w:t>
            </w:r>
          </w:p>
        </w:tc>
        <w:tc>
          <w:tcPr>
            <w:tcW w:w="759" w:type="dxa"/>
            <w:vMerge w:val="restart"/>
            <w:tcBorders>
              <w:bottom w:val="nil"/>
            </w:tcBorders>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15,4</w:t>
            </w:r>
          </w:p>
        </w:tc>
        <w:tc>
          <w:tcPr>
            <w:tcW w:w="903" w:type="dxa"/>
            <w:gridSpan w:val="2"/>
            <w:vMerge w:val="restart"/>
            <w:tcBorders>
              <w:bottom w:val="nil"/>
            </w:tcBorders>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0,0</w:t>
            </w:r>
          </w:p>
        </w:tc>
        <w:tc>
          <w:tcPr>
            <w:tcW w:w="835" w:type="dxa"/>
            <w:vMerge w:val="restart"/>
            <w:tcBorders>
              <w:bottom w:val="nil"/>
            </w:tcBorders>
            <w:vAlign w:val="center"/>
            <w:hideMark/>
          </w:tcPr>
          <w:p w:rsidR="00D75C71" w:rsidRPr="00D75C71" w:rsidRDefault="00D75C71">
            <w:pPr>
              <w:jc w:val="center"/>
              <w:rPr>
                <w:rFonts w:ascii="Arial Narrow" w:hAnsi="Arial Narrow" w:cs="Arial"/>
                <w:szCs w:val="20"/>
              </w:rPr>
            </w:pPr>
            <w:r w:rsidRPr="00D75C71">
              <w:rPr>
                <w:rFonts w:ascii="Arial Narrow" w:hAnsi="Arial Narrow" w:cs="Arial"/>
                <w:szCs w:val="20"/>
              </w:rPr>
              <w:t>0,0</w:t>
            </w:r>
          </w:p>
        </w:tc>
      </w:tr>
      <w:tr w:rsidR="00D75C71" w:rsidRPr="00747B7C" w:rsidTr="002C7E2C">
        <w:trPr>
          <w:trHeight w:val="337"/>
        </w:trPr>
        <w:tc>
          <w:tcPr>
            <w:tcW w:w="323" w:type="dxa"/>
            <w:vMerge/>
            <w:tcBorders>
              <w:bottom w:val="single" w:sz="4" w:space="0" w:color="000000"/>
            </w:tcBorders>
            <w:hideMark/>
          </w:tcPr>
          <w:p w:rsidR="00D75C71" w:rsidRPr="004A785B" w:rsidRDefault="00D75C71" w:rsidP="00556ED6">
            <w:pPr>
              <w:jc w:val="center"/>
              <w:rPr>
                <w:rFonts w:cs="Arial"/>
                <w:snapToGrid w:val="0"/>
              </w:rPr>
            </w:pPr>
          </w:p>
        </w:tc>
        <w:tc>
          <w:tcPr>
            <w:tcW w:w="2963" w:type="dxa"/>
            <w:vMerge/>
            <w:tcBorders>
              <w:bottom w:val="nil"/>
            </w:tcBorders>
            <w:hideMark/>
          </w:tcPr>
          <w:p w:rsidR="00D75C71" w:rsidRPr="004A785B" w:rsidRDefault="00D75C71" w:rsidP="00556ED6">
            <w:pPr>
              <w:jc w:val="both"/>
              <w:rPr>
                <w:rFonts w:cs="Arial"/>
                <w:snapToGrid w:val="0"/>
              </w:rPr>
            </w:pPr>
          </w:p>
        </w:tc>
        <w:tc>
          <w:tcPr>
            <w:tcW w:w="1275" w:type="dxa"/>
            <w:tcBorders>
              <w:top w:val="nil"/>
              <w:bottom w:val="nil"/>
            </w:tcBorders>
            <w:vAlign w:val="bottom"/>
            <w:hideMark/>
          </w:tcPr>
          <w:p w:rsidR="00D75C71" w:rsidRPr="00D75C71" w:rsidRDefault="00D75C71" w:rsidP="00556ED6">
            <w:pPr>
              <w:jc w:val="center"/>
              <w:rPr>
                <w:rFonts w:ascii="Arial Narrow" w:hAnsi="Arial Narrow" w:cs="Arial"/>
                <w:snapToGrid w:val="0"/>
                <w:color w:val="FF0000"/>
                <w:szCs w:val="20"/>
              </w:rPr>
            </w:pPr>
            <w:r w:rsidRPr="00D75C71">
              <w:rPr>
                <w:rFonts w:ascii="Arial CYR" w:hAnsi="Arial CYR" w:cs="Arial CYR"/>
                <w:szCs w:val="20"/>
              </w:rPr>
              <w:t xml:space="preserve">Гкал/час </w:t>
            </w:r>
          </w:p>
        </w:tc>
        <w:tc>
          <w:tcPr>
            <w:tcW w:w="1108" w:type="dxa"/>
            <w:gridSpan w:val="2"/>
            <w:tcBorders>
              <w:top w:val="nil"/>
              <w:bottom w:val="nil"/>
            </w:tcBorders>
            <w:vAlign w:val="bottom"/>
          </w:tcPr>
          <w:p w:rsidR="00D75C71" w:rsidRPr="00D75C71" w:rsidRDefault="00D75C71" w:rsidP="00556ED6">
            <w:pPr>
              <w:jc w:val="center"/>
              <w:rPr>
                <w:rFonts w:ascii="Arial Narrow" w:hAnsi="Arial Narrow" w:cs="Arial"/>
                <w:snapToGrid w:val="0"/>
                <w:color w:val="FF0000"/>
                <w:szCs w:val="20"/>
              </w:rPr>
            </w:pPr>
            <w:r w:rsidRPr="00D75C71">
              <w:rPr>
                <w:rFonts w:ascii="Arial CYR" w:hAnsi="Arial CYR" w:cs="Arial CYR"/>
                <w:szCs w:val="20"/>
              </w:rPr>
              <w:t xml:space="preserve">Гкал/час </w:t>
            </w:r>
          </w:p>
        </w:tc>
        <w:tc>
          <w:tcPr>
            <w:tcW w:w="827" w:type="dxa"/>
            <w:vMerge/>
            <w:tcBorders>
              <w:top w:val="nil"/>
              <w:bottom w:val="nil"/>
            </w:tcBorders>
            <w:vAlign w:val="center"/>
            <w:hideMark/>
          </w:tcPr>
          <w:p w:rsidR="00D75C71" w:rsidRPr="00D75C71" w:rsidRDefault="00D75C71" w:rsidP="00556ED6">
            <w:pPr>
              <w:jc w:val="center"/>
              <w:rPr>
                <w:rFonts w:ascii="Arial Narrow" w:hAnsi="Arial Narrow" w:cs="Arial"/>
                <w:snapToGrid w:val="0"/>
                <w:color w:val="FF0000"/>
                <w:szCs w:val="20"/>
              </w:rPr>
            </w:pPr>
          </w:p>
        </w:tc>
        <w:tc>
          <w:tcPr>
            <w:tcW w:w="759" w:type="dxa"/>
            <w:vMerge/>
            <w:tcBorders>
              <w:top w:val="nil"/>
              <w:bottom w:val="nil"/>
            </w:tcBorders>
            <w:vAlign w:val="center"/>
            <w:hideMark/>
          </w:tcPr>
          <w:p w:rsidR="00D75C71" w:rsidRPr="00D75C71" w:rsidRDefault="00D75C71" w:rsidP="00556ED6">
            <w:pPr>
              <w:jc w:val="center"/>
              <w:rPr>
                <w:rFonts w:ascii="Arial Narrow" w:hAnsi="Arial Narrow" w:cs="Arial"/>
                <w:snapToGrid w:val="0"/>
                <w:color w:val="FF0000"/>
                <w:szCs w:val="20"/>
              </w:rPr>
            </w:pPr>
          </w:p>
        </w:tc>
        <w:tc>
          <w:tcPr>
            <w:tcW w:w="903" w:type="dxa"/>
            <w:gridSpan w:val="2"/>
            <w:vMerge/>
            <w:tcBorders>
              <w:top w:val="nil"/>
              <w:bottom w:val="nil"/>
            </w:tcBorders>
            <w:vAlign w:val="center"/>
            <w:hideMark/>
          </w:tcPr>
          <w:p w:rsidR="00D75C71" w:rsidRPr="00D75C71" w:rsidRDefault="00D75C71" w:rsidP="00556ED6">
            <w:pPr>
              <w:jc w:val="center"/>
              <w:rPr>
                <w:rFonts w:ascii="Arial Narrow" w:hAnsi="Arial Narrow" w:cs="Arial"/>
                <w:snapToGrid w:val="0"/>
                <w:color w:val="FF0000"/>
                <w:szCs w:val="20"/>
              </w:rPr>
            </w:pPr>
          </w:p>
        </w:tc>
        <w:tc>
          <w:tcPr>
            <w:tcW w:w="835" w:type="dxa"/>
            <w:vMerge/>
            <w:tcBorders>
              <w:top w:val="nil"/>
              <w:bottom w:val="nil"/>
            </w:tcBorders>
            <w:vAlign w:val="center"/>
            <w:hideMark/>
          </w:tcPr>
          <w:p w:rsidR="00D75C71" w:rsidRPr="00D75C71" w:rsidRDefault="00D75C71" w:rsidP="00556ED6">
            <w:pPr>
              <w:jc w:val="center"/>
              <w:rPr>
                <w:rFonts w:ascii="Arial Narrow" w:hAnsi="Arial Narrow" w:cs="Arial"/>
                <w:snapToGrid w:val="0"/>
                <w:color w:val="FF0000"/>
                <w:szCs w:val="20"/>
              </w:rPr>
            </w:pPr>
          </w:p>
        </w:tc>
      </w:tr>
      <w:tr w:rsidR="00D75C71" w:rsidRPr="00747B7C" w:rsidTr="002C7E2C">
        <w:trPr>
          <w:trHeight w:val="163"/>
        </w:trPr>
        <w:tc>
          <w:tcPr>
            <w:tcW w:w="323" w:type="dxa"/>
            <w:tcBorders>
              <w:bottom w:val="nil"/>
            </w:tcBorders>
            <w:hideMark/>
          </w:tcPr>
          <w:p w:rsidR="00D75C71" w:rsidRPr="004A785B" w:rsidRDefault="00D75C71" w:rsidP="00556ED6">
            <w:pPr>
              <w:jc w:val="center"/>
              <w:rPr>
                <w:rFonts w:cs="Arial"/>
                <w:snapToGrid w:val="0"/>
              </w:rPr>
            </w:pPr>
          </w:p>
        </w:tc>
        <w:tc>
          <w:tcPr>
            <w:tcW w:w="2963" w:type="dxa"/>
            <w:tcBorders>
              <w:top w:val="nil"/>
              <w:bottom w:val="nil"/>
            </w:tcBorders>
            <w:hideMark/>
          </w:tcPr>
          <w:p w:rsidR="00D75C71" w:rsidRPr="004A785B" w:rsidRDefault="00D75C71" w:rsidP="00556ED6">
            <w:pPr>
              <w:jc w:val="both"/>
              <w:rPr>
                <w:rFonts w:cs="Arial"/>
                <w:snapToGrid w:val="0"/>
              </w:rPr>
            </w:pPr>
          </w:p>
        </w:tc>
        <w:tc>
          <w:tcPr>
            <w:tcW w:w="1275" w:type="dxa"/>
            <w:tcBorders>
              <w:top w:val="nil"/>
              <w:bottom w:val="nil"/>
            </w:tcBorders>
            <w:vAlign w:val="bottom"/>
            <w:hideMark/>
          </w:tcPr>
          <w:p w:rsidR="00D75C71" w:rsidRPr="00D75C71" w:rsidRDefault="00D75C71">
            <w:pPr>
              <w:jc w:val="center"/>
              <w:rPr>
                <w:rFonts w:ascii="Arial CYR" w:hAnsi="Arial CYR" w:cs="Arial CYR"/>
                <w:szCs w:val="20"/>
              </w:rPr>
            </w:pPr>
            <w:r w:rsidRPr="00D75C71">
              <w:rPr>
                <w:rFonts w:ascii="Arial CYR" w:hAnsi="Arial CYR" w:cs="Arial CYR"/>
                <w:szCs w:val="20"/>
              </w:rPr>
              <w:t> </w:t>
            </w:r>
          </w:p>
        </w:tc>
        <w:tc>
          <w:tcPr>
            <w:tcW w:w="1108" w:type="dxa"/>
            <w:gridSpan w:val="2"/>
            <w:tcBorders>
              <w:top w:val="nil"/>
              <w:bottom w:val="nil"/>
            </w:tcBorders>
            <w:vAlign w:val="bottom"/>
            <w:hideMark/>
          </w:tcPr>
          <w:p w:rsidR="00D75C71" w:rsidRPr="00D75C71" w:rsidRDefault="00D75C71">
            <w:pPr>
              <w:jc w:val="center"/>
              <w:rPr>
                <w:rFonts w:ascii="Arial Narrow" w:hAnsi="Arial Narrow" w:cs="Arial"/>
                <w:szCs w:val="20"/>
              </w:rPr>
            </w:pPr>
            <w:r w:rsidRPr="00D75C71">
              <w:rPr>
                <w:rFonts w:ascii="Arial Narrow" w:hAnsi="Arial Narrow" w:cs="Arial"/>
                <w:szCs w:val="20"/>
              </w:rPr>
              <w:t> </w:t>
            </w:r>
          </w:p>
        </w:tc>
        <w:tc>
          <w:tcPr>
            <w:tcW w:w="827" w:type="dxa"/>
            <w:tcBorders>
              <w:top w:val="nil"/>
              <w:bottom w:val="nil"/>
            </w:tcBorders>
            <w:vAlign w:val="center"/>
            <w:hideMark/>
          </w:tcPr>
          <w:p w:rsidR="00D75C71" w:rsidRPr="00D75C71" w:rsidRDefault="00D75C71">
            <w:pPr>
              <w:rPr>
                <w:rFonts w:ascii="Arial Narrow" w:hAnsi="Arial Narrow" w:cs="Arial"/>
                <w:szCs w:val="20"/>
              </w:rPr>
            </w:pPr>
          </w:p>
        </w:tc>
        <w:tc>
          <w:tcPr>
            <w:tcW w:w="759" w:type="dxa"/>
            <w:tcBorders>
              <w:top w:val="nil"/>
              <w:bottom w:val="nil"/>
            </w:tcBorders>
            <w:vAlign w:val="center"/>
            <w:hideMark/>
          </w:tcPr>
          <w:p w:rsidR="00D75C71" w:rsidRPr="00D75C71" w:rsidRDefault="00D75C71">
            <w:pPr>
              <w:rPr>
                <w:rFonts w:ascii="Arial Narrow" w:hAnsi="Arial Narrow" w:cs="Arial"/>
                <w:szCs w:val="20"/>
              </w:rPr>
            </w:pPr>
          </w:p>
        </w:tc>
        <w:tc>
          <w:tcPr>
            <w:tcW w:w="903" w:type="dxa"/>
            <w:gridSpan w:val="2"/>
            <w:tcBorders>
              <w:top w:val="nil"/>
              <w:bottom w:val="nil"/>
            </w:tcBorders>
            <w:vAlign w:val="center"/>
            <w:hideMark/>
          </w:tcPr>
          <w:p w:rsidR="00D75C71" w:rsidRPr="00D75C71" w:rsidRDefault="00D75C71">
            <w:pPr>
              <w:rPr>
                <w:rFonts w:ascii="Arial Narrow" w:hAnsi="Arial Narrow" w:cs="Arial"/>
                <w:szCs w:val="20"/>
              </w:rPr>
            </w:pPr>
          </w:p>
        </w:tc>
        <w:tc>
          <w:tcPr>
            <w:tcW w:w="835" w:type="dxa"/>
            <w:tcBorders>
              <w:top w:val="nil"/>
              <w:bottom w:val="nil"/>
            </w:tcBorders>
            <w:vAlign w:val="center"/>
            <w:hideMark/>
          </w:tcPr>
          <w:p w:rsidR="00D75C71" w:rsidRPr="00D75C71" w:rsidRDefault="00D75C71">
            <w:pPr>
              <w:rPr>
                <w:rFonts w:ascii="Arial Narrow" w:hAnsi="Arial Narrow" w:cs="Arial"/>
                <w:szCs w:val="20"/>
              </w:rPr>
            </w:pPr>
          </w:p>
        </w:tc>
      </w:tr>
      <w:tr w:rsidR="00D75C71" w:rsidRPr="00747B7C" w:rsidTr="002C7E2C">
        <w:trPr>
          <w:trHeight w:val="310"/>
        </w:trPr>
        <w:tc>
          <w:tcPr>
            <w:tcW w:w="323" w:type="dxa"/>
            <w:tcBorders>
              <w:top w:val="nil"/>
              <w:bottom w:val="nil"/>
            </w:tcBorders>
            <w:hideMark/>
          </w:tcPr>
          <w:p w:rsidR="00D75C71" w:rsidRPr="004A785B" w:rsidRDefault="00D75C71" w:rsidP="00556ED6">
            <w:pPr>
              <w:jc w:val="center"/>
              <w:rPr>
                <w:rFonts w:cs="Arial"/>
                <w:snapToGrid w:val="0"/>
              </w:rPr>
            </w:pPr>
          </w:p>
        </w:tc>
        <w:tc>
          <w:tcPr>
            <w:tcW w:w="2963" w:type="dxa"/>
            <w:tcBorders>
              <w:top w:val="nil"/>
              <w:bottom w:val="nil"/>
            </w:tcBorders>
            <w:hideMark/>
          </w:tcPr>
          <w:p w:rsidR="00D75C71" w:rsidRPr="004A785B" w:rsidRDefault="00D75C71" w:rsidP="00556ED6">
            <w:pPr>
              <w:jc w:val="both"/>
              <w:rPr>
                <w:rFonts w:cs="Arial"/>
                <w:snapToGrid w:val="0"/>
              </w:rPr>
            </w:pPr>
          </w:p>
        </w:tc>
        <w:tc>
          <w:tcPr>
            <w:tcW w:w="1275" w:type="dxa"/>
            <w:tcBorders>
              <w:top w:val="nil"/>
              <w:bottom w:val="nil"/>
            </w:tcBorders>
            <w:vAlign w:val="bottom"/>
            <w:hideMark/>
          </w:tcPr>
          <w:p w:rsidR="00D75C71" w:rsidRPr="00D75C71" w:rsidRDefault="00D75C71">
            <w:pPr>
              <w:jc w:val="center"/>
              <w:rPr>
                <w:rFonts w:ascii="Arial Narrow" w:hAnsi="Arial Narrow" w:cs="Arial"/>
                <w:szCs w:val="20"/>
              </w:rPr>
            </w:pPr>
            <w:r w:rsidRPr="00D75C71">
              <w:rPr>
                <w:rFonts w:ascii="Arial Narrow" w:hAnsi="Arial Narrow" w:cs="Arial"/>
                <w:szCs w:val="20"/>
              </w:rPr>
              <w:t>0,35</w:t>
            </w:r>
          </w:p>
        </w:tc>
        <w:tc>
          <w:tcPr>
            <w:tcW w:w="1108" w:type="dxa"/>
            <w:gridSpan w:val="2"/>
            <w:tcBorders>
              <w:top w:val="nil"/>
              <w:bottom w:val="nil"/>
            </w:tcBorders>
            <w:vAlign w:val="bottom"/>
            <w:hideMark/>
          </w:tcPr>
          <w:p w:rsidR="00D75C71" w:rsidRPr="00D75C71" w:rsidRDefault="00D75C71">
            <w:pPr>
              <w:jc w:val="center"/>
              <w:rPr>
                <w:rFonts w:ascii="Arial Narrow" w:hAnsi="Arial Narrow" w:cs="Arial"/>
                <w:szCs w:val="20"/>
              </w:rPr>
            </w:pPr>
            <w:r w:rsidRPr="00D75C71">
              <w:rPr>
                <w:rFonts w:ascii="Arial Narrow" w:hAnsi="Arial Narrow" w:cs="Arial"/>
                <w:szCs w:val="20"/>
              </w:rPr>
              <w:t>0,00</w:t>
            </w:r>
          </w:p>
        </w:tc>
        <w:tc>
          <w:tcPr>
            <w:tcW w:w="827" w:type="dxa"/>
            <w:tcBorders>
              <w:top w:val="nil"/>
              <w:bottom w:val="nil"/>
            </w:tcBorders>
            <w:vAlign w:val="center"/>
            <w:hideMark/>
          </w:tcPr>
          <w:p w:rsidR="00D75C71" w:rsidRPr="00D75C71" w:rsidRDefault="00D75C71">
            <w:pPr>
              <w:rPr>
                <w:rFonts w:ascii="Arial Narrow" w:hAnsi="Arial Narrow" w:cs="Arial"/>
                <w:szCs w:val="20"/>
              </w:rPr>
            </w:pPr>
          </w:p>
        </w:tc>
        <w:tc>
          <w:tcPr>
            <w:tcW w:w="759" w:type="dxa"/>
            <w:tcBorders>
              <w:top w:val="nil"/>
              <w:bottom w:val="nil"/>
            </w:tcBorders>
            <w:vAlign w:val="center"/>
            <w:hideMark/>
          </w:tcPr>
          <w:p w:rsidR="00D75C71" w:rsidRPr="00D75C71" w:rsidRDefault="00D75C71">
            <w:pPr>
              <w:rPr>
                <w:rFonts w:ascii="Arial Narrow" w:hAnsi="Arial Narrow" w:cs="Arial"/>
                <w:szCs w:val="20"/>
              </w:rPr>
            </w:pPr>
          </w:p>
        </w:tc>
        <w:tc>
          <w:tcPr>
            <w:tcW w:w="903" w:type="dxa"/>
            <w:gridSpan w:val="2"/>
            <w:tcBorders>
              <w:top w:val="nil"/>
              <w:bottom w:val="nil"/>
            </w:tcBorders>
            <w:vAlign w:val="center"/>
            <w:hideMark/>
          </w:tcPr>
          <w:p w:rsidR="00D75C71" w:rsidRPr="00D75C71" w:rsidRDefault="00D75C71">
            <w:pPr>
              <w:rPr>
                <w:rFonts w:ascii="Arial Narrow" w:hAnsi="Arial Narrow" w:cs="Arial"/>
                <w:szCs w:val="20"/>
              </w:rPr>
            </w:pPr>
          </w:p>
        </w:tc>
        <w:tc>
          <w:tcPr>
            <w:tcW w:w="835" w:type="dxa"/>
            <w:tcBorders>
              <w:top w:val="nil"/>
              <w:bottom w:val="nil"/>
            </w:tcBorders>
            <w:vAlign w:val="center"/>
            <w:hideMark/>
          </w:tcPr>
          <w:p w:rsidR="00D75C71" w:rsidRPr="00D75C71" w:rsidRDefault="00D75C71">
            <w:pPr>
              <w:rPr>
                <w:rFonts w:ascii="Arial Narrow" w:hAnsi="Arial Narrow" w:cs="Arial"/>
                <w:szCs w:val="20"/>
              </w:rPr>
            </w:pPr>
          </w:p>
        </w:tc>
      </w:tr>
      <w:tr w:rsidR="00D75C71" w:rsidRPr="00747B7C" w:rsidTr="002C7E2C">
        <w:trPr>
          <w:trHeight w:val="310"/>
        </w:trPr>
        <w:tc>
          <w:tcPr>
            <w:tcW w:w="323" w:type="dxa"/>
            <w:tcBorders>
              <w:top w:val="nil"/>
              <w:bottom w:val="single" w:sz="4" w:space="0" w:color="auto"/>
            </w:tcBorders>
          </w:tcPr>
          <w:p w:rsidR="00D75C71" w:rsidRPr="004A785B" w:rsidRDefault="00D75C71" w:rsidP="00556ED6">
            <w:pPr>
              <w:jc w:val="center"/>
              <w:rPr>
                <w:rFonts w:cs="Arial"/>
                <w:snapToGrid w:val="0"/>
              </w:rPr>
            </w:pPr>
          </w:p>
        </w:tc>
        <w:tc>
          <w:tcPr>
            <w:tcW w:w="2963" w:type="dxa"/>
            <w:tcBorders>
              <w:top w:val="nil"/>
              <w:bottom w:val="single" w:sz="4" w:space="0" w:color="auto"/>
            </w:tcBorders>
          </w:tcPr>
          <w:p w:rsidR="00D75C71" w:rsidRPr="004A785B" w:rsidRDefault="00D75C71" w:rsidP="00556ED6">
            <w:pPr>
              <w:jc w:val="both"/>
              <w:rPr>
                <w:rFonts w:cs="Arial"/>
                <w:b/>
                <w:bCs/>
                <w:snapToGrid w:val="0"/>
              </w:rPr>
            </w:pPr>
          </w:p>
        </w:tc>
        <w:tc>
          <w:tcPr>
            <w:tcW w:w="1275" w:type="dxa"/>
            <w:tcBorders>
              <w:top w:val="nil"/>
            </w:tcBorders>
            <w:vAlign w:val="bottom"/>
          </w:tcPr>
          <w:p w:rsidR="00D75C71" w:rsidRPr="00D75C71" w:rsidRDefault="00D75C71">
            <w:pPr>
              <w:jc w:val="center"/>
              <w:rPr>
                <w:rFonts w:ascii="Arial Narrow" w:hAnsi="Arial Narrow" w:cs="Arial"/>
                <w:szCs w:val="20"/>
              </w:rPr>
            </w:pPr>
            <w:r w:rsidRPr="00D75C71">
              <w:rPr>
                <w:rFonts w:ascii="Arial Narrow" w:hAnsi="Arial Narrow" w:cs="Arial"/>
                <w:szCs w:val="20"/>
              </w:rPr>
              <w:t xml:space="preserve">тыс. Гкал/год </w:t>
            </w:r>
          </w:p>
        </w:tc>
        <w:tc>
          <w:tcPr>
            <w:tcW w:w="1108" w:type="dxa"/>
            <w:gridSpan w:val="2"/>
            <w:tcBorders>
              <w:top w:val="nil"/>
            </w:tcBorders>
            <w:vAlign w:val="bottom"/>
          </w:tcPr>
          <w:p w:rsidR="00D75C71" w:rsidRPr="00D75C71" w:rsidRDefault="00D75C71">
            <w:pPr>
              <w:jc w:val="center"/>
              <w:rPr>
                <w:rFonts w:ascii="Arial Narrow" w:hAnsi="Arial Narrow" w:cs="Arial"/>
                <w:szCs w:val="20"/>
              </w:rPr>
            </w:pPr>
            <w:r w:rsidRPr="00D75C71">
              <w:rPr>
                <w:rFonts w:ascii="Arial Narrow" w:hAnsi="Arial Narrow" w:cs="Arial"/>
                <w:szCs w:val="20"/>
              </w:rPr>
              <w:t xml:space="preserve">тыс. Гкал/год </w:t>
            </w:r>
          </w:p>
        </w:tc>
        <w:tc>
          <w:tcPr>
            <w:tcW w:w="827" w:type="dxa"/>
            <w:tcBorders>
              <w:top w:val="nil"/>
            </w:tcBorders>
            <w:vAlign w:val="center"/>
          </w:tcPr>
          <w:p w:rsidR="00D75C71" w:rsidRPr="00D75C71" w:rsidRDefault="00D75C71">
            <w:pPr>
              <w:rPr>
                <w:rFonts w:ascii="Arial Narrow" w:hAnsi="Arial Narrow" w:cs="Arial"/>
                <w:szCs w:val="20"/>
              </w:rPr>
            </w:pPr>
          </w:p>
        </w:tc>
        <w:tc>
          <w:tcPr>
            <w:tcW w:w="759" w:type="dxa"/>
            <w:tcBorders>
              <w:top w:val="nil"/>
            </w:tcBorders>
            <w:vAlign w:val="center"/>
          </w:tcPr>
          <w:p w:rsidR="00D75C71" w:rsidRPr="00D75C71" w:rsidRDefault="00D75C71">
            <w:pPr>
              <w:rPr>
                <w:rFonts w:ascii="Arial Narrow" w:hAnsi="Arial Narrow" w:cs="Arial"/>
                <w:szCs w:val="20"/>
              </w:rPr>
            </w:pPr>
          </w:p>
        </w:tc>
        <w:tc>
          <w:tcPr>
            <w:tcW w:w="903" w:type="dxa"/>
            <w:gridSpan w:val="2"/>
            <w:tcBorders>
              <w:top w:val="nil"/>
            </w:tcBorders>
            <w:vAlign w:val="center"/>
          </w:tcPr>
          <w:p w:rsidR="00D75C71" w:rsidRPr="00D75C71" w:rsidRDefault="00D75C71">
            <w:pPr>
              <w:rPr>
                <w:rFonts w:ascii="Arial Narrow" w:hAnsi="Arial Narrow" w:cs="Arial"/>
                <w:szCs w:val="20"/>
              </w:rPr>
            </w:pPr>
          </w:p>
        </w:tc>
        <w:tc>
          <w:tcPr>
            <w:tcW w:w="835" w:type="dxa"/>
            <w:tcBorders>
              <w:top w:val="nil"/>
            </w:tcBorders>
            <w:vAlign w:val="center"/>
          </w:tcPr>
          <w:p w:rsidR="00D75C71" w:rsidRPr="00D75C71" w:rsidRDefault="00D75C71">
            <w:pPr>
              <w:rPr>
                <w:rFonts w:ascii="Arial Narrow" w:hAnsi="Arial Narrow" w:cs="Arial"/>
                <w:szCs w:val="20"/>
              </w:rPr>
            </w:pPr>
          </w:p>
        </w:tc>
      </w:tr>
      <w:tr w:rsidR="00D75C71" w:rsidRPr="00747B7C" w:rsidTr="002C7E2C">
        <w:trPr>
          <w:trHeight w:val="310"/>
        </w:trPr>
        <w:tc>
          <w:tcPr>
            <w:tcW w:w="323" w:type="dxa"/>
            <w:tcBorders>
              <w:top w:val="single" w:sz="4" w:space="0" w:color="auto"/>
              <w:left w:val="single" w:sz="4" w:space="0" w:color="auto"/>
              <w:bottom w:val="single" w:sz="4" w:space="0" w:color="auto"/>
              <w:right w:val="single" w:sz="4" w:space="0" w:color="auto"/>
            </w:tcBorders>
          </w:tcPr>
          <w:p w:rsidR="00D75C71" w:rsidRPr="004A785B" w:rsidRDefault="00D75C71" w:rsidP="00556ED6">
            <w:pPr>
              <w:jc w:val="center"/>
              <w:rPr>
                <w:rFonts w:cs="Arial"/>
                <w:snapToGrid w:val="0"/>
              </w:rPr>
            </w:pPr>
          </w:p>
        </w:tc>
        <w:tc>
          <w:tcPr>
            <w:tcW w:w="2963" w:type="dxa"/>
            <w:tcBorders>
              <w:top w:val="single" w:sz="4" w:space="0" w:color="auto"/>
              <w:left w:val="single" w:sz="4" w:space="0" w:color="auto"/>
              <w:bottom w:val="single" w:sz="4" w:space="0" w:color="auto"/>
              <w:right w:val="single" w:sz="4" w:space="0" w:color="auto"/>
            </w:tcBorders>
          </w:tcPr>
          <w:p w:rsidR="00D75C71" w:rsidRPr="004A785B" w:rsidRDefault="00D75C71" w:rsidP="00556ED6">
            <w:pPr>
              <w:jc w:val="both"/>
              <w:rPr>
                <w:rFonts w:cs="Arial"/>
                <w:b/>
                <w:bCs/>
                <w:snapToGrid w:val="0"/>
              </w:rPr>
            </w:pPr>
            <w:r w:rsidRPr="004A785B">
              <w:rPr>
                <w:rFonts w:cs="Arial"/>
                <w:b/>
                <w:bCs/>
                <w:snapToGrid w:val="0"/>
              </w:rPr>
              <w:t>Всего по 3 категории</w:t>
            </w:r>
          </w:p>
        </w:tc>
        <w:tc>
          <w:tcPr>
            <w:tcW w:w="1275" w:type="dxa"/>
            <w:tcBorders>
              <w:left w:val="single" w:sz="4" w:space="0" w:color="auto"/>
            </w:tcBorders>
            <w:vAlign w:val="bottom"/>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 </w:t>
            </w:r>
          </w:p>
        </w:tc>
        <w:tc>
          <w:tcPr>
            <w:tcW w:w="1108" w:type="dxa"/>
            <w:gridSpan w:val="2"/>
            <w:vAlign w:val="bottom"/>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 </w:t>
            </w:r>
          </w:p>
        </w:tc>
        <w:tc>
          <w:tcPr>
            <w:tcW w:w="827" w:type="dxa"/>
            <w:vAlign w:val="center"/>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48,8</w:t>
            </w:r>
          </w:p>
        </w:tc>
        <w:tc>
          <w:tcPr>
            <w:tcW w:w="759" w:type="dxa"/>
            <w:vAlign w:val="center"/>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15,4</w:t>
            </w:r>
          </w:p>
        </w:tc>
        <w:tc>
          <w:tcPr>
            <w:tcW w:w="903" w:type="dxa"/>
            <w:gridSpan w:val="2"/>
            <w:vAlign w:val="center"/>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0,0</w:t>
            </w:r>
          </w:p>
        </w:tc>
        <w:tc>
          <w:tcPr>
            <w:tcW w:w="835" w:type="dxa"/>
            <w:vAlign w:val="center"/>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0,0</w:t>
            </w:r>
          </w:p>
        </w:tc>
      </w:tr>
      <w:tr w:rsidR="00D75C71" w:rsidRPr="00747B7C" w:rsidTr="002C7E2C">
        <w:trPr>
          <w:trHeight w:val="310"/>
        </w:trPr>
        <w:tc>
          <w:tcPr>
            <w:tcW w:w="323" w:type="dxa"/>
            <w:tcBorders>
              <w:top w:val="single" w:sz="4" w:space="0" w:color="auto"/>
              <w:right w:val="single" w:sz="4" w:space="0" w:color="auto"/>
            </w:tcBorders>
          </w:tcPr>
          <w:p w:rsidR="00D75C71" w:rsidRPr="004A785B" w:rsidRDefault="00D75C71" w:rsidP="00556ED6">
            <w:pPr>
              <w:jc w:val="center"/>
              <w:rPr>
                <w:rFonts w:cs="Arial"/>
                <w:snapToGrid w:val="0"/>
              </w:rPr>
            </w:pPr>
          </w:p>
        </w:tc>
        <w:tc>
          <w:tcPr>
            <w:tcW w:w="2963" w:type="dxa"/>
            <w:tcBorders>
              <w:top w:val="single" w:sz="4" w:space="0" w:color="auto"/>
              <w:left w:val="single" w:sz="4" w:space="0" w:color="auto"/>
              <w:bottom w:val="single" w:sz="4" w:space="0" w:color="auto"/>
              <w:right w:val="single" w:sz="4" w:space="0" w:color="auto"/>
            </w:tcBorders>
          </w:tcPr>
          <w:p w:rsidR="00D75C71" w:rsidRPr="004A785B" w:rsidRDefault="00D75C71" w:rsidP="00556ED6">
            <w:pPr>
              <w:jc w:val="both"/>
              <w:rPr>
                <w:rFonts w:cs="Arial"/>
                <w:b/>
                <w:bCs/>
                <w:snapToGrid w:val="0"/>
              </w:rPr>
            </w:pPr>
            <w:r w:rsidRPr="004A785B">
              <w:rPr>
                <w:rFonts w:cs="Arial"/>
                <w:b/>
                <w:bCs/>
                <w:snapToGrid w:val="0"/>
              </w:rPr>
              <w:t>Общий расход по 1; 2 и 3 категориям</w:t>
            </w:r>
          </w:p>
        </w:tc>
        <w:tc>
          <w:tcPr>
            <w:tcW w:w="1275" w:type="dxa"/>
            <w:tcBorders>
              <w:left w:val="single" w:sz="4" w:space="0" w:color="auto"/>
            </w:tcBorders>
            <w:vAlign w:val="bottom"/>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 </w:t>
            </w:r>
          </w:p>
        </w:tc>
        <w:tc>
          <w:tcPr>
            <w:tcW w:w="1108" w:type="dxa"/>
            <w:gridSpan w:val="2"/>
            <w:vAlign w:val="bottom"/>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 </w:t>
            </w:r>
          </w:p>
        </w:tc>
        <w:tc>
          <w:tcPr>
            <w:tcW w:w="827" w:type="dxa"/>
            <w:vAlign w:val="center"/>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67,3</w:t>
            </w:r>
          </w:p>
        </w:tc>
        <w:tc>
          <w:tcPr>
            <w:tcW w:w="759" w:type="dxa"/>
            <w:vAlign w:val="center"/>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24,3</w:t>
            </w:r>
          </w:p>
        </w:tc>
        <w:tc>
          <w:tcPr>
            <w:tcW w:w="903" w:type="dxa"/>
            <w:gridSpan w:val="2"/>
            <w:vAlign w:val="center"/>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18,6</w:t>
            </w:r>
          </w:p>
        </w:tc>
        <w:tc>
          <w:tcPr>
            <w:tcW w:w="835" w:type="dxa"/>
            <w:vAlign w:val="center"/>
          </w:tcPr>
          <w:p w:rsidR="00D75C71" w:rsidRPr="00D75C71" w:rsidRDefault="00D75C71">
            <w:pPr>
              <w:jc w:val="center"/>
              <w:rPr>
                <w:rFonts w:ascii="Arial Narrow" w:hAnsi="Arial Narrow" w:cs="Arial"/>
                <w:b/>
                <w:bCs/>
                <w:szCs w:val="20"/>
              </w:rPr>
            </w:pPr>
            <w:r w:rsidRPr="00D75C71">
              <w:rPr>
                <w:rFonts w:ascii="Arial Narrow" w:hAnsi="Arial Narrow" w:cs="Arial"/>
                <w:b/>
                <w:bCs/>
                <w:szCs w:val="20"/>
              </w:rPr>
              <w:t>8,8</w:t>
            </w:r>
          </w:p>
        </w:tc>
      </w:tr>
    </w:tbl>
    <w:p w:rsidR="00E23EB6" w:rsidRPr="00747B7C" w:rsidRDefault="00E23EB6" w:rsidP="00E23EB6">
      <w:pPr>
        <w:ind w:firstLine="709"/>
        <w:jc w:val="right"/>
        <w:rPr>
          <w:rFonts w:cs="Arial"/>
          <w:color w:val="FF0000"/>
          <w:sz w:val="24"/>
        </w:rPr>
      </w:pPr>
    </w:p>
    <w:p w:rsidR="00556ED6" w:rsidRPr="0086498B" w:rsidRDefault="00556ED6" w:rsidP="00556ED6">
      <w:pPr>
        <w:jc w:val="both"/>
        <w:rPr>
          <w:rFonts w:cs="Arial"/>
          <w:sz w:val="24"/>
        </w:rPr>
      </w:pPr>
      <w:r w:rsidRPr="0086498B">
        <w:rPr>
          <w:rFonts w:cs="Arial"/>
          <w:b/>
          <w:bCs/>
          <w:sz w:val="24"/>
        </w:rPr>
        <w:t xml:space="preserve">           6.2.3 Проектные решения  </w:t>
      </w:r>
    </w:p>
    <w:p w:rsidR="00556ED6" w:rsidRPr="00747B7C" w:rsidRDefault="00556ED6" w:rsidP="00556ED6">
      <w:pPr>
        <w:tabs>
          <w:tab w:val="left" w:pos="720"/>
        </w:tabs>
        <w:ind w:firstLine="709"/>
        <w:jc w:val="both"/>
        <w:rPr>
          <w:rFonts w:cs="Arial"/>
          <w:color w:val="FF0000"/>
          <w:sz w:val="24"/>
        </w:rPr>
      </w:pPr>
      <w:r w:rsidRPr="0086498B">
        <w:rPr>
          <w:rFonts w:cs="Arial"/>
          <w:sz w:val="24"/>
        </w:rPr>
        <w:t>Исходя из планировочной структуры, разделом проектируются газовые сети</w:t>
      </w:r>
      <w:r w:rsidR="00024808">
        <w:rPr>
          <w:rFonts w:cs="Arial"/>
          <w:sz w:val="24"/>
        </w:rPr>
        <w:t>.</w:t>
      </w:r>
    </w:p>
    <w:p w:rsidR="00556ED6" w:rsidRPr="00D95FC6" w:rsidRDefault="00556ED6" w:rsidP="00556ED6">
      <w:pPr>
        <w:tabs>
          <w:tab w:val="left" w:pos="720"/>
        </w:tabs>
        <w:ind w:firstLine="709"/>
        <w:jc w:val="both"/>
        <w:rPr>
          <w:rFonts w:cs="Arial"/>
          <w:sz w:val="24"/>
        </w:rPr>
      </w:pPr>
      <w:r w:rsidRPr="00D95FC6">
        <w:rPr>
          <w:rFonts w:cs="Arial"/>
          <w:sz w:val="24"/>
        </w:rPr>
        <w:lastRenderedPageBreak/>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556ED6" w:rsidRPr="00D95FC6" w:rsidRDefault="00556ED6" w:rsidP="00556ED6">
      <w:pPr>
        <w:tabs>
          <w:tab w:val="left" w:pos="720"/>
        </w:tabs>
        <w:ind w:firstLine="709"/>
        <w:jc w:val="both"/>
        <w:rPr>
          <w:rFonts w:cs="Arial"/>
          <w:sz w:val="24"/>
        </w:rPr>
      </w:pPr>
      <w:r w:rsidRPr="00D95FC6">
        <w:rPr>
          <w:rFonts w:cs="Arial"/>
          <w:sz w:val="24"/>
        </w:rPr>
        <w:t>Газопроводы после ГРС закольцовываются между собой соответственно, что создает надежную систему газоснабжения района.</w:t>
      </w:r>
    </w:p>
    <w:p w:rsidR="00556ED6" w:rsidRPr="00D95FC6" w:rsidRDefault="00556ED6" w:rsidP="00556ED6">
      <w:pPr>
        <w:tabs>
          <w:tab w:val="left" w:pos="720"/>
        </w:tabs>
        <w:ind w:firstLine="709"/>
        <w:jc w:val="both"/>
        <w:rPr>
          <w:rFonts w:cs="Arial"/>
          <w:sz w:val="24"/>
        </w:rPr>
      </w:pPr>
      <w:r w:rsidRPr="00D95FC6">
        <w:rPr>
          <w:rFonts w:cs="Arial"/>
          <w:sz w:val="24"/>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556ED6" w:rsidRPr="00D95FC6" w:rsidRDefault="00556ED6" w:rsidP="00556ED6">
      <w:pPr>
        <w:tabs>
          <w:tab w:val="left" w:pos="720"/>
        </w:tabs>
        <w:ind w:firstLine="709"/>
        <w:jc w:val="both"/>
        <w:rPr>
          <w:rFonts w:cs="Arial"/>
          <w:sz w:val="24"/>
        </w:rPr>
      </w:pPr>
      <w:r w:rsidRPr="00D95FC6">
        <w:rPr>
          <w:rFonts w:cs="Arial"/>
          <w:sz w:val="24"/>
        </w:rPr>
        <w:t>Активная защита стальных газопроводов выполняется катодной поляризацией.</w:t>
      </w:r>
    </w:p>
    <w:p w:rsidR="00556ED6" w:rsidRPr="00747B7C" w:rsidRDefault="00556ED6" w:rsidP="00556ED6">
      <w:pPr>
        <w:rPr>
          <w:color w:val="FF0000"/>
        </w:rPr>
      </w:pPr>
    </w:p>
    <w:p w:rsidR="00556ED6" w:rsidRPr="00E03BBC" w:rsidRDefault="00556ED6" w:rsidP="00556ED6">
      <w:pPr>
        <w:ind w:firstLine="709"/>
        <w:rPr>
          <w:rFonts w:cs="Arial"/>
          <w:b/>
          <w:sz w:val="24"/>
        </w:rPr>
      </w:pPr>
      <w:r w:rsidRPr="00E03BBC">
        <w:rPr>
          <w:rFonts w:cs="Arial"/>
          <w:b/>
          <w:sz w:val="24"/>
        </w:rPr>
        <w:t>6.3.Водоснабжение.</w:t>
      </w:r>
    </w:p>
    <w:p w:rsidR="00556ED6" w:rsidRPr="00E03BBC" w:rsidRDefault="00556ED6" w:rsidP="00556ED6">
      <w:pPr>
        <w:ind w:firstLine="709"/>
        <w:rPr>
          <w:rFonts w:cs="Arial"/>
          <w:sz w:val="24"/>
        </w:rPr>
      </w:pPr>
      <w:r w:rsidRPr="00E03BBC">
        <w:rPr>
          <w:rFonts w:cs="Arial"/>
          <w:sz w:val="24"/>
        </w:rPr>
        <w:t xml:space="preserve">Раздел водоснабжения </w:t>
      </w:r>
      <w:r w:rsidR="00BB1DBB" w:rsidRPr="00E03BBC">
        <w:rPr>
          <w:rFonts w:cs="Arial"/>
          <w:sz w:val="24"/>
        </w:rPr>
        <w:t>Халикеево</w:t>
      </w:r>
      <w:r w:rsidR="00E94EB3" w:rsidRPr="00E03BBC">
        <w:rPr>
          <w:rFonts w:cs="Arial"/>
          <w:sz w:val="24"/>
        </w:rPr>
        <w:t>нского</w:t>
      </w:r>
      <w:r w:rsidRPr="00E03BBC">
        <w:rPr>
          <w:rFonts w:cs="Arial"/>
          <w:sz w:val="24"/>
        </w:rPr>
        <w:t xml:space="preserve"> сельсовета </w:t>
      </w:r>
      <w:r w:rsidR="00F564C0" w:rsidRPr="00E03BBC">
        <w:rPr>
          <w:rFonts w:cs="Arial"/>
          <w:sz w:val="24"/>
        </w:rPr>
        <w:t>Стерлибашевский</w:t>
      </w:r>
      <w:r w:rsidRPr="00E03BBC">
        <w:rPr>
          <w:rFonts w:cs="Arial"/>
          <w:sz w:val="24"/>
        </w:rPr>
        <w:t xml:space="preserve"> района выполнен на основании задания на проектирование.</w:t>
      </w:r>
    </w:p>
    <w:p w:rsidR="000B19DC" w:rsidRPr="00E03BBC" w:rsidRDefault="00556ED6" w:rsidP="00556ED6">
      <w:pPr>
        <w:rPr>
          <w:rFonts w:cs="Arial"/>
          <w:sz w:val="24"/>
        </w:rPr>
      </w:pPr>
      <w:r w:rsidRPr="00E03BBC">
        <w:rPr>
          <w:rFonts w:cs="Arial"/>
          <w:sz w:val="24"/>
        </w:rPr>
        <w:t xml:space="preserve">  </w:t>
      </w:r>
    </w:p>
    <w:p w:rsidR="00556ED6" w:rsidRPr="00E03BBC" w:rsidRDefault="000B19DC" w:rsidP="00556ED6">
      <w:pPr>
        <w:rPr>
          <w:rFonts w:cs="Arial"/>
          <w:b/>
          <w:sz w:val="24"/>
        </w:rPr>
      </w:pPr>
      <w:r w:rsidRPr="00E03BBC">
        <w:rPr>
          <w:rFonts w:cs="Arial"/>
          <w:sz w:val="24"/>
        </w:rPr>
        <w:t xml:space="preserve">       </w:t>
      </w:r>
      <w:r w:rsidR="00556ED6" w:rsidRPr="00E03BBC">
        <w:rPr>
          <w:rFonts w:cs="Arial"/>
          <w:sz w:val="24"/>
        </w:rPr>
        <w:t xml:space="preserve">    </w:t>
      </w:r>
      <w:r w:rsidR="00556ED6" w:rsidRPr="00E03BBC">
        <w:rPr>
          <w:rFonts w:cs="Arial"/>
          <w:b/>
          <w:sz w:val="24"/>
        </w:rPr>
        <w:t>6.3.1.Существующее положение.</w:t>
      </w:r>
    </w:p>
    <w:p w:rsidR="00556ED6" w:rsidRPr="00E03BBC" w:rsidRDefault="00556ED6" w:rsidP="00556ED6">
      <w:pPr>
        <w:rPr>
          <w:rFonts w:cs="Arial"/>
          <w:b/>
          <w:sz w:val="24"/>
        </w:rPr>
      </w:pPr>
    </w:p>
    <w:p w:rsidR="00556ED6" w:rsidRPr="00E03BBC" w:rsidRDefault="00556ED6" w:rsidP="00556ED6">
      <w:pPr>
        <w:rPr>
          <w:rFonts w:cs="Arial"/>
          <w:sz w:val="24"/>
          <w:u w:val="single"/>
        </w:rPr>
      </w:pPr>
      <w:r w:rsidRPr="00E03BBC">
        <w:rPr>
          <w:rFonts w:cs="Arial"/>
          <w:sz w:val="24"/>
        </w:rPr>
        <w:t xml:space="preserve">   </w:t>
      </w:r>
      <w:r w:rsidR="00D95FC6">
        <w:rPr>
          <w:rFonts w:cs="Arial"/>
          <w:sz w:val="24"/>
        </w:rPr>
        <w:t xml:space="preserve">  </w:t>
      </w:r>
      <w:r w:rsidRPr="00E03BBC">
        <w:rPr>
          <w:rFonts w:cs="Arial"/>
          <w:sz w:val="24"/>
        </w:rPr>
        <w:t xml:space="preserve">        </w:t>
      </w:r>
      <w:r w:rsidRPr="00E03BBC">
        <w:rPr>
          <w:rFonts w:cs="Arial"/>
          <w:sz w:val="24"/>
          <w:u w:val="single"/>
        </w:rPr>
        <w:t>с.</w:t>
      </w:r>
      <w:r w:rsidR="00BB1DBB" w:rsidRPr="00E03BBC">
        <w:rPr>
          <w:rFonts w:cs="Arial"/>
          <w:sz w:val="24"/>
          <w:u w:val="single"/>
        </w:rPr>
        <w:t>Халикеево</w:t>
      </w:r>
    </w:p>
    <w:p w:rsidR="00212EC9" w:rsidRPr="00024808" w:rsidRDefault="00556ED6" w:rsidP="00212EC9">
      <w:pPr>
        <w:jc w:val="both"/>
        <w:rPr>
          <w:rFonts w:cs="Arial"/>
          <w:sz w:val="24"/>
        </w:rPr>
      </w:pPr>
      <w:r w:rsidRPr="00024808">
        <w:rPr>
          <w:rFonts w:cs="Arial"/>
          <w:sz w:val="24"/>
        </w:rPr>
        <w:t xml:space="preserve">            В настоящее время в село </w:t>
      </w:r>
      <w:r w:rsidR="00BB1DBB" w:rsidRPr="00024808">
        <w:rPr>
          <w:rFonts w:cs="Arial"/>
          <w:sz w:val="24"/>
        </w:rPr>
        <w:t>Халикеево</w:t>
      </w:r>
      <w:r w:rsidRPr="00024808">
        <w:rPr>
          <w:rFonts w:cs="Arial"/>
          <w:sz w:val="24"/>
        </w:rPr>
        <w:t xml:space="preserve"> существует источник водоснабжения.</w:t>
      </w:r>
      <w:r w:rsidR="00212EC9" w:rsidRPr="00024808">
        <w:rPr>
          <w:rFonts w:cs="Arial"/>
          <w:sz w:val="24"/>
        </w:rPr>
        <w:t xml:space="preserve"> Дожимная насосная станция и водонапорная башня, расположенная </w:t>
      </w:r>
      <w:r w:rsidR="00024808" w:rsidRPr="00024808">
        <w:rPr>
          <w:rFonts w:cs="Arial"/>
          <w:sz w:val="24"/>
        </w:rPr>
        <w:t>за пределами</w:t>
      </w:r>
      <w:r w:rsidR="00212EC9" w:rsidRPr="00024808">
        <w:rPr>
          <w:rFonts w:cs="Arial"/>
          <w:sz w:val="24"/>
        </w:rPr>
        <w:t xml:space="preserve"> села, обеспечивают населенный пункт водоснабжением.</w:t>
      </w:r>
    </w:p>
    <w:p w:rsidR="00212EC9" w:rsidRPr="006D0FA7" w:rsidRDefault="00212EC9" w:rsidP="00212EC9">
      <w:pPr>
        <w:jc w:val="both"/>
        <w:rPr>
          <w:rFonts w:cs="Arial"/>
          <w:sz w:val="24"/>
        </w:rPr>
      </w:pPr>
      <w:r w:rsidRPr="00024808">
        <w:rPr>
          <w:rFonts w:cs="Arial"/>
          <w:sz w:val="24"/>
        </w:rPr>
        <w:t xml:space="preserve">            Часть населения берет воду из водозаборных колонок</w:t>
      </w:r>
      <w:r w:rsidRPr="006D0FA7">
        <w:rPr>
          <w:rFonts w:cs="Arial"/>
          <w:sz w:val="24"/>
        </w:rPr>
        <w:t>, часть использует воду из индивидуальных скважин, расположенных на приусадебных участках. Качество воды соответствует показателям СанПиН 2.1.4.1074-01 «Питьевая вода. Гигиенические требования к качеству воды централизованных систем питьевого водоснабжения. Контроль качества».</w:t>
      </w:r>
    </w:p>
    <w:p w:rsidR="00212EC9" w:rsidRPr="00747B7C" w:rsidRDefault="00212EC9" w:rsidP="00556ED6">
      <w:pPr>
        <w:jc w:val="both"/>
        <w:rPr>
          <w:rFonts w:cs="Arial"/>
          <w:color w:val="FF0000"/>
          <w:sz w:val="24"/>
        </w:rPr>
      </w:pPr>
    </w:p>
    <w:p w:rsidR="00556ED6" w:rsidRPr="00024808" w:rsidRDefault="00556ED6" w:rsidP="00556ED6">
      <w:pPr>
        <w:jc w:val="both"/>
        <w:rPr>
          <w:rFonts w:cs="Arial"/>
          <w:sz w:val="24"/>
          <w:u w:val="single"/>
        </w:rPr>
      </w:pPr>
      <w:r w:rsidRPr="00024808">
        <w:rPr>
          <w:rFonts w:cs="Arial"/>
          <w:sz w:val="24"/>
        </w:rPr>
        <w:t xml:space="preserve">           </w:t>
      </w:r>
      <w:r w:rsidRPr="00024808">
        <w:rPr>
          <w:rFonts w:cs="Arial"/>
          <w:sz w:val="24"/>
          <w:u w:val="single"/>
        </w:rPr>
        <w:t>д</w:t>
      </w:r>
      <w:proofErr w:type="gramStart"/>
      <w:r w:rsidRPr="00024808">
        <w:rPr>
          <w:rFonts w:cs="Arial"/>
          <w:sz w:val="24"/>
          <w:u w:val="single"/>
        </w:rPr>
        <w:t>.</w:t>
      </w:r>
      <w:r w:rsidR="00557247" w:rsidRPr="00024808">
        <w:rPr>
          <w:rFonts w:cs="Arial"/>
          <w:sz w:val="24"/>
          <w:u w:val="single"/>
        </w:rPr>
        <w:t>С</w:t>
      </w:r>
      <w:proofErr w:type="gramEnd"/>
      <w:r w:rsidR="00557247" w:rsidRPr="00024808">
        <w:rPr>
          <w:rFonts w:cs="Arial"/>
          <w:sz w:val="24"/>
          <w:u w:val="single"/>
        </w:rPr>
        <w:t>ары-Елга</w:t>
      </w:r>
    </w:p>
    <w:p w:rsidR="00FA6EB0" w:rsidRPr="00024808" w:rsidRDefault="00556ED6" w:rsidP="00FA6EB0">
      <w:pPr>
        <w:jc w:val="both"/>
        <w:rPr>
          <w:rFonts w:cs="Arial"/>
          <w:sz w:val="24"/>
        </w:rPr>
      </w:pPr>
      <w:r w:rsidRPr="00024808">
        <w:rPr>
          <w:rFonts w:cs="Arial"/>
          <w:sz w:val="24"/>
        </w:rPr>
        <w:t xml:space="preserve">        </w:t>
      </w:r>
      <w:r w:rsidR="00FA6EB0" w:rsidRPr="00024808">
        <w:rPr>
          <w:rFonts w:cs="Arial"/>
          <w:sz w:val="24"/>
        </w:rPr>
        <w:t xml:space="preserve">   В настоящее время в деревне </w:t>
      </w:r>
      <w:r w:rsidR="00557247" w:rsidRPr="00024808">
        <w:rPr>
          <w:rFonts w:cs="Arial"/>
          <w:sz w:val="24"/>
        </w:rPr>
        <w:t>Сары-Елга</w:t>
      </w:r>
      <w:r w:rsidR="00FA6EB0" w:rsidRPr="00024808">
        <w:rPr>
          <w:rFonts w:cs="Arial"/>
          <w:sz w:val="24"/>
        </w:rPr>
        <w:t xml:space="preserve"> нет источника централизованного водоснабжения. </w:t>
      </w:r>
    </w:p>
    <w:p w:rsidR="00FA6EB0" w:rsidRPr="006D0FA7" w:rsidRDefault="00FA6EB0" w:rsidP="00FA6EB0">
      <w:pPr>
        <w:jc w:val="both"/>
        <w:rPr>
          <w:rFonts w:cs="Arial"/>
          <w:sz w:val="24"/>
        </w:rPr>
      </w:pPr>
      <w:r w:rsidRPr="006D0FA7">
        <w:rPr>
          <w:rFonts w:cs="Arial"/>
          <w:sz w:val="24"/>
        </w:rPr>
        <w:t xml:space="preserve">            Часть населения одноэтажной застройки берет воду из водозаборных колонок и индивидуальных скважин, расположенных на приусадебных участках. Качество воды соответствует показателям СанПиН 2.1.4.1074-01 «Питьевая вода. Гигиенические требования к качеству воды централизованных систем питьевого водоснабжения. Контроль качества».</w:t>
      </w:r>
    </w:p>
    <w:p w:rsidR="00556ED6" w:rsidRPr="00747B7C" w:rsidRDefault="00556ED6" w:rsidP="00FA6EB0">
      <w:pPr>
        <w:jc w:val="both"/>
        <w:rPr>
          <w:rFonts w:cs="Arial"/>
          <w:color w:val="FF0000"/>
          <w:sz w:val="24"/>
        </w:rPr>
      </w:pPr>
    </w:p>
    <w:p w:rsidR="00556ED6" w:rsidRPr="00024808" w:rsidRDefault="00556ED6" w:rsidP="00556ED6">
      <w:pPr>
        <w:jc w:val="both"/>
        <w:rPr>
          <w:rFonts w:cs="Arial"/>
          <w:sz w:val="24"/>
          <w:u w:val="single"/>
        </w:rPr>
      </w:pPr>
      <w:r w:rsidRPr="00024808">
        <w:rPr>
          <w:rFonts w:cs="Arial"/>
          <w:sz w:val="24"/>
        </w:rPr>
        <w:t xml:space="preserve">          </w:t>
      </w:r>
      <w:r w:rsidR="00C24C26" w:rsidRPr="00024808">
        <w:rPr>
          <w:rFonts w:cs="Arial"/>
          <w:sz w:val="24"/>
        </w:rPr>
        <w:t xml:space="preserve"> </w:t>
      </w:r>
      <w:r w:rsidR="00024808" w:rsidRPr="00024808">
        <w:rPr>
          <w:rFonts w:cs="Arial"/>
          <w:sz w:val="24"/>
        </w:rPr>
        <w:t xml:space="preserve"> </w:t>
      </w:r>
      <w:r w:rsidRPr="00024808">
        <w:rPr>
          <w:rFonts w:cs="Arial"/>
          <w:sz w:val="24"/>
        </w:rPr>
        <w:t xml:space="preserve"> </w:t>
      </w:r>
      <w:r w:rsidR="00A81FB3" w:rsidRPr="00024808">
        <w:rPr>
          <w:rFonts w:cs="Arial"/>
          <w:sz w:val="24"/>
          <w:u w:val="single"/>
        </w:rPr>
        <w:t>д</w:t>
      </w:r>
      <w:proofErr w:type="gramStart"/>
      <w:r w:rsidR="00A81FB3" w:rsidRPr="00024808">
        <w:rPr>
          <w:rFonts w:cs="Arial"/>
          <w:sz w:val="24"/>
          <w:u w:val="single"/>
        </w:rPr>
        <w:t>.</w:t>
      </w:r>
      <w:r w:rsidR="00557247" w:rsidRPr="00024808">
        <w:rPr>
          <w:rFonts w:cs="Arial"/>
          <w:sz w:val="24"/>
          <w:u w:val="single"/>
        </w:rPr>
        <w:t>А</w:t>
      </w:r>
      <w:proofErr w:type="gramEnd"/>
      <w:r w:rsidR="00557247" w:rsidRPr="00024808">
        <w:rPr>
          <w:rFonts w:cs="Arial"/>
          <w:sz w:val="24"/>
          <w:u w:val="single"/>
        </w:rPr>
        <w:t>мирово</w:t>
      </w:r>
    </w:p>
    <w:p w:rsidR="00FA6EB0" w:rsidRPr="00024808" w:rsidRDefault="00C24C26" w:rsidP="00FA6EB0">
      <w:pPr>
        <w:jc w:val="both"/>
        <w:rPr>
          <w:rFonts w:cs="Arial"/>
          <w:sz w:val="24"/>
        </w:rPr>
      </w:pPr>
      <w:r w:rsidRPr="00024808">
        <w:rPr>
          <w:rFonts w:cs="Arial"/>
          <w:sz w:val="24"/>
        </w:rPr>
        <w:t xml:space="preserve">            </w:t>
      </w:r>
      <w:r w:rsidR="00556ED6" w:rsidRPr="00024808">
        <w:rPr>
          <w:rFonts w:cs="Arial"/>
          <w:sz w:val="24"/>
        </w:rPr>
        <w:t xml:space="preserve"> </w:t>
      </w:r>
      <w:r w:rsidR="00024808" w:rsidRPr="00024808">
        <w:rPr>
          <w:rFonts w:cs="Arial"/>
          <w:sz w:val="24"/>
        </w:rPr>
        <w:t xml:space="preserve">В настоящее время в деревне </w:t>
      </w:r>
      <w:proofErr w:type="spellStart"/>
      <w:r w:rsidR="00024808" w:rsidRPr="00024808">
        <w:rPr>
          <w:rFonts w:cs="Arial"/>
          <w:sz w:val="24"/>
        </w:rPr>
        <w:t>Амирово</w:t>
      </w:r>
      <w:proofErr w:type="spellEnd"/>
      <w:r w:rsidR="00024808" w:rsidRPr="00024808">
        <w:rPr>
          <w:rFonts w:cs="Arial"/>
          <w:sz w:val="24"/>
        </w:rPr>
        <w:t xml:space="preserve"> существует источник водоснабжения. Дожимная насосная станция и водонапорная башня, расположенная в западной части деревни, обеспечивают населенный пункт водоснабжением.</w:t>
      </w:r>
    </w:p>
    <w:p w:rsidR="00FA6EB0" w:rsidRPr="006D0FA7" w:rsidRDefault="00FA6EB0" w:rsidP="00FA6EB0">
      <w:pPr>
        <w:jc w:val="both"/>
        <w:rPr>
          <w:rFonts w:cs="Arial"/>
          <w:sz w:val="24"/>
        </w:rPr>
      </w:pPr>
      <w:r w:rsidRPr="00747B7C">
        <w:rPr>
          <w:rFonts w:cs="Arial"/>
          <w:color w:val="FF0000"/>
          <w:sz w:val="24"/>
        </w:rPr>
        <w:t xml:space="preserve">            </w:t>
      </w:r>
      <w:r w:rsidRPr="006D0FA7">
        <w:rPr>
          <w:rFonts w:cs="Arial"/>
          <w:sz w:val="24"/>
        </w:rPr>
        <w:t>Часть населения одноэтажной застройки берет воду из водозаборных колонок и индивидуальных скважин, расположенных на приусадебных участках. Качество воды соответствует показателям СанПиН 2.1.4.1074-01 «Питьевая вода. Гигиенические требования к качеству воды централизованных систем питьевого водоснабжения. Контроль качества».</w:t>
      </w:r>
    </w:p>
    <w:p w:rsidR="00556ED6" w:rsidRPr="00747B7C" w:rsidRDefault="00556ED6" w:rsidP="00FA6EB0">
      <w:pPr>
        <w:jc w:val="both"/>
        <w:rPr>
          <w:rFonts w:cs="Arial"/>
          <w:color w:val="FF0000"/>
          <w:sz w:val="24"/>
        </w:rPr>
      </w:pPr>
      <w:r w:rsidRPr="00747B7C">
        <w:rPr>
          <w:rFonts w:cs="Arial"/>
          <w:color w:val="FF0000"/>
          <w:sz w:val="24"/>
        </w:rPr>
        <w:t xml:space="preserve">         </w:t>
      </w:r>
    </w:p>
    <w:p w:rsidR="00556ED6" w:rsidRPr="00024808" w:rsidRDefault="00556ED6" w:rsidP="00556ED6">
      <w:pPr>
        <w:jc w:val="both"/>
        <w:rPr>
          <w:rFonts w:cs="Arial"/>
          <w:sz w:val="24"/>
          <w:u w:val="single"/>
        </w:rPr>
      </w:pPr>
      <w:r w:rsidRPr="00024808">
        <w:rPr>
          <w:rFonts w:cs="Arial"/>
          <w:sz w:val="24"/>
        </w:rPr>
        <w:t xml:space="preserve">           </w:t>
      </w:r>
      <w:r w:rsidRPr="00024808">
        <w:rPr>
          <w:rFonts w:cs="Arial"/>
          <w:sz w:val="24"/>
          <w:u w:val="single"/>
        </w:rPr>
        <w:t>д</w:t>
      </w:r>
      <w:proofErr w:type="gramStart"/>
      <w:r w:rsidRPr="00024808">
        <w:rPr>
          <w:rFonts w:cs="Arial"/>
          <w:sz w:val="24"/>
          <w:u w:val="single"/>
        </w:rPr>
        <w:t>.</w:t>
      </w:r>
      <w:r w:rsidR="001A2C92" w:rsidRPr="00024808">
        <w:rPr>
          <w:rFonts w:cs="Arial"/>
          <w:sz w:val="24"/>
          <w:u w:val="single"/>
        </w:rPr>
        <w:t>А</w:t>
      </w:r>
      <w:proofErr w:type="gramEnd"/>
      <w:r w:rsidR="001A2C92" w:rsidRPr="00024808">
        <w:rPr>
          <w:rFonts w:cs="Arial"/>
          <w:sz w:val="24"/>
          <w:u w:val="single"/>
        </w:rPr>
        <w:t>кчишма</w:t>
      </w:r>
    </w:p>
    <w:p w:rsidR="00FA6EB0" w:rsidRPr="00024808" w:rsidRDefault="00556ED6" w:rsidP="00FA6EB0">
      <w:pPr>
        <w:jc w:val="both"/>
        <w:rPr>
          <w:rFonts w:cs="Arial"/>
          <w:sz w:val="24"/>
        </w:rPr>
      </w:pPr>
      <w:r w:rsidRPr="00024808">
        <w:rPr>
          <w:rFonts w:cs="Arial"/>
          <w:sz w:val="24"/>
        </w:rPr>
        <w:t xml:space="preserve">            </w:t>
      </w:r>
      <w:r w:rsidR="00FA6EB0" w:rsidRPr="00024808">
        <w:rPr>
          <w:rFonts w:cs="Arial"/>
          <w:sz w:val="24"/>
        </w:rPr>
        <w:t xml:space="preserve">В настоящее время в деревне </w:t>
      </w:r>
      <w:r w:rsidR="001A2C92" w:rsidRPr="00024808">
        <w:rPr>
          <w:rFonts w:cs="Arial"/>
          <w:sz w:val="24"/>
        </w:rPr>
        <w:t>Акчишма</w:t>
      </w:r>
      <w:r w:rsidR="00FA6EB0" w:rsidRPr="00024808">
        <w:rPr>
          <w:rFonts w:cs="Arial"/>
          <w:sz w:val="24"/>
        </w:rPr>
        <w:t xml:space="preserve"> нет источника централизованного водоснабжения. </w:t>
      </w:r>
    </w:p>
    <w:p w:rsidR="00FA6EB0" w:rsidRPr="006D0FA7" w:rsidRDefault="00FA6EB0" w:rsidP="00FA6EB0">
      <w:pPr>
        <w:jc w:val="both"/>
        <w:rPr>
          <w:rFonts w:cs="Arial"/>
          <w:sz w:val="24"/>
        </w:rPr>
      </w:pPr>
      <w:r w:rsidRPr="006D0FA7">
        <w:rPr>
          <w:rFonts w:cs="Arial"/>
          <w:sz w:val="24"/>
        </w:rPr>
        <w:t xml:space="preserve">            Часть населения одноэтажной застройки берет воду из водозаборных колонок и индивидуальных скважин, расположенных на приусадебных участках. Качество воды соответствует показателям СанПиН 2.1.4.1074-01 «Питьевая вода. </w:t>
      </w:r>
      <w:r w:rsidRPr="006D0FA7">
        <w:rPr>
          <w:rFonts w:cs="Arial"/>
          <w:sz w:val="24"/>
        </w:rPr>
        <w:lastRenderedPageBreak/>
        <w:t>Гигиенические требования к качеству воды централизованных систем питьевого водоснабжения. Контроль качества».</w:t>
      </w:r>
    </w:p>
    <w:p w:rsidR="00556ED6" w:rsidRPr="006D0FA7" w:rsidRDefault="00556ED6" w:rsidP="003D2549">
      <w:pPr>
        <w:jc w:val="both"/>
        <w:rPr>
          <w:rFonts w:cs="Arial"/>
          <w:sz w:val="24"/>
        </w:rPr>
      </w:pPr>
    </w:p>
    <w:p w:rsidR="00556ED6" w:rsidRPr="006D0FA7" w:rsidRDefault="00556ED6" w:rsidP="00556ED6">
      <w:pPr>
        <w:ind w:firstLine="709"/>
        <w:rPr>
          <w:rFonts w:cs="Arial"/>
          <w:b/>
          <w:sz w:val="24"/>
        </w:rPr>
      </w:pPr>
      <w:r w:rsidRPr="006D0FA7">
        <w:rPr>
          <w:rFonts w:cs="Arial"/>
          <w:b/>
          <w:bCs/>
          <w:sz w:val="24"/>
        </w:rPr>
        <w:t>6.3.2.Нормы водопотребления.</w:t>
      </w:r>
    </w:p>
    <w:p w:rsidR="00556ED6" w:rsidRPr="00E03BBC" w:rsidRDefault="00556ED6" w:rsidP="00556ED6">
      <w:pPr>
        <w:ind w:firstLine="709"/>
        <w:rPr>
          <w:rFonts w:cs="Arial"/>
          <w:sz w:val="24"/>
        </w:rPr>
      </w:pPr>
      <w:r w:rsidRPr="00E03BBC">
        <w:rPr>
          <w:rFonts w:cs="Arial"/>
          <w:sz w:val="24"/>
        </w:rPr>
        <w:t>На стадии ГП предусматривается застройка:</w:t>
      </w:r>
    </w:p>
    <w:p w:rsidR="00556ED6" w:rsidRPr="00E03BBC" w:rsidRDefault="00556ED6" w:rsidP="00556ED6">
      <w:pPr>
        <w:ind w:firstLine="709"/>
        <w:rPr>
          <w:rFonts w:cs="Arial"/>
          <w:sz w:val="24"/>
        </w:rPr>
      </w:pPr>
      <w:r w:rsidRPr="00E03BBC">
        <w:rPr>
          <w:rFonts w:cs="Arial"/>
          <w:sz w:val="24"/>
        </w:rPr>
        <w:t>- малоэтажная индивидуальная с участками и домами, оборудованными</w:t>
      </w:r>
    </w:p>
    <w:p w:rsidR="00556ED6" w:rsidRPr="00E03BBC" w:rsidRDefault="00556ED6" w:rsidP="00556ED6">
      <w:pPr>
        <w:rPr>
          <w:rFonts w:cs="Arial"/>
          <w:sz w:val="24"/>
        </w:rPr>
      </w:pPr>
      <w:r w:rsidRPr="00E03BBC">
        <w:rPr>
          <w:rFonts w:cs="Arial"/>
          <w:sz w:val="24"/>
        </w:rPr>
        <w:t>внутренним водопроводом с местными водонагревателями и канализацией.</w:t>
      </w:r>
    </w:p>
    <w:p w:rsidR="00556ED6" w:rsidRPr="00E03BBC" w:rsidRDefault="00556ED6" w:rsidP="00556ED6">
      <w:pPr>
        <w:ind w:firstLine="709"/>
        <w:rPr>
          <w:rFonts w:cs="Arial"/>
          <w:sz w:val="24"/>
        </w:rPr>
      </w:pPr>
      <w:r w:rsidRPr="00E03BBC">
        <w:rPr>
          <w:rFonts w:cs="Arial"/>
          <w:sz w:val="24"/>
        </w:rPr>
        <w:t xml:space="preserve">Нормы водопотребления, расходы воды на поливку и на пожаротушение приняты согласно разд.2 СНиП 2.04.02-84*, СНиП 2.04.01-85*. </w:t>
      </w:r>
    </w:p>
    <w:p w:rsidR="00556ED6" w:rsidRPr="00E03BBC" w:rsidRDefault="00556ED6" w:rsidP="00556ED6">
      <w:pPr>
        <w:ind w:firstLine="709"/>
        <w:rPr>
          <w:rFonts w:cs="Arial"/>
          <w:sz w:val="24"/>
        </w:rPr>
      </w:pPr>
      <w:r w:rsidRPr="00E03BBC">
        <w:rPr>
          <w:rFonts w:cs="Arial"/>
          <w:sz w:val="24"/>
        </w:rPr>
        <w:t>Расход воды на поливку определен из расчета 50 л/сут на 1 жителя (согласно примеч. 1 к табл. 3 СНиП 2.04.02-84*).</w:t>
      </w:r>
    </w:p>
    <w:p w:rsidR="00556ED6" w:rsidRPr="00747B7C" w:rsidRDefault="00556ED6" w:rsidP="00556ED6">
      <w:pPr>
        <w:ind w:firstLine="709"/>
        <w:rPr>
          <w:rFonts w:cs="Arial"/>
          <w:color w:val="FF0000"/>
          <w:sz w:val="24"/>
          <w:highlight w:val="yellow"/>
        </w:rPr>
      </w:pPr>
    </w:p>
    <w:p w:rsidR="00556ED6" w:rsidRPr="00C81437" w:rsidRDefault="00556ED6" w:rsidP="00556ED6">
      <w:pPr>
        <w:ind w:firstLine="709"/>
        <w:rPr>
          <w:rFonts w:cs="Arial"/>
          <w:b/>
          <w:sz w:val="24"/>
        </w:rPr>
      </w:pPr>
      <w:r w:rsidRPr="00C81437">
        <w:rPr>
          <w:rFonts w:cs="Arial"/>
          <w:b/>
          <w:sz w:val="24"/>
        </w:rPr>
        <w:t>6.3.3.Проектное решение.</w:t>
      </w:r>
    </w:p>
    <w:p w:rsidR="00556ED6" w:rsidRPr="00C81437" w:rsidRDefault="00556ED6" w:rsidP="00556ED6">
      <w:pPr>
        <w:ind w:firstLine="709"/>
        <w:rPr>
          <w:rFonts w:cs="Arial"/>
          <w:b/>
          <w:sz w:val="24"/>
        </w:rPr>
      </w:pPr>
    </w:p>
    <w:p w:rsidR="00556ED6" w:rsidRPr="00C81437" w:rsidRDefault="00556ED6" w:rsidP="00556ED6">
      <w:pPr>
        <w:ind w:firstLine="709"/>
        <w:rPr>
          <w:rFonts w:cs="Arial"/>
          <w:sz w:val="24"/>
        </w:rPr>
      </w:pPr>
      <w:r w:rsidRPr="00C81437">
        <w:rPr>
          <w:rFonts w:cs="Arial"/>
          <w:iCs/>
          <w:sz w:val="24"/>
          <w:u w:val="single"/>
        </w:rPr>
        <w:t>с.</w:t>
      </w:r>
      <w:r w:rsidR="00BB1DBB" w:rsidRPr="00C81437">
        <w:rPr>
          <w:rFonts w:cs="Arial"/>
          <w:iCs/>
          <w:sz w:val="24"/>
          <w:u w:val="single"/>
        </w:rPr>
        <w:t>Халикеево</w:t>
      </w:r>
    </w:p>
    <w:p w:rsidR="00556ED6" w:rsidRPr="006D0FA7" w:rsidRDefault="00556ED6" w:rsidP="00556ED6">
      <w:pPr>
        <w:ind w:firstLine="709"/>
        <w:rPr>
          <w:rFonts w:cs="Arial"/>
          <w:sz w:val="24"/>
        </w:rPr>
      </w:pPr>
      <w:r w:rsidRPr="006D0FA7">
        <w:rPr>
          <w:rFonts w:cs="Arial"/>
          <w:sz w:val="24"/>
        </w:rPr>
        <w:t xml:space="preserve">Проектом предлагается в перспективе провести гидрогеологические изыскания, на предмет обнаружения водозабора удовлетворяющего качества воды нормам СанПиН 2.1.4.1074,с минимальной мощностью соответствующей расчетам на конец расчетного срока. Проектом предусматривается полное водоснабжение населения.  </w:t>
      </w:r>
    </w:p>
    <w:p w:rsidR="00556ED6" w:rsidRPr="006D0FA7" w:rsidRDefault="00556ED6" w:rsidP="00556ED6">
      <w:pPr>
        <w:ind w:firstLine="709"/>
        <w:rPr>
          <w:rFonts w:cs="Arial"/>
          <w:sz w:val="24"/>
        </w:rPr>
      </w:pPr>
      <w:r w:rsidRPr="006D0FA7">
        <w:rPr>
          <w:rFonts w:cs="Arial"/>
          <w:sz w:val="24"/>
        </w:rPr>
        <w:t>Сети проектируемого водопровода приняты из полиэтиленовых напорных труб ПЭ100 SDR17 питьевых по ГОСТ 18599-2001. Необходимость замены существующих сетей водопровода должна определяться гидравлическим расчетом (при несоответствии расчетным показателям диаметра существующей сети) и справкой о техническом состоянии сетей — на последующих стадиях проектирования.</w:t>
      </w:r>
    </w:p>
    <w:p w:rsidR="00556ED6" w:rsidRPr="006D0FA7" w:rsidRDefault="00556ED6" w:rsidP="00556ED6">
      <w:pPr>
        <w:ind w:firstLine="709"/>
        <w:rPr>
          <w:rFonts w:cs="Arial"/>
          <w:sz w:val="24"/>
        </w:rPr>
      </w:pPr>
      <w:r w:rsidRPr="006D0FA7">
        <w:rPr>
          <w:rFonts w:cs="Arial"/>
          <w:sz w:val="24"/>
        </w:rPr>
        <w:t xml:space="preserve">Расчеты расходов воды сведены в таблице </w:t>
      </w:r>
      <w:r w:rsidR="00D95FC6" w:rsidRPr="006D0FA7">
        <w:rPr>
          <w:rFonts w:cs="Arial"/>
          <w:sz w:val="24"/>
        </w:rPr>
        <w:t>9</w:t>
      </w:r>
      <w:r w:rsidR="00A0565E" w:rsidRPr="006D0FA7">
        <w:rPr>
          <w:rFonts w:cs="Arial"/>
          <w:sz w:val="24"/>
        </w:rPr>
        <w:t>.1</w:t>
      </w:r>
      <w:r w:rsidRPr="006D0FA7">
        <w:rPr>
          <w:rFonts w:cs="Arial"/>
          <w:sz w:val="24"/>
        </w:rPr>
        <w:t>.</w:t>
      </w:r>
    </w:p>
    <w:p w:rsidR="00556ED6" w:rsidRPr="006D0FA7" w:rsidRDefault="00556ED6" w:rsidP="00556ED6">
      <w:pPr>
        <w:rPr>
          <w:rFonts w:cs="Arial"/>
          <w:sz w:val="24"/>
        </w:rPr>
      </w:pPr>
      <w:r w:rsidRPr="006D0FA7">
        <w:rPr>
          <w:rFonts w:cs="Arial"/>
          <w:sz w:val="24"/>
        </w:rPr>
        <w:t xml:space="preserve">          </w:t>
      </w:r>
    </w:p>
    <w:p w:rsidR="00556ED6" w:rsidRPr="006D0FA7" w:rsidRDefault="00556ED6" w:rsidP="00556ED6">
      <w:pPr>
        <w:rPr>
          <w:rFonts w:cs="Arial"/>
          <w:sz w:val="24"/>
        </w:rPr>
      </w:pPr>
      <w:r w:rsidRPr="006D0FA7">
        <w:rPr>
          <w:rFonts w:cs="Arial"/>
          <w:sz w:val="24"/>
        </w:rPr>
        <w:t xml:space="preserve">           </w:t>
      </w:r>
      <w:r w:rsidRPr="006D0FA7">
        <w:rPr>
          <w:rFonts w:cs="Arial"/>
          <w:iCs/>
          <w:sz w:val="24"/>
          <w:u w:val="single"/>
        </w:rPr>
        <w:t>д</w:t>
      </w:r>
      <w:proofErr w:type="gramStart"/>
      <w:r w:rsidRPr="006D0FA7">
        <w:rPr>
          <w:rFonts w:cs="Arial"/>
          <w:iCs/>
          <w:sz w:val="24"/>
          <w:u w:val="single"/>
        </w:rPr>
        <w:t>.</w:t>
      </w:r>
      <w:r w:rsidR="00557247" w:rsidRPr="006D0FA7">
        <w:rPr>
          <w:rFonts w:cs="Arial"/>
          <w:iCs/>
          <w:sz w:val="24"/>
          <w:u w:val="single"/>
        </w:rPr>
        <w:t>А</w:t>
      </w:r>
      <w:proofErr w:type="gramEnd"/>
      <w:r w:rsidR="00557247" w:rsidRPr="006D0FA7">
        <w:rPr>
          <w:rFonts w:cs="Arial"/>
          <w:iCs/>
          <w:sz w:val="24"/>
          <w:u w:val="single"/>
        </w:rPr>
        <w:t>мирово</w:t>
      </w:r>
    </w:p>
    <w:p w:rsidR="00556ED6" w:rsidRPr="006D0FA7" w:rsidRDefault="00556ED6" w:rsidP="00556ED6">
      <w:pPr>
        <w:ind w:firstLine="709"/>
        <w:rPr>
          <w:rFonts w:cs="Arial"/>
          <w:sz w:val="24"/>
        </w:rPr>
      </w:pPr>
      <w:r w:rsidRPr="006D0FA7">
        <w:rPr>
          <w:rFonts w:cs="Arial"/>
          <w:sz w:val="24"/>
        </w:rPr>
        <w:t>Проектом предлагается в перспективе провести гидрогеологические изыскания, на предмет обнаружения водозабора удовлетворяющего качества воды нормам СанПиН 2.1.4.1074,с минимальной мощностью соответствующей расчетам на конец расчетного срока. Проектом предусматривается полное водоснабжение на-</w:t>
      </w:r>
    </w:p>
    <w:p w:rsidR="00556ED6" w:rsidRPr="006D0FA7" w:rsidRDefault="00556ED6" w:rsidP="00556ED6">
      <w:pPr>
        <w:rPr>
          <w:rFonts w:cs="Arial"/>
          <w:sz w:val="24"/>
        </w:rPr>
      </w:pPr>
      <w:r w:rsidRPr="006D0FA7">
        <w:rPr>
          <w:rFonts w:cs="Arial"/>
          <w:sz w:val="24"/>
        </w:rPr>
        <w:t>селения.</w:t>
      </w:r>
    </w:p>
    <w:p w:rsidR="00556ED6" w:rsidRPr="006D0FA7" w:rsidRDefault="00556ED6" w:rsidP="00556ED6">
      <w:pPr>
        <w:ind w:firstLine="709"/>
        <w:rPr>
          <w:rFonts w:cs="Arial"/>
          <w:sz w:val="24"/>
        </w:rPr>
      </w:pPr>
      <w:r w:rsidRPr="006D0FA7">
        <w:rPr>
          <w:rFonts w:cs="Arial"/>
          <w:sz w:val="24"/>
        </w:rPr>
        <w:t>Сети проектируемого водопровода приняты из полиэтиленовых напорных труб ПЭ100 SDR17 питьевых по ГОСТ 18599-2001. Необходимость замены существующих сетей водопровода должна определяться гидравлическим расчетом (при несоответствии расчетным показателям диаметра существующей сети) и справкой о техническом состоянии сетей — на последующих стадиях проектирования.</w:t>
      </w:r>
    </w:p>
    <w:p w:rsidR="00556ED6" w:rsidRPr="006D0FA7" w:rsidRDefault="00556ED6" w:rsidP="00A0565E">
      <w:pPr>
        <w:ind w:firstLine="709"/>
        <w:rPr>
          <w:rFonts w:cs="Arial"/>
          <w:sz w:val="24"/>
        </w:rPr>
      </w:pPr>
      <w:r w:rsidRPr="006D0FA7">
        <w:rPr>
          <w:rFonts w:cs="Arial"/>
          <w:sz w:val="24"/>
        </w:rPr>
        <w:t xml:space="preserve">Расчеты расходов воды сведены в таблице </w:t>
      </w:r>
      <w:r w:rsidR="00D95FC6" w:rsidRPr="006D0FA7">
        <w:rPr>
          <w:rFonts w:cs="Arial"/>
          <w:sz w:val="24"/>
        </w:rPr>
        <w:t>9</w:t>
      </w:r>
      <w:r w:rsidR="00A0565E" w:rsidRPr="006D0FA7">
        <w:rPr>
          <w:rFonts w:cs="Arial"/>
          <w:sz w:val="24"/>
        </w:rPr>
        <w:t>.2</w:t>
      </w:r>
    </w:p>
    <w:p w:rsidR="00E94EB3" w:rsidRPr="006D0FA7" w:rsidRDefault="00E94EB3" w:rsidP="00A0565E">
      <w:pPr>
        <w:ind w:firstLine="709"/>
        <w:rPr>
          <w:rFonts w:cs="Arial"/>
          <w:sz w:val="24"/>
        </w:rPr>
      </w:pPr>
    </w:p>
    <w:p w:rsidR="00556ED6" w:rsidRPr="006D0FA7" w:rsidRDefault="00A81FB3" w:rsidP="00556ED6">
      <w:pPr>
        <w:ind w:firstLine="709"/>
        <w:rPr>
          <w:rFonts w:cs="Arial"/>
          <w:iCs/>
          <w:sz w:val="24"/>
          <w:u w:val="single"/>
        </w:rPr>
      </w:pPr>
      <w:r w:rsidRPr="006D0FA7">
        <w:rPr>
          <w:rFonts w:cs="Arial"/>
          <w:iCs/>
          <w:sz w:val="24"/>
          <w:u w:val="single"/>
        </w:rPr>
        <w:t>д</w:t>
      </w:r>
      <w:proofErr w:type="gramStart"/>
      <w:r w:rsidRPr="006D0FA7">
        <w:rPr>
          <w:rFonts w:cs="Arial"/>
          <w:iCs/>
          <w:sz w:val="24"/>
          <w:u w:val="single"/>
        </w:rPr>
        <w:t>.</w:t>
      </w:r>
      <w:r w:rsidR="00557247" w:rsidRPr="006D0FA7">
        <w:rPr>
          <w:rFonts w:cs="Arial"/>
          <w:iCs/>
          <w:sz w:val="24"/>
          <w:u w:val="single"/>
        </w:rPr>
        <w:t>С</w:t>
      </w:r>
      <w:proofErr w:type="gramEnd"/>
      <w:r w:rsidR="00557247" w:rsidRPr="006D0FA7">
        <w:rPr>
          <w:rFonts w:cs="Arial"/>
          <w:iCs/>
          <w:sz w:val="24"/>
          <w:u w:val="single"/>
        </w:rPr>
        <w:t>ары-Елга</w:t>
      </w:r>
    </w:p>
    <w:p w:rsidR="00556ED6" w:rsidRPr="006D0FA7" w:rsidRDefault="00556ED6" w:rsidP="00556ED6">
      <w:pPr>
        <w:ind w:firstLine="709"/>
        <w:rPr>
          <w:rFonts w:cs="Arial"/>
          <w:sz w:val="24"/>
        </w:rPr>
      </w:pPr>
      <w:r w:rsidRPr="006D0FA7">
        <w:rPr>
          <w:rFonts w:cs="Arial"/>
          <w:sz w:val="24"/>
        </w:rPr>
        <w:t xml:space="preserve">Проектом предлагается в перспективе провести гидрогеологические изыскания, на предмет обнаружения водозабора удовлетворяющего качества воды нормам СанПиН 2.1.4.1074,с минимальной мощностью соответствующей расчетам на конец расчетного срока. Проектом предусматривается полное водоснабжение населения. </w:t>
      </w:r>
    </w:p>
    <w:p w:rsidR="00556ED6" w:rsidRPr="006D0FA7" w:rsidRDefault="00556ED6" w:rsidP="00556ED6">
      <w:pPr>
        <w:ind w:firstLine="709"/>
        <w:rPr>
          <w:rFonts w:cs="Arial"/>
          <w:sz w:val="24"/>
        </w:rPr>
      </w:pPr>
      <w:r w:rsidRPr="006D0FA7">
        <w:rPr>
          <w:rFonts w:cs="Arial"/>
          <w:sz w:val="24"/>
        </w:rPr>
        <w:t xml:space="preserve"> Сети проектируемого водопровода приняты из полиэтиленовых напорных труб ПЭ100 SDR17 питьевых по ГОСТ 18599-2001. Необходимость замены существующих сетей водопровода должна определяться гидравлическим расчетом (при несоответствии расчетным показателям диаметра существующей сети) и справкой о техническом состоянии сетей — на последующих стадиях проектирования.</w:t>
      </w:r>
    </w:p>
    <w:p w:rsidR="00556ED6" w:rsidRPr="006D0FA7" w:rsidRDefault="00556ED6" w:rsidP="00556ED6">
      <w:pPr>
        <w:ind w:firstLine="709"/>
        <w:rPr>
          <w:rFonts w:cs="Arial"/>
          <w:sz w:val="24"/>
        </w:rPr>
      </w:pPr>
      <w:r w:rsidRPr="006D0FA7">
        <w:rPr>
          <w:rFonts w:cs="Arial"/>
          <w:sz w:val="24"/>
        </w:rPr>
        <w:lastRenderedPageBreak/>
        <w:t xml:space="preserve">Расчеты расходов воды сведены в таблице </w:t>
      </w:r>
      <w:r w:rsidR="00D95FC6" w:rsidRPr="006D0FA7">
        <w:rPr>
          <w:rFonts w:cs="Arial"/>
          <w:sz w:val="24"/>
        </w:rPr>
        <w:t>9</w:t>
      </w:r>
      <w:r w:rsidR="00A0565E" w:rsidRPr="006D0FA7">
        <w:rPr>
          <w:rFonts w:cs="Arial"/>
          <w:sz w:val="24"/>
        </w:rPr>
        <w:t>.3</w:t>
      </w:r>
      <w:r w:rsidRPr="006D0FA7">
        <w:rPr>
          <w:rFonts w:cs="Arial"/>
          <w:sz w:val="24"/>
        </w:rPr>
        <w:t>.</w:t>
      </w:r>
    </w:p>
    <w:p w:rsidR="00556ED6" w:rsidRPr="006D0FA7" w:rsidRDefault="00556ED6" w:rsidP="00556ED6">
      <w:pPr>
        <w:ind w:firstLine="709"/>
        <w:rPr>
          <w:rFonts w:cs="Arial"/>
          <w:sz w:val="24"/>
        </w:rPr>
      </w:pPr>
    </w:p>
    <w:p w:rsidR="00556ED6" w:rsidRPr="006D0FA7" w:rsidRDefault="00556ED6" w:rsidP="00556ED6">
      <w:pPr>
        <w:ind w:firstLine="709"/>
        <w:rPr>
          <w:rFonts w:cs="Arial"/>
          <w:iCs/>
          <w:sz w:val="24"/>
          <w:u w:val="single"/>
        </w:rPr>
      </w:pPr>
      <w:r w:rsidRPr="006D0FA7">
        <w:rPr>
          <w:rFonts w:cs="Arial"/>
          <w:iCs/>
          <w:sz w:val="24"/>
          <w:u w:val="single"/>
        </w:rPr>
        <w:t>д</w:t>
      </w:r>
      <w:proofErr w:type="gramStart"/>
      <w:r w:rsidRPr="006D0FA7">
        <w:rPr>
          <w:rFonts w:cs="Arial"/>
          <w:iCs/>
          <w:sz w:val="24"/>
          <w:u w:val="single"/>
        </w:rPr>
        <w:t>.</w:t>
      </w:r>
      <w:r w:rsidR="001A2C92" w:rsidRPr="006D0FA7">
        <w:rPr>
          <w:rFonts w:cs="Arial"/>
          <w:iCs/>
          <w:sz w:val="24"/>
          <w:u w:val="single"/>
        </w:rPr>
        <w:t>А</w:t>
      </w:r>
      <w:proofErr w:type="gramEnd"/>
      <w:r w:rsidR="001A2C92" w:rsidRPr="006D0FA7">
        <w:rPr>
          <w:rFonts w:cs="Arial"/>
          <w:iCs/>
          <w:sz w:val="24"/>
          <w:u w:val="single"/>
        </w:rPr>
        <w:t>кчишма</w:t>
      </w:r>
    </w:p>
    <w:p w:rsidR="00556ED6" w:rsidRPr="006D0FA7" w:rsidRDefault="00556ED6" w:rsidP="00556ED6">
      <w:pPr>
        <w:ind w:firstLine="709"/>
        <w:rPr>
          <w:rFonts w:cs="Arial"/>
          <w:sz w:val="24"/>
        </w:rPr>
      </w:pPr>
      <w:r w:rsidRPr="006D0FA7">
        <w:rPr>
          <w:rFonts w:cs="Arial"/>
          <w:sz w:val="24"/>
        </w:rPr>
        <w:t xml:space="preserve">Проектом предлагается в перспективе провести гидрогеологические изыскания, на предмет обнаружения водозабора удовлетворяющего качества воды нормам СанПиН 2.1.4.1074,с минимальной мощностью соответствующей расчетам на конец расчетного срока. Проектом предусматривается полное водоснабжение населения. </w:t>
      </w:r>
    </w:p>
    <w:p w:rsidR="00556ED6" w:rsidRPr="006D0FA7" w:rsidRDefault="00556ED6" w:rsidP="00556ED6">
      <w:pPr>
        <w:ind w:firstLine="709"/>
        <w:rPr>
          <w:rFonts w:cs="Arial"/>
          <w:sz w:val="24"/>
        </w:rPr>
      </w:pPr>
      <w:r w:rsidRPr="006D0FA7">
        <w:rPr>
          <w:rFonts w:cs="Arial"/>
          <w:sz w:val="24"/>
        </w:rPr>
        <w:t>Сети проектируемого водопровода приняты из полиэтиленовых напорных труб ПЭ100 SDR17 питьевых по ГОСТ 18599-2001. Необходимость замены суще-</w:t>
      </w:r>
    </w:p>
    <w:p w:rsidR="00556ED6" w:rsidRPr="006D0FA7" w:rsidRDefault="00556ED6" w:rsidP="00556ED6">
      <w:pPr>
        <w:rPr>
          <w:rFonts w:cs="Arial"/>
          <w:sz w:val="24"/>
        </w:rPr>
      </w:pPr>
      <w:r w:rsidRPr="006D0FA7">
        <w:rPr>
          <w:rFonts w:cs="Arial"/>
          <w:sz w:val="24"/>
        </w:rPr>
        <w:t>ствующих сетей водопровода должна определяться гидравлическим расчетом (при несоответствии расчетным показателям диаметра существующей сети) и справкой о техническом состоянии сетей — на последующих стадиях проектирования.</w:t>
      </w:r>
    </w:p>
    <w:p w:rsidR="00556ED6" w:rsidRPr="006D0FA7" w:rsidRDefault="00556ED6" w:rsidP="00556ED6">
      <w:pPr>
        <w:ind w:firstLine="709"/>
        <w:rPr>
          <w:rFonts w:cs="Arial"/>
          <w:sz w:val="24"/>
        </w:rPr>
      </w:pPr>
      <w:r w:rsidRPr="006D0FA7">
        <w:rPr>
          <w:rFonts w:cs="Arial"/>
          <w:sz w:val="24"/>
        </w:rPr>
        <w:t>Расчеты расходов воды сведены в таблице</w:t>
      </w:r>
      <w:r w:rsidR="00A0565E" w:rsidRPr="006D0FA7">
        <w:rPr>
          <w:rFonts w:cs="Arial"/>
          <w:sz w:val="24"/>
        </w:rPr>
        <w:t xml:space="preserve"> </w:t>
      </w:r>
      <w:r w:rsidR="00D95FC6" w:rsidRPr="006D0FA7">
        <w:rPr>
          <w:rFonts w:cs="Arial"/>
          <w:sz w:val="24"/>
        </w:rPr>
        <w:t>9</w:t>
      </w:r>
      <w:r w:rsidR="00A0565E" w:rsidRPr="006D0FA7">
        <w:rPr>
          <w:rFonts w:cs="Arial"/>
          <w:sz w:val="24"/>
        </w:rPr>
        <w:t>.4</w:t>
      </w:r>
    </w:p>
    <w:p w:rsidR="00556ED6" w:rsidRPr="006D0FA7" w:rsidRDefault="00556ED6" w:rsidP="00556ED6">
      <w:pPr>
        <w:rPr>
          <w:rFonts w:cs="Arial"/>
          <w:sz w:val="24"/>
        </w:rPr>
      </w:pPr>
    </w:p>
    <w:p w:rsidR="00556ED6" w:rsidRPr="006D0FA7" w:rsidRDefault="00556ED6" w:rsidP="00556ED6">
      <w:pPr>
        <w:ind w:firstLine="567"/>
        <w:rPr>
          <w:rFonts w:cs="Arial"/>
          <w:b/>
          <w:sz w:val="24"/>
        </w:rPr>
      </w:pPr>
      <w:r w:rsidRPr="006D0FA7">
        <w:rPr>
          <w:rFonts w:cs="Arial"/>
          <w:b/>
          <w:sz w:val="24"/>
        </w:rPr>
        <w:t>6.3.4.Пожаротушение.</w:t>
      </w:r>
    </w:p>
    <w:p w:rsidR="00556ED6" w:rsidRPr="00E03BBC" w:rsidRDefault="00F564C0" w:rsidP="00556ED6">
      <w:pPr>
        <w:ind w:firstLine="567"/>
        <w:rPr>
          <w:rFonts w:cs="Arial"/>
          <w:sz w:val="24"/>
        </w:rPr>
      </w:pPr>
      <w:r w:rsidRPr="00E03BBC">
        <w:rPr>
          <w:rFonts w:cs="Arial"/>
          <w:iCs/>
          <w:sz w:val="24"/>
          <w:u w:val="single"/>
        </w:rPr>
        <w:t>Халикеевский</w:t>
      </w:r>
      <w:r w:rsidR="00556ED6" w:rsidRPr="00E03BBC">
        <w:rPr>
          <w:rFonts w:cs="Arial"/>
          <w:iCs/>
          <w:sz w:val="24"/>
          <w:u w:val="single"/>
        </w:rPr>
        <w:t xml:space="preserve"> сельсовет. </w:t>
      </w:r>
    </w:p>
    <w:p w:rsidR="00556ED6" w:rsidRPr="00E03BBC" w:rsidRDefault="00556ED6" w:rsidP="00556ED6">
      <w:pPr>
        <w:ind w:firstLine="567"/>
        <w:rPr>
          <w:rFonts w:cs="Arial"/>
          <w:sz w:val="24"/>
        </w:rPr>
      </w:pPr>
      <w:r w:rsidRPr="00E03BBC">
        <w:rPr>
          <w:rFonts w:cs="Arial"/>
          <w:sz w:val="24"/>
        </w:rPr>
        <w:t>Согласно пожарной безопасности необходимо предусмотреть пожарный резервуар или пожарный водоем. На всех естественных и искусственных водоемах устраиваются пирсы для забора воды пожарными машинами.</w:t>
      </w:r>
    </w:p>
    <w:p w:rsidR="00556ED6" w:rsidRPr="00E03BBC" w:rsidRDefault="00556ED6" w:rsidP="00556ED6">
      <w:pPr>
        <w:ind w:firstLine="567"/>
        <w:rPr>
          <w:rFonts w:cs="Arial"/>
          <w:sz w:val="24"/>
        </w:rPr>
      </w:pPr>
      <w:r w:rsidRPr="00E03BBC">
        <w:rPr>
          <w:rFonts w:cs="Arial"/>
          <w:sz w:val="24"/>
        </w:rPr>
        <w:t>Расчетные расходы воды на тушение пожара и расчетное количество пожаров приняты по таблице 5 главы 2.12 СНиПа 2.04.02-84*.</w:t>
      </w:r>
    </w:p>
    <w:p w:rsidR="00556ED6" w:rsidRPr="00E03BBC" w:rsidRDefault="00556ED6" w:rsidP="00556ED6">
      <w:pPr>
        <w:ind w:firstLine="567"/>
        <w:rPr>
          <w:rFonts w:cs="Arial"/>
          <w:sz w:val="24"/>
        </w:rPr>
      </w:pPr>
      <w:r w:rsidRPr="00E03BBC">
        <w:rPr>
          <w:rFonts w:cs="Arial"/>
          <w:sz w:val="24"/>
        </w:rPr>
        <w:t>На все сроки строительства принимается 1 пожар для наружного пожаротушения с расходом воды 10л/сек и 1 внутренних по 2,5 л/сек. Продолжительность тушения пожара 3 часа.</w:t>
      </w:r>
    </w:p>
    <w:p w:rsidR="00556ED6" w:rsidRPr="00E03BBC" w:rsidRDefault="00556ED6" w:rsidP="00556ED6">
      <w:pPr>
        <w:ind w:firstLine="567"/>
        <w:rPr>
          <w:rFonts w:cs="Arial"/>
          <w:sz w:val="24"/>
        </w:rPr>
      </w:pPr>
      <w:r w:rsidRPr="00E03BBC">
        <w:rPr>
          <w:rFonts w:cs="Arial"/>
          <w:sz w:val="24"/>
        </w:rPr>
        <w:t>Объем воды на пожаротушение составит:</w:t>
      </w:r>
    </w:p>
    <w:p w:rsidR="00556ED6" w:rsidRPr="00E03BBC" w:rsidRDefault="00556ED6" w:rsidP="00556ED6">
      <w:pPr>
        <w:ind w:firstLine="567"/>
        <w:rPr>
          <w:rFonts w:cs="Arial"/>
          <w:sz w:val="24"/>
        </w:rPr>
      </w:pPr>
      <w:r w:rsidRPr="00E03BBC">
        <w:rPr>
          <w:rFonts w:cs="Arial"/>
          <w:sz w:val="24"/>
        </w:rPr>
        <w:t>((10+2,5)*3*3600)/1000=135 м3.</w:t>
      </w:r>
    </w:p>
    <w:p w:rsidR="00556ED6" w:rsidRPr="00E03BBC" w:rsidRDefault="00556ED6" w:rsidP="00556ED6">
      <w:pPr>
        <w:jc w:val="center"/>
        <w:rPr>
          <w:rFonts w:cs="Arial"/>
          <w:b/>
          <w:sz w:val="24"/>
        </w:rPr>
      </w:pPr>
      <w:r w:rsidRPr="00E03BBC">
        <w:rPr>
          <w:rFonts w:cs="Arial"/>
          <w:b/>
          <w:sz w:val="24"/>
        </w:rPr>
        <w:t xml:space="preserve">Расчет расходов воды по укрупненным показателям села </w:t>
      </w:r>
      <w:r w:rsidR="00BB1DBB" w:rsidRPr="00E03BBC">
        <w:rPr>
          <w:rFonts w:cs="Arial"/>
          <w:b/>
          <w:sz w:val="24"/>
        </w:rPr>
        <w:t>Халикеево</w:t>
      </w:r>
    </w:p>
    <w:p w:rsidR="00556ED6" w:rsidRPr="00D95FC6" w:rsidRDefault="00556ED6" w:rsidP="00556ED6">
      <w:pPr>
        <w:ind w:firstLine="709"/>
        <w:jc w:val="right"/>
        <w:rPr>
          <w:rFonts w:cs="Arial"/>
          <w:b/>
          <w:sz w:val="24"/>
        </w:rPr>
      </w:pPr>
      <w:r w:rsidRPr="00D95FC6">
        <w:rPr>
          <w:rFonts w:cs="Arial"/>
          <w:b/>
          <w:sz w:val="24"/>
        </w:rPr>
        <w:t xml:space="preserve">Таблица </w:t>
      </w:r>
      <w:r w:rsidR="00D95FC6" w:rsidRPr="00D95FC6">
        <w:rPr>
          <w:rFonts w:cs="Arial"/>
          <w:b/>
          <w:sz w:val="24"/>
        </w:rPr>
        <w:t>9</w:t>
      </w:r>
      <w:r w:rsidR="00A0565E" w:rsidRPr="00D95FC6">
        <w:rPr>
          <w:rFonts w:cs="Arial"/>
          <w:b/>
          <w:sz w:val="24"/>
        </w:rPr>
        <w:t>.1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259"/>
        <w:gridCol w:w="920"/>
        <w:gridCol w:w="894"/>
        <w:gridCol w:w="1173"/>
        <w:gridCol w:w="1576"/>
        <w:gridCol w:w="1096"/>
        <w:gridCol w:w="1172"/>
      </w:tblGrid>
      <w:tr w:rsidR="00556ED6" w:rsidRPr="00D95FC6" w:rsidTr="00556ED6">
        <w:trPr>
          <w:trHeight w:val="556"/>
        </w:trPr>
        <w:tc>
          <w:tcPr>
            <w:tcW w:w="516" w:type="dxa"/>
            <w:hideMark/>
          </w:tcPr>
          <w:p w:rsidR="00556ED6" w:rsidRPr="00D95FC6" w:rsidRDefault="00556ED6" w:rsidP="00556ED6">
            <w:pPr>
              <w:jc w:val="center"/>
              <w:rPr>
                <w:rFonts w:cs="Arial"/>
                <w:szCs w:val="20"/>
              </w:rPr>
            </w:pPr>
            <w:r w:rsidRPr="00D95FC6">
              <w:rPr>
                <w:rFonts w:cs="Arial"/>
                <w:szCs w:val="20"/>
              </w:rPr>
              <w:t>№</w:t>
            </w:r>
          </w:p>
          <w:p w:rsidR="00556ED6" w:rsidRPr="00D95FC6" w:rsidRDefault="00556ED6" w:rsidP="00556ED6">
            <w:pPr>
              <w:jc w:val="center"/>
              <w:rPr>
                <w:rFonts w:cs="Arial"/>
                <w:szCs w:val="20"/>
              </w:rPr>
            </w:pPr>
            <w:r w:rsidRPr="00D95FC6">
              <w:rPr>
                <w:rFonts w:cs="Arial"/>
                <w:szCs w:val="20"/>
              </w:rPr>
              <w:t>п/п</w:t>
            </w:r>
          </w:p>
        </w:tc>
        <w:tc>
          <w:tcPr>
            <w:tcW w:w="2259" w:type="dxa"/>
            <w:hideMark/>
          </w:tcPr>
          <w:p w:rsidR="00556ED6" w:rsidRPr="00D95FC6" w:rsidRDefault="00556ED6" w:rsidP="00556ED6">
            <w:pPr>
              <w:jc w:val="center"/>
              <w:rPr>
                <w:rFonts w:cs="Arial"/>
                <w:szCs w:val="20"/>
              </w:rPr>
            </w:pPr>
            <w:r w:rsidRPr="00D95FC6">
              <w:rPr>
                <w:rFonts w:cs="Arial"/>
                <w:szCs w:val="20"/>
              </w:rPr>
              <w:t>Наименование</w:t>
            </w:r>
          </w:p>
          <w:p w:rsidR="00556ED6" w:rsidRPr="00D95FC6" w:rsidRDefault="00556ED6" w:rsidP="00556ED6">
            <w:pPr>
              <w:jc w:val="center"/>
              <w:rPr>
                <w:rFonts w:cs="Arial"/>
                <w:szCs w:val="20"/>
              </w:rPr>
            </w:pPr>
            <w:r w:rsidRPr="00D95FC6">
              <w:rPr>
                <w:rFonts w:cs="Arial"/>
                <w:szCs w:val="20"/>
              </w:rPr>
              <w:t>потребителей</w:t>
            </w:r>
          </w:p>
        </w:tc>
        <w:tc>
          <w:tcPr>
            <w:tcW w:w="920" w:type="dxa"/>
            <w:hideMark/>
          </w:tcPr>
          <w:p w:rsidR="00556ED6" w:rsidRPr="00D95FC6" w:rsidRDefault="00556ED6" w:rsidP="00556ED6">
            <w:pPr>
              <w:jc w:val="center"/>
              <w:rPr>
                <w:rFonts w:cs="Arial"/>
                <w:szCs w:val="20"/>
              </w:rPr>
            </w:pPr>
            <w:r w:rsidRPr="00D95FC6">
              <w:rPr>
                <w:rFonts w:cs="Arial"/>
                <w:szCs w:val="20"/>
              </w:rPr>
              <w:t>Насел.</w:t>
            </w:r>
          </w:p>
          <w:p w:rsidR="00556ED6" w:rsidRPr="00D95FC6" w:rsidRDefault="00556ED6" w:rsidP="00556ED6">
            <w:pPr>
              <w:jc w:val="center"/>
              <w:rPr>
                <w:rFonts w:cs="Arial"/>
                <w:szCs w:val="20"/>
              </w:rPr>
            </w:pPr>
            <w:r w:rsidRPr="00D95FC6">
              <w:rPr>
                <w:rFonts w:cs="Arial"/>
                <w:szCs w:val="20"/>
              </w:rPr>
              <w:t>чел.</w:t>
            </w:r>
          </w:p>
        </w:tc>
        <w:tc>
          <w:tcPr>
            <w:tcW w:w="894" w:type="dxa"/>
            <w:hideMark/>
          </w:tcPr>
          <w:p w:rsidR="00556ED6" w:rsidRPr="00D95FC6" w:rsidRDefault="00556ED6" w:rsidP="00556ED6">
            <w:pPr>
              <w:jc w:val="center"/>
              <w:rPr>
                <w:rFonts w:cs="Arial"/>
                <w:szCs w:val="20"/>
              </w:rPr>
            </w:pPr>
            <w:r w:rsidRPr="00D95FC6">
              <w:rPr>
                <w:rFonts w:cs="Arial"/>
                <w:szCs w:val="20"/>
              </w:rPr>
              <w:t>Норма</w:t>
            </w:r>
          </w:p>
          <w:p w:rsidR="00556ED6" w:rsidRPr="00D95FC6" w:rsidRDefault="00556ED6" w:rsidP="00556ED6">
            <w:pPr>
              <w:jc w:val="center"/>
              <w:rPr>
                <w:rFonts w:cs="Arial"/>
                <w:szCs w:val="20"/>
              </w:rPr>
            </w:pPr>
            <w:r w:rsidRPr="00D95FC6">
              <w:rPr>
                <w:rFonts w:cs="Arial"/>
                <w:szCs w:val="20"/>
              </w:rPr>
              <w:t>водо-</w:t>
            </w:r>
          </w:p>
          <w:p w:rsidR="00556ED6" w:rsidRPr="00D95FC6" w:rsidRDefault="00556ED6" w:rsidP="00556ED6">
            <w:pPr>
              <w:jc w:val="center"/>
              <w:rPr>
                <w:rFonts w:cs="Arial"/>
                <w:szCs w:val="20"/>
              </w:rPr>
            </w:pPr>
            <w:r w:rsidRPr="00D95FC6">
              <w:rPr>
                <w:rFonts w:cs="Arial"/>
                <w:szCs w:val="20"/>
              </w:rPr>
              <w:t>потр.</w:t>
            </w:r>
          </w:p>
          <w:p w:rsidR="00556ED6" w:rsidRPr="00D95FC6" w:rsidRDefault="00556ED6" w:rsidP="00556ED6">
            <w:pPr>
              <w:jc w:val="center"/>
              <w:rPr>
                <w:rFonts w:cs="Arial"/>
                <w:szCs w:val="20"/>
              </w:rPr>
            </w:pPr>
            <w:r w:rsidRPr="00D95FC6">
              <w:rPr>
                <w:rFonts w:cs="Arial"/>
                <w:szCs w:val="20"/>
              </w:rPr>
              <w:t>л/сут</w:t>
            </w:r>
          </w:p>
        </w:tc>
        <w:tc>
          <w:tcPr>
            <w:tcW w:w="1173" w:type="dxa"/>
            <w:hideMark/>
          </w:tcPr>
          <w:p w:rsidR="00556ED6" w:rsidRPr="00D95FC6" w:rsidRDefault="00556ED6" w:rsidP="00556ED6">
            <w:pPr>
              <w:jc w:val="center"/>
              <w:rPr>
                <w:rFonts w:cs="Arial"/>
                <w:szCs w:val="20"/>
              </w:rPr>
            </w:pPr>
            <w:r w:rsidRPr="00D95FC6">
              <w:rPr>
                <w:rFonts w:cs="Arial"/>
                <w:szCs w:val="20"/>
              </w:rPr>
              <w:t>Средне-</w:t>
            </w:r>
          </w:p>
          <w:p w:rsidR="00556ED6" w:rsidRPr="00D95FC6" w:rsidRDefault="00556ED6" w:rsidP="00556ED6">
            <w:pPr>
              <w:jc w:val="center"/>
              <w:rPr>
                <w:rFonts w:cs="Arial"/>
                <w:szCs w:val="20"/>
              </w:rPr>
            </w:pPr>
            <w:r w:rsidRPr="00D95FC6">
              <w:rPr>
                <w:rFonts w:cs="Arial"/>
                <w:szCs w:val="20"/>
              </w:rPr>
              <w:t>суточн.</w:t>
            </w:r>
          </w:p>
          <w:p w:rsidR="00556ED6" w:rsidRPr="00D95FC6" w:rsidRDefault="00556ED6" w:rsidP="00556ED6">
            <w:pPr>
              <w:jc w:val="center"/>
              <w:rPr>
                <w:rFonts w:cs="Arial"/>
                <w:szCs w:val="20"/>
              </w:rPr>
            </w:pPr>
            <w:r w:rsidRPr="00D95FC6">
              <w:rPr>
                <w:rFonts w:cs="Arial"/>
                <w:szCs w:val="20"/>
              </w:rPr>
              <w:t>расход</w:t>
            </w:r>
          </w:p>
          <w:p w:rsidR="00556ED6" w:rsidRPr="00D95FC6" w:rsidRDefault="00556ED6" w:rsidP="00556ED6">
            <w:pPr>
              <w:jc w:val="center"/>
              <w:rPr>
                <w:rFonts w:cs="Arial"/>
                <w:szCs w:val="20"/>
              </w:rPr>
            </w:pPr>
            <w:r w:rsidRPr="00D95FC6">
              <w:rPr>
                <w:rFonts w:cs="Arial"/>
                <w:szCs w:val="20"/>
              </w:rPr>
              <w:t>м3/сут</w:t>
            </w:r>
          </w:p>
        </w:tc>
        <w:tc>
          <w:tcPr>
            <w:tcW w:w="1576" w:type="dxa"/>
            <w:hideMark/>
          </w:tcPr>
          <w:p w:rsidR="00556ED6" w:rsidRPr="00D95FC6" w:rsidRDefault="00556ED6" w:rsidP="00556ED6">
            <w:pPr>
              <w:jc w:val="center"/>
              <w:rPr>
                <w:rFonts w:cs="Arial"/>
                <w:szCs w:val="20"/>
              </w:rPr>
            </w:pPr>
            <w:r w:rsidRPr="00D95FC6">
              <w:rPr>
                <w:rFonts w:cs="Arial"/>
                <w:szCs w:val="20"/>
              </w:rPr>
              <w:t>Максим.</w:t>
            </w:r>
          </w:p>
          <w:p w:rsidR="00556ED6" w:rsidRPr="00D95FC6" w:rsidRDefault="00556ED6" w:rsidP="00556ED6">
            <w:pPr>
              <w:jc w:val="center"/>
              <w:rPr>
                <w:rFonts w:cs="Arial"/>
                <w:szCs w:val="20"/>
              </w:rPr>
            </w:pPr>
            <w:r w:rsidRPr="00D95FC6">
              <w:rPr>
                <w:rFonts w:cs="Arial"/>
                <w:szCs w:val="20"/>
              </w:rPr>
              <w:t>суточн.</w:t>
            </w:r>
          </w:p>
          <w:p w:rsidR="00556ED6" w:rsidRPr="00D95FC6" w:rsidRDefault="00556ED6" w:rsidP="00556ED6">
            <w:pPr>
              <w:jc w:val="center"/>
              <w:rPr>
                <w:rFonts w:cs="Arial"/>
                <w:szCs w:val="20"/>
              </w:rPr>
            </w:pPr>
            <w:r w:rsidRPr="00D95FC6">
              <w:rPr>
                <w:rFonts w:cs="Arial"/>
                <w:szCs w:val="20"/>
              </w:rPr>
              <w:t>расход</w:t>
            </w:r>
          </w:p>
          <w:p w:rsidR="00556ED6" w:rsidRPr="00D95FC6" w:rsidRDefault="00556ED6" w:rsidP="00556ED6">
            <w:pPr>
              <w:jc w:val="center"/>
              <w:rPr>
                <w:rFonts w:cs="Arial"/>
                <w:szCs w:val="20"/>
              </w:rPr>
            </w:pPr>
            <w:r w:rsidRPr="00D95FC6">
              <w:rPr>
                <w:rFonts w:cs="Arial"/>
                <w:szCs w:val="20"/>
              </w:rPr>
              <w:t>м3/сут</w:t>
            </w:r>
          </w:p>
        </w:tc>
        <w:tc>
          <w:tcPr>
            <w:tcW w:w="1096" w:type="dxa"/>
            <w:hideMark/>
          </w:tcPr>
          <w:p w:rsidR="00556ED6" w:rsidRPr="00D95FC6" w:rsidRDefault="00556ED6" w:rsidP="00556ED6">
            <w:pPr>
              <w:jc w:val="center"/>
              <w:rPr>
                <w:rFonts w:cs="Arial"/>
                <w:szCs w:val="20"/>
              </w:rPr>
            </w:pPr>
            <w:r w:rsidRPr="00D95FC6">
              <w:rPr>
                <w:rFonts w:cs="Arial"/>
                <w:szCs w:val="20"/>
              </w:rPr>
              <w:t>Максим.</w:t>
            </w:r>
          </w:p>
          <w:p w:rsidR="00556ED6" w:rsidRPr="00D95FC6" w:rsidRDefault="00556ED6" w:rsidP="00556ED6">
            <w:pPr>
              <w:jc w:val="center"/>
              <w:rPr>
                <w:rFonts w:cs="Arial"/>
                <w:szCs w:val="20"/>
              </w:rPr>
            </w:pPr>
            <w:r w:rsidRPr="00D95FC6">
              <w:rPr>
                <w:rFonts w:cs="Arial"/>
                <w:szCs w:val="20"/>
              </w:rPr>
              <w:t>часов.</w:t>
            </w:r>
          </w:p>
          <w:p w:rsidR="00556ED6" w:rsidRPr="00D95FC6" w:rsidRDefault="00556ED6" w:rsidP="00556ED6">
            <w:pPr>
              <w:jc w:val="center"/>
              <w:rPr>
                <w:rFonts w:cs="Arial"/>
                <w:szCs w:val="20"/>
              </w:rPr>
            </w:pPr>
            <w:r w:rsidRPr="00D95FC6">
              <w:rPr>
                <w:rFonts w:cs="Arial"/>
                <w:szCs w:val="20"/>
              </w:rPr>
              <w:t>расход</w:t>
            </w:r>
          </w:p>
          <w:p w:rsidR="00556ED6" w:rsidRPr="00D95FC6" w:rsidRDefault="00556ED6" w:rsidP="00556ED6">
            <w:pPr>
              <w:jc w:val="center"/>
              <w:rPr>
                <w:rFonts w:cs="Arial"/>
                <w:szCs w:val="20"/>
              </w:rPr>
            </w:pPr>
            <w:r w:rsidRPr="00D95FC6">
              <w:rPr>
                <w:rFonts w:cs="Arial"/>
                <w:szCs w:val="20"/>
              </w:rPr>
              <w:t>м3/ч</w:t>
            </w:r>
          </w:p>
        </w:tc>
        <w:tc>
          <w:tcPr>
            <w:tcW w:w="1172" w:type="dxa"/>
            <w:hideMark/>
          </w:tcPr>
          <w:p w:rsidR="00556ED6" w:rsidRPr="00D95FC6" w:rsidRDefault="00556ED6" w:rsidP="00556ED6">
            <w:pPr>
              <w:jc w:val="center"/>
              <w:rPr>
                <w:rFonts w:cs="Arial"/>
                <w:szCs w:val="20"/>
              </w:rPr>
            </w:pPr>
            <w:r w:rsidRPr="00D95FC6">
              <w:rPr>
                <w:rFonts w:cs="Arial"/>
                <w:szCs w:val="20"/>
              </w:rPr>
              <w:t>Максим.</w:t>
            </w:r>
          </w:p>
          <w:p w:rsidR="00556ED6" w:rsidRPr="00D95FC6" w:rsidRDefault="00556ED6" w:rsidP="00556ED6">
            <w:pPr>
              <w:jc w:val="center"/>
              <w:rPr>
                <w:rFonts w:cs="Arial"/>
                <w:szCs w:val="20"/>
              </w:rPr>
            </w:pPr>
            <w:r w:rsidRPr="00D95FC6">
              <w:rPr>
                <w:rFonts w:cs="Arial"/>
                <w:szCs w:val="20"/>
              </w:rPr>
              <w:t>секунд.</w:t>
            </w:r>
          </w:p>
          <w:p w:rsidR="00556ED6" w:rsidRPr="00D95FC6" w:rsidRDefault="00556ED6" w:rsidP="00556ED6">
            <w:pPr>
              <w:jc w:val="center"/>
              <w:rPr>
                <w:rFonts w:cs="Arial"/>
                <w:szCs w:val="20"/>
              </w:rPr>
            </w:pPr>
            <w:r w:rsidRPr="00D95FC6">
              <w:rPr>
                <w:rFonts w:cs="Arial"/>
                <w:szCs w:val="20"/>
              </w:rPr>
              <w:t>расход</w:t>
            </w:r>
          </w:p>
          <w:p w:rsidR="00556ED6" w:rsidRPr="00D95FC6" w:rsidRDefault="00556ED6" w:rsidP="00556ED6">
            <w:pPr>
              <w:jc w:val="center"/>
              <w:rPr>
                <w:rFonts w:cs="Arial"/>
                <w:szCs w:val="20"/>
              </w:rPr>
            </w:pPr>
            <w:r w:rsidRPr="00D95FC6">
              <w:rPr>
                <w:rFonts w:cs="Arial"/>
                <w:szCs w:val="20"/>
              </w:rPr>
              <w:t>л/с</w:t>
            </w:r>
          </w:p>
        </w:tc>
      </w:tr>
      <w:tr w:rsidR="00556ED6" w:rsidRPr="00BF119D" w:rsidTr="00556ED6">
        <w:trPr>
          <w:trHeight w:val="348"/>
        </w:trPr>
        <w:tc>
          <w:tcPr>
            <w:tcW w:w="516" w:type="dxa"/>
            <w:vMerge w:val="restart"/>
            <w:hideMark/>
          </w:tcPr>
          <w:p w:rsidR="00556ED6" w:rsidRPr="00BF119D" w:rsidRDefault="00556ED6" w:rsidP="00556ED6">
            <w:pPr>
              <w:jc w:val="right"/>
              <w:rPr>
                <w:rFonts w:cs="Arial"/>
                <w:szCs w:val="20"/>
              </w:rPr>
            </w:pPr>
            <w:r w:rsidRPr="00BF119D">
              <w:rPr>
                <w:rFonts w:cs="Arial"/>
                <w:szCs w:val="20"/>
              </w:rPr>
              <w:t>1</w:t>
            </w:r>
          </w:p>
        </w:tc>
        <w:tc>
          <w:tcPr>
            <w:tcW w:w="2259" w:type="dxa"/>
            <w:hideMark/>
          </w:tcPr>
          <w:p w:rsidR="00556ED6" w:rsidRPr="00BF119D" w:rsidRDefault="00556ED6" w:rsidP="00556ED6">
            <w:pPr>
              <w:rPr>
                <w:rFonts w:cs="Arial"/>
                <w:szCs w:val="20"/>
              </w:rPr>
            </w:pPr>
            <w:r w:rsidRPr="00BF119D">
              <w:rPr>
                <w:rFonts w:cs="Arial"/>
                <w:szCs w:val="20"/>
              </w:rPr>
              <w:t>Застройка малоэтажными зданиями, оборудованными внутренним водопроводом с местными водонагревателями и каналиизацией</w:t>
            </w:r>
          </w:p>
        </w:tc>
        <w:tc>
          <w:tcPr>
            <w:tcW w:w="920" w:type="dxa"/>
            <w:hideMark/>
          </w:tcPr>
          <w:p w:rsidR="00556ED6" w:rsidRPr="00BF119D" w:rsidRDefault="00556ED6" w:rsidP="00556ED6">
            <w:pPr>
              <w:rPr>
                <w:rFonts w:cs="Arial"/>
                <w:szCs w:val="20"/>
              </w:rPr>
            </w:pPr>
          </w:p>
        </w:tc>
        <w:tc>
          <w:tcPr>
            <w:tcW w:w="894" w:type="dxa"/>
            <w:hideMark/>
          </w:tcPr>
          <w:p w:rsidR="00556ED6" w:rsidRPr="00BF119D" w:rsidRDefault="00556ED6" w:rsidP="00556ED6">
            <w:pPr>
              <w:rPr>
                <w:rFonts w:cs="Arial"/>
                <w:szCs w:val="20"/>
              </w:rPr>
            </w:pPr>
          </w:p>
        </w:tc>
        <w:tc>
          <w:tcPr>
            <w:tcW w:w="1173" w:type="dxa"/>
            <w:hideMark/>
          </w:tcPr>
          <w:p w:rsidR="00556ED6" w:rsidRPr="00BF119D" w:rsidRDefault="00556ED6" w:rsidP="00556ED6">
            <w:pPr>
              <w:rPr>
                <w:rFonts w:cs="Arial"/>
                <w:szCs w:val="20"/>
              </w:rPr>
            </w:pPr>
          </w:p>
        </w:tc>
        <w:tc>
          <w:tcPr>
            <w:tcW w:w="1576" w:type="dxa"/>
            <w:hideMark/>
          </w:tcPr>
          <w:p w:rsidR="00556ED6" w:rsidRPr="00BF119D" w:rsidRDefault="00556ED6" w:rsidP="00556ED6">
            <w:pPr>
              <w:rPr>
                <w:rFonts w:cs="Arial"/>
                <w:szCs w:val="20"/>
              </w:rPr>
            </w:pPr>
          </w:p>
        </w:tc>
        <w:tc>
          <w:tcPr>
            <w:tcW w:w="1096" w:type="dxa"/>
            <w:hideMark/>
          </w:tcPr>
          <w:p w:rsidR="00556ED6" w:rsidRPr="00BF119D" w:rsidRDefault="00556ED6" w:rsidP="00556ED6">
            <w:pPr>
              <w:rPr>
                <w:rFonts w:cs="Arial"/>
                <w:szCs w:val="20"/>
              </w:rPr>
            </w:pPr>
          </w:p>
        </w:tc>
        <w:tc>
          <w:tcPr>
            <w:tcW w:w="1172" w:type="dxa"/>
            <w:hideMark/>
          </w:tcPr>
          <w:p w:rsidR="00556ED6" w:rsidRPr="00BF119D" w:rsidRDefault="00556ED6" w:rsidP="00556ED6">
            <w:pPr>
              <w:rPr>
                <w:rFonts w:cs="Arial"/>
                <w:szCs w:val="20"/>
              </w:rPr>
            </w:pPr>
          </w:p>
        </w:tc>
      </w:tr>
      <w:tr w:rsidR="00BF119D" w:rsidRPr="00BF119D" w:rsidTr="00A0565E">
        <w:trPr>
          <w:trHeight w:val="56"/>
        </w:trPr>
        <w:tc>
          <w:tcPr>
            <w:tcW w:w="516" w:type="dxa"/>
            <w:vMerge/>
            <w:hideMark/>
          </w:tcPr>
          <w:p w:rsidR="00BF119D" w:rsidRPr="00BF119D" w:rsidRDefault="00BF119D" w:rsidP="00556ED6">
            <w:pPr>
              <w:jc w:val="right"/>
              <w:rPr>
                <w:rFonts w:cs="Arial"/>
                <w:szCs w:val="20"/>
              </w:rPr>
            </w:pPr>
          </w:p>
        </w:tc>
        <w:tc>
          <w:tcPr>
            <w:tcW w:w="2259" w:type="dxa"/>
            <w:hideMark/>
          </w:tcPr>
          <w:p w:rsidR="00BF119D" w:rsidRPr="00BF119D" w:rsidRDefault="00BF119D" w:rsidP="00556ED6">
            <w:pPr>
              <w:rPr>
                <w:rFonts w:cs="Arial"/>
                <w:szCs w:val="20"/>
              </w:rPr>
            </w:pPr>
            <w:r w:rsidRPr="00BF119D">
              <w:rPr>
                <w:rFonts w:cs="Arial"/>
                <w:szCs w:val="20"/>
              </w:rPr>
              <w:t>на 1 очередь</w:t>
            </w:r>
          </w:p>
        </w:tc>
        <w:tc>
          <w:tcPr>
            <w:tcW w:w="920"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352</w:t>
            </w:r>
          </w:p>
        </w:tc>
        <w:tc>
          <w:tcPr>
            <w:tcW w:w="894"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200</w:t>
            </w:r>
          </w:p>
        </w:tc>
        <w:tc>
          <w:tcPr>
            <w:tcW w:w="1173"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70,40</w:t>
            </w:r>
          </w:p>
        </w:tc>
        <w:tc>
          <w:tcPr>
            <w:tcW w:w="1576"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84,48</w:t>
            </w:r>
          </w:p>
        </w:tc>
        <w:tc>
          <w:tcPr>
            <w:tcW w:w="1096" w:type="dxa"/>
            <w:vAlign w:val="bottom"/>
            <w:hideMark/>
          </w:tcPr>
          <w:p w:rsidR="00BF119D" w:rsidRPr="00BF119D" w:rsidRDefault="00BF119D">
            <w:pPr>
              <w:jc w:val="right"/>
              <w:rPr>
                <w:rFonts w:cs="Arial"/>
                <w:szCs w:val="20"/>
              </w:rPr>
            </w:pPr>
            <w:r w:rsidRPr="00BF119D">
              <w:rPr>
                <w:rFonts w:cs="Arial"/>
                <w:szCs w:val="20"/>
              </w:rPr>
              <w:t>10,07</w:t>
            </w:r>
          </w:p>
        </w:tc>
        <w:tc>
          <w:tcPr>
            <w:tcW w:w="1172" w:type="dxa"/>
            <w:vAlign w:val="bottom"/>
            <w:hideMark/>
          </w:tcPr>
          <w:p w:rsidR="00BF119D" w:rsidRPr="00BF119D" w:rsidRDefault="00BF119D">
            <w:pPr>
              <w:jc w:val="right"/>
              <w:rPr>
                <w:rFonts w:cs="Arial"/>
                <w:szCs w:val="20"/>
              </w:rPr>
            </w:pPr>
            <w:r w:rsidRPr="00BF119D">
              <w:rPr>
                <w:rFonts w:cs="Arial"/>
                <w:szCs w:val="20"/>
              </w:rPr>
              <w:t>2,80</w:t>
            </w:r>
          </w:p>
        </w:tc>
      </w:tr>
      <w:tr w:rsidR="00BF119D" w:rsidRPr="00BF119D" w:rsidTr="00A0565E">
        <w:trPr>
          <w:trHeight w:val="56"/>
        </w:trPr>
        <w:tc>
          <w:tcPr>
            <w:tcW w:w="516" w:type="dxa"/>
            <w:vMerge/>
            <w:hideMark/>
          </w:tcPr>
          <w:p w:rsidR="00BF119D" w:rsidRPr="00BF119D" w:rsidRDefault="00BF119D" w:rsidP="00556ED6">
            <w:pPr>
              <w:jc w:val="right"/>
              <w:rPr>
                <w:rFonts w:cs="Arial"/>
                <w:szCs w:val="20"/>
              </w:rPr>
            </w:pPr>
          </w:p>
        </w:tc>
        <w:tc>
          <w:tcPr>
            <w:tcW w:w="2259" w:type="dxa"/>
            <w:hideMark/>
          </w:tcPr>
          <w:p w:rsidR="00BF119D" w:rsidRPr="00BF119D" w:rsidRDefault="00BF119D" w:rsidP="00556ED6">
            <w:pPr>
              <w:rPr>
                <w:rFonts w:cs="Arial"/>
                <w:szCs w:val="20"/>
              </w:rPr>
            </w:pPr>
            <w:r w:rsidRPr="00BF119D">
              <w:rPr>
                <w:rFonts w:cs="Arial"/>
                <w:szCs w:val="20"/>
              </w:rPr>
              <w:t>на расч. срок</w:t>
            </w:r>
          </w:p>
        </w:tc>
        <w:tc>
          <w:tcPr>
            <w:tcW w:w="920" w:type="dxa"/>
            <w:vAlign w:val="bottom"/>
            <w:hideMark/>
          </w:tcPr>
          <w:p w:rsidR="00BF119D" w:rsidRPr="00BF119D" w:rsidRDefault="00BF119D">
            <w:pPr>
              <w:jc w:val="right"/>
              <w:rPr>
                <w:rFonts w:cs="Arial"/>
                <w:szCs w:val="20"/>
              </w:rPr>
            </w:pPr>
            <w:r w:rsidRPr="00BF119D">
              <w:rPr>
                <w:rFonts w:cs="Arial"/>
                <w:szCs w:val="20"/>
              </w:rPr>
              <w:t>357</w:t>
            </w:r>
          </w:p>
        </w:tc>
        <w:tc>
          <w:tcPr>
            <w:tcW w:w="894"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200</w:t>
            </w:r>
          </w:p>
        </w:tc>
        <w:tc>
          <w:tcPr>
            <w:tcW w:w="1173"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71,40</w:t>
            </w:r>
          </w:p>
        </w:tc>
        <w:tc>
          <w:tcPr>
            <w:tcW w:w="1576" w:type="dxa"/>
            <w:vAlign w:val="bottom"/>
            <w:hideMark/>
          </w:tcPr>
          <w:p w:rsidR="00BF119D" w:rsidRPr="00BF119D" w:rsidRDefault="00BF119D">
            <w:pPr>
              <w:jc w:val="right"/>
              <w:rPr>
                <w:rFonts w:cs="Arial"/>
                <w:szCs w:val="20"/>
              </w:rPr>
            </w:pPr>
            <w:r w:rsidRPr="00BF119D">
              <w:rPr>
                <w:rFonts w:cs="Arial"/>
                <w:szCs w:val="20"/>
              </w:rPr>
              <w:t>85,68</w:t>
            </w:r>
          </w:p>
        </w:tc>
        <w:tc>
          <w:tcPr>
            <w:tcW w:w="1096" w:type="dxa"/>
            <w:vAlign w:val="bottom"/>
            <w:hideMark/>
          </w:tcPr>
          <w:p w:rsidR="00BF119D" w:rsidRPr="00BF119D" w:rsidRDefault="00BF119D">
            <w:pPr>
              <w:jc w:val="right"/>
              <w:rPr>
                <w:rFonts w:cs="Arial"/>
                <w:szCs w:val="20"/>
              </w:rPr>
            </w:pPr>
            <w:r w:rsidRPr="00BF119D">
              <w:rPr>
                <w:rFonts w:cs="Arial"/>
                <w:szCs w:val="20"/>
              </w:rPr>
              <w:t>9,28</w:t>
            </w:r>
          </w:p>
        </w:tc>
        <w:tc>
          <w:tcPr>
            <w:tcW w:w="1172" w:type="dxa"/>
            <w:vAlign w:val="bottom"/>
            <w:hideMark/>
          </w:tcPr>
          <w:p w:rsidR="00BF119D" w:rsidRPr="00BF119D" w:rsidRDefault="00BF119D">
            <w:pPr>
              <w:jc w:val="right"/>
              <w:rPr>
                <w:rFonts w:cs="Arial"/>
                <w:szCs w:val="20"/>
              </w:rPr>
            </w:pPr>
            <w:r w:rsidRPr="00BF119D">
              <w:rPr>
                <w:rFonts w:cs="Arial"/>
                <w:szCs w:val="20"/>
              </w:rPr>
              <w:t>2,58</w:t>
            </w:r>
          </w:p>
        </w:tc>
      </w:tr>
      <w:tr w:rsidR="00556ED6" w:rsidRPr="00BF119D" w:rsidTr="00556ED6">
        <w:trPr>
          <w:trHeight w:val="56"/>
        </w:trPr>
        <w:tc>
          <w:tcPr>
            <w:tcW w:w="516" w:type="dxa"/>
            <w:vMerge w:val="restart"/>
            <w:hideMark/>
          </w:tcPr>
          <w:p w:rsidR="00556ED6" w:rsidRPr="00BF119D" w:rsidRDefault="00BF119D" w:rsidP="00556ED6">
            <w:pPr>
              <w:jc w:val="right"/>
              <w:rPr>
                <w:rFonts w:cs="Arial"/>
                <w:szCs w:val="20"/>
              </w:rPr>
            </w:pPr>
            <w:r w:rsidRPr="00BF119D">
              <w:rPr>
                <w:rFonts w:cs="Arial"/>
                <w:szCs w:val="20"/>
              </w:rPr>
              <w:t>2</w:t>
            </w:r>
          </w:p>
        </w:tc>
        <w:tc>
          <w:tcPr>
            <w:tcW w:w="2259" w:type="dxa"/>
            <w:hideMark/>
          </w:tcPr>
          <w:p w:rsidR="00556ED6" w:rsidRPr="00BF119D" w:rsidRDefault="00556ED6" w:rsidP="00556ED6">
            <w:pPr>
              <w:rPr>
                <w:rFonts w:cs="Arial"/>
                <w:szCs w:val="20"/>
              </w:rPr>
            </w:pPr>
            <w:r w:rsidRPr="00BF119D">
              <w:rPr>
                <w:rFonts w:cs="Arial"/>
                <w:szCs w:val="20"/>
              </w:rPr>
              <w:t xml:space="preserve">Неучтенные расходы </w:t>
            </w:r>
          </w:p>
        </w:tc>
        <w:tc>
          <w:tcPr>
            <w:tcW w:w="920" w:type="dxa"/>
            <w:hideMark/>
          </w:tcPr>
          <w:p w:rsidR="00556ED6" w:rsidRPr="00BF119D" w:rsidRDefault="00556ED6" w:rsidP="00556ED6">
            <w:pPr>
              <w:rPr>
                <w:rFonts w:cs="Arial"/>
                <w:szCs w:val="20"/>
              </w:rPr>
            </w:pPr>
          </w:p>
        </w:tc>
        <w:tc>
          <w:tcPr>
            <w:tcW w:w="894" w:type="dxa"/>
            <w:hideMark/>
          </w:tcPr>
          <w:p w:rsidR="00556ED6" w:rsidRPr="00BF119D" w:rsidRDefault="00556ED6" w:rsidP="00556ED6">
            <w:pPr>
              <w:rPr>
                <w:rFonts w:cs="Arial"/>
                <w:szCs w:val="20"/>
              </w:rPr>
            </w:pPr>
            <w:r w:rsidRPr="00BF119D">
              <w:rPr>
                <w:rFonts w:cs="Arial"/>
                <w:szCs w:val="20"/>
              </w:rPr>
              <w:t>10%</w:t>
            </w:r>
          </w:p>
        </w:tc>
        <w:tc>
          <w:tcPr>
            <w:tcW w:w="1173" w:type="dxa"/>
            <w:hideMark/>
          </w:tcPr>
          <w:p w:rsidR="00556ED6" w:rsidRPr="00BF119D" w:rsidRDefault="00556ED6" w:rsidP="00556ED6">
            <w:pPr>
              <w:rPr>
                <w:rFonts w:cs="Arial"/>
                <w:szCs w:val="20"/>
              </w:rPr>
            </w:pPr>
          </w:p>
        </w:tc>
        <w:tc>
          <w:tcPr>
            <w:tcW w:w="1576" w:type="dxa"/>
            <w:hideMark/>
          </w:tcPr>
          <w:p w:rsidR="00556ED6" w:rsidRPr="00BF119D" w:rsidRDefault="00556ED6" w:rsidP="00556ED6">
            <w:pPr>
              <w:rPr>
                <w:rFonts w:cs="Arial"/>
                <w:szCs w:val="20"/>
              </w:rPr>
            </w:pPr>
          </w:p>
        </w:tc>
        <w:tc>
          <w:tcPr>
            <w:tcW w:w="1096" w:type="dxa"/>
            <w:hideMark/>
          </w:tcPr>
          <w:p w:rsidR="00556ED6" w:rsidRPr="00BF119D" w:rsidRDefault="00556ED6" w:rsidP="00556ED6">
            <w:pPr>
              <w:rPr>
                <w:rFonts w:cs="Arial"/>
                <w:szCs w:val="20"/>
              </w:rPr>
            </w:pPr>
          </w:p>
        </w:tc>
        <w:tc>
          <w:tcPr>
            <w:tcW w:w="1172" w:type="dxa"/>
            <w:hideMark/>
          </w:tcPr>
          <w:p w:rsidR="00556ED6" w:rsidRPr="00BF119D" w:rsidRDefault="00556ED6" w:rsidP="00556ED6">
            <w:pPr>
              <w:rPr>
                <w:rFonts w:cs="Arial"/>
                <w:szCs w:val="20"/>
              </w:rPr>
            </w:pPr>
          </w:p>
        </w:tc>
      </w:tr>
      <w:tr w:rsidR="00BF119D" w:rsidRPr="00BF119D" w:rsidTr="00556ED6">
        <w:trPr>
          <w:trHeight w:val="56"/>
        </w:trPr>
        <w:tc>
          <w:tcPr>
            <w:tcW w:w="516" w:type="dxa"/>
            <w:vMerge/>
            <w:hideMark/>
          </w:tcPr>
          <w:p w:rsidR="00BF119D" w:rsidRPr="00BF119D" w:rsidRDefault="00BF119D" w:rsidP="00556ED6">
            <w:pPr>
              <w:jc w:val="right"/>
              <w:rPr>
                <w:rFonts w:cs="Arial"/>
                <w:szCs w:val="20"/>
              </w:rPr>
            </w:pPr>
          </w:p>
        </w:tc>
        <w:tc>
          <w:tcPr>
            <w:tcW w:w="2259" w:type="dxa"/>
            <w:hideMark/>
          </w:tcPr>
          <w:p w:rsidR="00BF119D" w:rsidRPr="00BF119D" w:rsidRDefault="00BF119D" w:rsidP="00556ED6">
            <w:pPr>
              <w:rPr>
                <w:rFonts w:cs="Arial"/>
                <w:szCs w:val="20"/>
              </w:rPr>
            </w:pPr>
            <w:r w:rsidRPr="00BF119D">
              <w:rPr>
                <w:rFonts w:cs="Arial"/>
                <w:szCs w:val="20"/>
              </w:rPr>
              <w:t>на 1 очередь</w:t>
            </w:r>
          </w:p>
        </w:tc>
        <w:tc>
          <w:tcPr>
            <w:tcW w:w="920" w:type="dxa"/>
            <w:hideMark/>
          </w:tcPr>
          <w:p w:rsidR="00BF119D" w:rsidRPr="00BF119D" w:rsidRDefault="00BF119D" w:rsidP="00556ED6">
            <w:pPr>
              <w:rPr>
                <w:rFonts w:cs="Arial"/>
                <w:szCs w:val="20"/>
              </w:rPr>
            </w:pPr>
          </w:p>
        </w:tc>
        <w:tc>
          <w:tcPr>
            <w:tcW w:w="894" w:type="dxa"/>
            <w:hideMark/>
          </w:tcPr>
          <w:p w:rsidR="00BF119D" w:rsidRPr="00BF119D" w:rsidRDefault="00BF119D" w:rsidP="00556ED6">
            <w:pPr>
              <w:rPr>
                <w:rFonts w:cs="Arial"/>
                <w:szCs w:val="20"/>
              </w:rPr>
            </w:pPr>
          </w:p>
        </w:tc>
        <w:tc>
          <w:tcPr>
            <w:tcW w:w="1173"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7,04</w:t>
            </w:r>
          </w:p>
        </w:tc>
        <w:tc>
          <w:tcPr>
            <w:tcW w:w="1576"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8,45</w:t>
            </w:r>
          </w:p>
        </w:tc>
        <w:tc>
          <w:tcPr>
            <w:tcW w:w="1096" w:type="dxa"/>
            <w:vAlign w:val="bottom"/>
            <w:hideMark/>
          </w:tcPr>
          <w:p w:rsidR="00BF119D" w:rsidRPr="00BF119D" w:rsidRDefault="00BF119D">
            <w:pPr>
              <w:jc w:val="right"/>
              <w:rPr>
                <w:rFonts w:cs="Arial"/>
                <w:szCs w:val="20"/>
              </w:rPr>
            </w:pPr>
            <w:r w:rsidRPr="00BF119D">
              <w:rPr>
                <w:rFonts w:cs="Arial"/>
                <w:szCs w:val="20"/>
              </w:rPr>
              <w:t>1,01</w:t>
            </w:r>
          </w:p>
        </w:tc>
        <w:tc>
          <w:tcPr>
            <w:tcW w:w="1172" w:type="dxa"/>
            <w:vAlign w:val="bottom"/>
            <w:hideMark/>
          </w:tcPr>
          <w:p w:rsidR="00BF119D" w:rsidRPr="00BF119D" w:rsidRDefault="00BF119D">
            <w:pPr>
              <w:jc w:val="right"/>
              <w:rPr>
                <w:rFonts w:cs="Arial"/>
                <w:szCs w:val="20"/>
              </w:rPr>
            </w:pPr>
            <w:r w:rsidRPr="00BF119D">
              <w:rPr>
                <w:rFonts w:cs="Arial"/>
                <w:szCs w:val="20"/>
              </w:rPr>
              <w:t>0,28</w:t>
            </w:r>
          </w:p>
        </w:tc>
      </w:tr>
      <w:tr w:rsidR="00BF119D" w:rsidRPr="00BF119D" w:rsidTr="00556ED6">
        <w:trPr>
          <w:trHeight w:val="56"/>
        </w:trPr>
        <w:tc>
          <w:tcPr>
            <w:tcW w:w="516" w:type="dxa"/>
            <w:vMerge/>
            <w:hideMark/>
          </w:tcPr>
          <w:p w:rsidR="00BF119D" w:rsidRPr="00BF119D" w:rsidRDefault="00BF119D" w:rsidP="00556ED6">
            <w:pPr>
              <w:jc w:val="right"/>
              <w:rPr>
                <w:rFonts w:cs="Arial"/>
                <w:szCs w:val="20"/>
              </w:rPr>
            </w:pPr>
          </w:p>
        </w:tc>
        <w:tc>
          <w:tcPr>
            <w:tcW w:w="2259" w:type="dxa"/>
            <w:hideMark/>
          </w:tcPr>
          <w:p w:rsidR="00BF119D" w:rsidRPr="00BF119D" w:rsidRDefault="00BF119D" w:rsidP="00556ED6">
            <w:pPr>
              <w:rPr>
                <w:rFonts w:cs="Arial"/>
                <w:szCs w:val="20"/>
              </w:rPr>
            </w:pPr>
            <w:r w:rsidRPr="00BF119D">
              <w:rPr>
                <w:rFonts w:cs="Arial"/>
                <w:szCs w:val="20"/>
              </w:rPr>
              <w:t>на расч.срок</w:t>
            </w:r>
          </w:p>
        </w:tc>
        <w:tc>
          <w:tcPr>
            <w:tcW w:w="920" w:type="dxa"/>
            <w:hideMark/>
          </w:tcPr>
          <w:p w:rsidR="00BF119D" w:rsidRPr="00BF119D" w:rsidRDefault="00BF119D" w:rsidP="00556ED6">
            <w:pPr>
              <w:rPr>
                <w:rFonts w:cs="Arial"/>
                <w:szCs w:val="20"/>
              </w:rPr>
            </w:pPr>
          </w:p>
        </w:tc>
        <w:tc>
          <w:tcPr>
            <w:tcW w:w="894" w:type="dxa"/>
            <w:hideMark/>
          </w:tcPr>
          <w:p w:rsidR="00BF119D" w:rsidRPr="00BF119D" w:rsidRDefault="00BF119D" w:rsidP="00556ED6">
            <w:pPr>
              <w:rPr>
                <w:rFonts w:cs="Arial"/>
                <w:szCs w:val="20"/>
              </w:rPr>
            </w:pPr>
          </w:p>
        </w:tc>
        <w:tc>
          <w:tcPr>
            <w:tcW w:w="1173" w:type="dxa"/>
            <w:vAlign w:val="bottom"/>
            <w:hideMark/>
          </w:tcPr>
          <w:p w:rsidR="00BF119D" w:rsidRPr="00BF119D" w:rsidRDefault="00BF119D">
            <w:pPr>
              <w:jc w:val="right"/>
              <w:rPr>
                <w:rFonts w:cs="Arial"/>
                <w:szCs w:val="20"/>
              </w:rPr>
            </w:pPr>
            <w:r w:rsidRPr="00BF119D">
              <w:rPr>
                <w:rFonts w:cs="Arial"/>
                <w:szCs w:val="20"/>
              </w:rPr>
              <w:t>7,14</w:t>
            </w:r>
          </w:p>
        </w:tc>
        <w:tc>
          <w:tcPr>
            <w:tcW w:w="1576" w:type="dxa"/>
            <w:vAlign w:val="bottom"/>
            <w:hideMark/>
          </w:tcPr>
          <w:p w:rsidR="00BF119D" w:rsidRPr="00BF119D" w:rsidRDefault="00BF119D">
            <w:pPr>
              <w:jc w:val="right"/>
              <w:rPr>
                <w:rFonts w:cs="Arial"/>
                <w:szCs w:val="20"/>
              </w:rPr>
            </w:pPr>
            <w:r w:rsidRPr="00BF119D">
              <w:rPr>
                <w:rFonts w:cs="Arial"/>
                <w:szCs w:val="20"/>
              </w:rPr>
              <w:t>8,57</w:t>
            </w:r>
          </w:p>
        </w:tc>
        <w:tc>
          <w:tcPr>
            <w:tcW w:w="1096" w:type="dxa"/>
            <w:vAlign w:val="bottom"/>
            <w:hideMark/>
          </w:tcPr>
          <w:p w:rsidR="00BF119D" w:rsidRPr="00BF119D" w:rsidRDefault="00BF119D">
            <w:pPr>
              <w:jc w:val="right"/>
              <w:rPr>
                <w:rFonts w:cs="Arial"/>
                <w:szCs w:val="20"/>
              </w:rPr>
            </w:pPr>
            <w:r w:rsidRPr="00BF119D">
              <w:rPr>
                <w:rFonts w:cs="Arial"/>
                <w:szCs w:val="20"/>
              </w:rPr>
              <w:t>0,93</w:t>
            </w:r>
          </w:p>
        </w:tc>
        <w:tc>
          <w:tcPr>
            <w:tcW w:w="1172" w:type="dxa"/>
            <w:vAlign w:val="bottom"/>
            <w:hideMark/>
          </w:tcPr>
          <w:p w:rsidR="00BF119D" w:rsidRPr="00BF119D" w:rsidRDefault="00BF119D">
            <w:pPr>
              <w:jc w:val="right"/>
              <w:rPr>
                <w:rFonts w:cs="Arial"/>
                <w:szCs w:val="20"/>
              </w:rPr>
            </w:pPr>
            <w:r w:rsidRPr="00BF119D">
              <w:rPr>
                <w:rFonts w:cs="Arial"/>
                <w:szCs w:val="20"/>
              </w:rPr>
              <w:t>0,26</w:t>
            </w:r>
          </w:p>
        </w:tc>
      </w:tr>
      <w:tr w:rsidR="00BF119D" w:rsidRPr="00BF119D" w:rsidTr="00A0565E">
        <w:trPr>
          <w:trHeight w:val="92"/>
        </w:trPr>
        <w:tc>
          <w:tcPr>
            <w:tcW w:w="516" w:type="dxa"/>
            <w:vMerge w:val="restart"/>
            <w:hideMark/>
          </w:tcPr>
          <w:p w:rsidR="00BF119D" w:rsidRPr="00BF119D" w:rsidRDefault="00BF119D" w:rsidP="00556ED6">
            <w:pPr>
              <w:jc w:val="right"/>
              <w:rPr>
                <w:rFonts w:cs="Arial"/>
                <w:szCs w:val="20"/>
              </w:rPr>
            </w:pPr>
            <w:r w:rsidRPr="00BF119D">
              <w:rPr>
                <w:rFonts w:cs="Arial"/>
                <w:szCs w:val="20"/>
              </w:rPr>
              <w:t>3</w:t>
            </w:r>
          </w:p>
        </w:tc>
        <w:tc>
          <w:tcPr>
            <w:tcW w:w="2259" w:type="dxa"/>
            <w:hideMark/>
          </w:tcPr>
          <w:p w:rsidR="00BF119D" w:rsidRPr="00BF119D" w:rsidRDefault="00BF119D" w:rsidP="00556ED6">
            <w:pPr>
              <w:rPr>
                <w:rFonts w:cs="Arial"/>
                <w:szCs w:val="20"/>
              </w:rPr>
            </w:pPr>
            <w:r w:rsidRPr="00BF119D">
              <w:rPr>
                <w:rFonts w:cs="Arial"/>
                <w:szCs w:val="20"/>
              </w:rPr>
              <w:t>Расход воды на содержание и поение скота и птиц</w:t>
            </w:r>
          </w:p>
        </w:tc>
        <w:tc>
          <w:tcPr>
            <w:tcW w:w="920" w:type="dxa"/>
            <w:hideMark/>
          </w:tcPr>
          <w:p w:rsidR="00BF119D" w:rsidRPr="00BF119D" w:rsidRDefault="00BF119D" w:rsidP="00556ED6">
            <w:pPr>
              <w:rPr>
                <w:rFonts w:cs="Arial"/>
                <w:szCs w:val="20"/>
              </w:rPr>
            </w:pPr>
          </w:p>
        </w:tc>
        <w:tc>
          <w:tcPr>
            <w:tcW w:w="894" w:type="dxa"/>
            <w:hideMark/>
          </w:tcPr>
          <w:p w:rsidR="00BF119D" w:rsidRPr="00BF119D" w:rsidRDefault="00BF119D" w:rsidP="00556ED6">
            <w:pPr>
              <w:rPr>
                <w:rFonts w:cs="Arial"/>
                <w:szCs w:val="20"/>
              </w:rPr>
            </w:pPr>
            <w:r w:rsidRPr="00BF119D">
              <w:rPr>
                <w:rFonts w:cs="Arial"/>
                <w:szCs w:val="20"/>
              </w:rPr>
              <w:t>5%</w:t>
            </w:r>
          </w:p>
        </w:tc>
        <w:tc>
          <w:tcPr>
            <w:tcW w:w="1173" w:type="dxa"/>
            <w:vAlign w:val="bottom"/>
            <w:hideMark/>
          </w:tcPr>
          <w:p w:rsidR="00BF119D" w:rsidRPr="00BF119D" w:rsidRDefault="00BF119D">
            <w:pPr>
              <w:rPr>
                <w:rFonts w:ascii="Arial CYR" w:hAnsi="Arial CYR" w:cs="Arial CYR"/>
                <w:szCs w:val="20"/>
              </w:rPr>
            </w:pPr>
          </w:p>
        </w:tc>
        <w:tc>
          <w:tcPr>
            <w:tcW w:w="1576" w:type="dxa"/>
            <w:vAlign w:val="bottom"/>
            <w:hideMark/>
          </w:tcPr>
          <w:p w:rsidR="00BF119D" w:rsidRPr="00BF119D" w:rsidRDefault="00BF119D">
            <w:pPr>
              <w:rPr>
                <w:rFonts w:cs="Arial"/>
                <w:szCs w:val="20"/>
              </w:rPr>
            </w:pPr>
            <w:r w:rsidRPr="00BF119D">
              <w:rPr>
                <w:rFonts w:cs="Arial"/>
                <w:szCs w:val="20"/>
              </w:rPr>
              <w:t> </w:t>
            </w:r>
          </w:p>
        </w:tc>
        <w:tc>
          <w:tcPr>
            <w:tcW w:w="1096" w:type="dxa"/>
            <w:vAlign w:val="bottom"/>
            <w:hideMark/>
          </w:tcPr>
          <w:p w:rsidR="00BF119D" w:rsidRPr="00BF119D" w:rsidRDefault="00BF119D">
            <w:pPr>
              <w:rPr>
                <w:rFonts w:cs="Arial"/>
                <w:szCs w:val="20"/>
              </w:rPr>
            </w:pPr>
            <w:r w:rsidRPr="00BF119D">
              <w:rPr>
                <w:rFonts w:cs="Arial"/>
                <w:szCs w:val="20"/>
              </w:rPr>
              <w:t> </w:t>
            </w:r>
          </w:p>
        </w:tc>
        <w:tc>
          <w:tcPr>
            <w:tcW w:w="1172" w:type="dxa"/>
            <w:vAlign w:val="bottom"/>
            <w:hideMark/>
          </w:tcPr>
          <w:p w:rsidR="00BF119D" w:rsidRPr="00BF119D" w:rsidRDefault="00BF119D">
            <w:pPr>
              <w:rPr>
                <w:rFonts w:cs="Arial"/>
                <w:szCs w:val="20"/>
              </w:rPr>
            </w:pPr>
            <w:r w:rsidRPr="00BF119D">
              <w:rPr>
                <w:rFonts w:cs="Arial"/>
                <w:szCs w:val="20"/>
              </w:rPr>
              <w:t> </w:t>
            </w:r>
          </w:p>
        </w:tc>
      </w:tr>
      <w:tr w:rsidR="00BF119D" w:rsidRPr="00BF119D" w:rsidTr="00556ED6">
        <w:trPr>
          <w:trHeight w:val="56"/>
        </w:trPr>
        <w:tc>
          <w:tcPr>
            <w:tcW w:w="516" w:type="dxa"/>
            <w:vMerge/>
            <w:hideMark/>
          </w:tcPr>
          <w:p w:rsidR="00BF119D" w:rsidRPr="00BF119D" w:rsidRDefault="00BF119D" w:rsidP="00556ED6">
            <w:pPr>
              <w:jc w:val="right"/>
              <w:rPr>
                <w:rFonts w:cs="Arial"/>
                <w:szCs w:val="20"/>
              </w:rPr>
            </w:pPr>
          </w:p>
        </w:tc>
        <w:tc>
          <w:tcPr>
            <w:tcW w:w="2259" w:type="dxa"/>
            <w:hideMark/>
          </w:tcPr>
          <w:p w:rsidR="00BF119D" w:rsidRPr="00BF119D" w:rsidRDefault="00BF119D" w:rsidP="00556ED6">
            <w:pPr>
              <w:rPr>
                <w:rFonts w:cs="Arial"/>
                <w:szCs w:val="20"/>
              </w:rPr>
            </w:pPr>
            <w:r w:rsidRPr="00BF119D">
              <w:rPr>
                <w:rFonts w:cs="Arial"/>
                <w:szCs w:val="20"/>
              </w:rPr>
              <w:t>на 1 очередь</w:t>
            </w:r>
          </w:p>
        </w:tc>
        <w:tc>
          <w:tcPr>
            <w:tcW w:w="920" w:type="dxa"/>
            <w:hideMark/>
          </w:tcPr>
          <w:p w:rsidR="00BF119D" w:rsidRPr="00BF119D" w:rsidRDefault="00BF119D" w:rsidP="00556ED6">
            <w:pPr>
              <w:rPr>
                <w:rFonts w:cs="Arial"/>
                <w:szCs w:val="20"/>
              </w:rPr>
            </w:pPr>
          </w:p>
        </w:tc>
        <w:tc>
          <w:tcPr>
            <w:tcW w:w="894" w:type="dxa"/>
            <w:hideMark/>
          </w:tcPr>
          <w:p w:rsidR="00BF119D" w:rsidRPr="00BF119D" w:rsidRDefault="00BF119D" w:rsidP="00556ED6">
            <w:pPr>
              <w:rPr>
                <w:rFonts w:cs="Arial"/>
                <w:szCs w:val="20"/>
              </w:rPr>
            </w:pPr>
          </w:p>
        </w:tc>
        <w:tc>
          <w:tcPr>
            <w:tcW w:w="1173"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3,52</w:t>
            </w:r>
          </w:p>
        </w:tc>
        <w:tc>
          <w:tcPr>
            <w:tcW w:w="1576"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4,22</w:t>
            </w:r>
          </w:p>
        </w:tc>
        <w:tc>
          <w:tcPr>
            <w:tcW w:w="1096" w:type="dxa"/>
            <w:vAlign w:val="bottom"/>
            <w:hideMark/>
          </w:tcPr>
          <w:p w:rsidR="00BF119D" w:rsidRPr="00BF119D" w:rsidRDefault="00BF119D">
            <w:pPr>
              <w:jc w:val="right"/>
              <w:rPr>
                <w:rFonts w:cs="Arial"/>
                <w:szCs w:val="20"/>
              </w:rPr>
            </w:pPr>
            <w:r w:rsidRPr="00BF119D">
              <w:rPr>
                <w:rFonts w:cs="Arial"/>
                <w:szCs w:val="20"/>
              </w:rPr>
              <w:t>0,50</w:t>
            </w:r>
          </w:p>
        </w:tc>
        <w:tc>
          <w:tcPr>
            <w:tcW w:w="1172" w:type="dxa"/>
            <w:vAlign w:val="bottom"/>
            <w:hideMark/>
          </w:tcPr>
          <w:p w:rsidR="00BF119D" w:rsidRPr="00BF119D" w:rsidRDefault="00BF119D">
            <w:pPr>
              <w:jc w:val="right"/>
              <w:rPr>
                <w:rFonts w:cs="Arial"/>
                <w:szCs w:val="20"/>
              </w:rPr>
            </w:pPr>
            <w:r w:rsidRPr="00BF119D">
              <w:rPr>
                <w:rFonts w:cs="Arial"/>
                <w:szCs w:val="20"/>
              </w:rPr>
              <w:t>0,14</w:t>
            </w:r>
          </w:p>
        </w:tc>
      </w:tr>
      <w:tr w:rsidR="00BF119D" w:rsidRPr="00BF119D" w:rsidTr="00556ED6">
        <w:trPr>
          <w:trHeight w:val="56"/>
        </w:trPr>
        <w:tc>
          <w:tcPr>
            <w:tcW w:w="516" w:type="dxa"/>
            <w:vMerge/>
            <w:hideMark/>
          </w:tcPr>
          <w:p w:rsidR="00BF119D" w:rsidRPr="00BF119D" w:rsidRDefault="00BF119D" w:rsidP="00556ED6">
            <w:pPr>
              <w:jc w:val="right"/>
              <w:rPr>
                <w:rFonts w:cs="Arial"/>
                <w:szCs w:val="20"/>
              </w:rPr>
            </w:pPr>
          </w:p>
        </w:tc>
        <w:tc>
          <w:tcPr>
            <w:tcW w:w="2259" w:type="dxa"/>
            <w:hideMark/>
          </w:tcPr>
          <w:p w:rsidR="00BF119D" w:rsidRPr="00BF119D" w:rsidRDefault="00BF119D" w:rsidP="00556ED6">
            <w:pPr>
              <w:rPr>
                <w:rFonts w:cs="Arial"/>
                <w:szCs w:val="20"/>
              </w:rPr>
            </w:pPr>
            <w:r w:rsidRPr="00BF119D">
              <w:rPr>
                <w:rFonts w:cs="Arial"/>
                <w:szCs w:val="20"/>
              </w:rPr>
              <w:t>на расч.срок</w:t>
            </w:r>
          </w:p>
        </w:tc>
        <w:tc>
          <w:tcPr>
            <w:tcW w:w="920" w:type="dxa"/>
            <w:hideMark/>
          </w:tcPr>
          <w:p w:rsidR="00BF119D" w:rsidRPr="00BF119D" w:rsidRDefault="00BF119D" w:rsidP="00556ED6">
            <w:pPr>
              <w:rPr>
                <w:rFonts w:cs="Arial"/>
                <w:szCs w:val="20"/>
              </w:rPr>
            </w:pPr>
          </w:p>
        </w:tc>
        <w:tc>
          <w:tcPr>
            <w:tcW w:w="894" w:type="dxa"/>
            <w:hideMark/>
          </w:tcPr>
          <w:p w:rsidR="00BF119D" w:rsidRPr="00BF119D" w:rsidRDefault="00BF119D" w:rsidP="00556ED6">
            <w:pPr>
              <w:rPr>
                <w:rFonts w:cs="Arial"/>
                <w:szCs w:val="20"/>
              </w:rPr>
            </w:pPr>
          </w:p>
        </w:tc>
        <w:tc>
          <w:tcPr>
            <w:tcW w:w="1173" w:type="dxa"/>
            <w:vAlign w:val="bottom"/>
            <w:hideMark/>
          </w:tcPr>
          <w:p w:rsidR="00BF119D" w:rsidRPr="00BF119D" w:rsidRDefault="00BF119D">
            <w:pPr>
              <w:jc w:val="right"/>
              <w:rPr>
                <w:rFonts w:cs="Arial"/>
                <w:szCs w:val="20"/>
              </w:rPr>
            </w:pPr>
            <w:r w:rsidRPr="00BF119D">
              <w:rPr>
                <w:rFonts w:cs="Arial"/>
                <w:szCs w:val="20"/>
              </w:rPr>
              <w:t>3,57</w:t>
            </w:r>
          </w:p>
        </w:tc>
        <w:tc>
          <w:tcPr>
            <w:tcW w:w="1576"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4,28</w:t>
            </w:r>
          </w:p>
        </w:tc>
        <w:tc>
          <w:tcPr>
            <w:tcW w:w="1096" w:type="dxa"/>
            <w:vAlign w:val="bottom"/>
            <w:hideMark/>
          </w:tcPr>
          <w:p w:rsidR="00BF119D" w:rsidRPr="00BF119D" w:rsidRDefault="00BF119D">
            <w:pPr>
              <w:jc w:val="right"/>
              <w:rPr>
                <w:rFonts w:cs="Arial"/>
                <w:szCs w:val="20"/>
              </w:rPr>
            </w:pPr>
            <w:r w:rsidRPr="00BF119D">
              <w:rPr>
                <w:rFonts w:cs="Arial"/>
                <w:szCs w:val="20"/>
              </w:rPr>
              <w:t>0,46</w:t>
            </w:r>
          </w:p>
        </w:tc>
        <w:tc>
          <w:tcPr>
            <w:tcW w:w="1172" w:type="dxa"/>
            <w:vAlign w:val="bottom"/>
            <w:hideMark/>
          </w:tcPr>
          <w:p w:rsidR="00BF119D" w:rsidRPr="00BF119D" w:rsidRDefault="00BF119D">
            <w:pPr>
              <w:jc w:val="right"/>
              <w:rPr>
                <w:rFonts w:cs="Arial"/>
                <w:szCs w:val="20"/>
              </w:rPr>
            </w:pPr>
            <w:r w:rsidRPr="00BF119D">
              <w:rPr>
                <w:rFonts w:cs="Arial"/>
                <w:szCs w:val="20"/>
              </w:rPr>
              <w:t>0,13</w:t>
            </w:r>
          </w:p>
        </w:tc>
      </w:tr>
      <w:tr w:rsidR="00A0565E" w:rsidRPr="00BF119D" w:rsidTr="00A0565E">
        <w:trPr>
          <w:trHeight w:val="56"/>
        </w:trPr>
        <w:tc>
          <w:tcPr>
            <w:tcW w:w="516" w:type="dxa"/>
            <w:vMerge w:val="restart"/>
            <w:hideMark/>
          </w:tcPr>
          <w:p w:rsidR="00A0565E" w:rsidRPr="00BF119D" w:rsidRDefault="00BF119D" w:rsidP="00556ED6">
            <w:pPr>
              <w:jc w:val="right"/>
              <w:rPr>
                <w:rFonts w:cs="Arial"/>
                <w:szCs w:val="20"/>
              </w:rPr>
            </w:pPr>
            <w:r w:rsidRPr="00BF119D">
              <w:rPr>
                <w:rFonts w:cs="Arial"/>
                <w:szCs w:val="20"/>
              </w:rPr>
              <w:t>4</w:t>
            </w:r>
          </w:p>
        </w:tc>
        <w:tc>
          <w:tcPr>
            <w:tcW w:w="2259" w:type="dxa"/>
            <w:hideMark/>
          </w:tcPr>
          <w:p w:rsidR="00A0565E" w:rsidRPr="00BF119D" w:rsidRDefault="00A0565E" w:rsidP="00556ED6">
            <w:pPr>
              <w:rPr>
                <w:rFonts w:cs="Arial"/>
                <w:szCs w:val="20"/>
              </w:rPr>
            </w:pPr>
            <w:r w:rsidRPr="00BF119D">
              <w:rPr>
                <w:rFonts w:cs="Arial"/>
                <w:szCs w:val="20"/>
              </w:rPr>
              <w:t>Полив улиц и зеленых насаждений</w:t>
            </w:r>
          </w:p>
        </w:tc>
        <w:tc>
          <w:tcPr>
            <w:tcW w:w="920" w:type="dxa"/>
            <w:vAlign w:val="bottom"/>
            <w:hideMark/>
          </w:tcPr>
          <w:p w:rsidR="00A0565E" w:rsidRPr="00BF119D" w:rsidRDefault="00A0565E">
            <w:pPr>
              <w:rPr>
                <w:rFonts w:cs="Arial"/>
                <w:szCs w:val="20"/>
              </w:rPr>
            </w:pPr>
            <w:r w:rsidRPr="00BF119D">
              <w:rPr>
                <w:rFonts w:cs="Arial"/>
                <w:szCs w:val="20"/>
              </w:rPr>
              <w:t> </w:t>
            </w:r>
          </w:p>
        </w:tc>
        <w:tc>
          <w:tcPr>
            <w:tcW w:w="894" w:type="dxa"/>
            <w:vAlign w:val="bottom"/>
            <w:hideMark/>
          </w:tcPr>
          <w:p w:rsidR="00A0565E" w:rsidRPr="00BF119D" w:rsidRDefault="00A0565E">
            <w:pPr>
              <w:rPr>
                <w:rFonts w:cs="Arial"/>
                <w:szCs w:val="20"/>
              </w:rPr>
            </w:pPr>
            <w:r w:rsidRPr="00BF119D">
              <w:rPr>
                <w:rFonts w:cs="Arial"/>
                <w:szCs w:val="20"/>
              </w:rPr>
              <w:t> </w:t>
            </w:r>
          </w:p>
        </w:tc>
        <w:tc>
          <w:tcPr>
            <w:tcW w:w="1173" w:type="dxa"/>
            <w:vAlign w:val="bottom"/>
            <w:hideMark/>
          </w:tcPr>
          <w:p w:rsidR="00A0565E" w:rsidRPr="00BF119D" w:rsidRDefault="00A0565E">
            <w:pPr>
              <w:rPr>
                <w:rFonts w:cs="Arial"/>
                <w:szCs w:val="20"/>
              </w:rPr>
            </w:pPr>
            <w:r w:rsidRPr="00BF119D">
              <w:rPr>
                <w:rFonts w:cs="Arial"/>
                <w:szCs w:val="20"/>
              </w:rPr>
              <w:t> </w:t>
            </w:r>
          </w:p>
        </w:tc>
        <w:tc>
          <w:tcPr>
            <w:tcW w:w="1576" w:type="dxa"/>
            <w:hideMark/>
          </w:tcPr>
          <w:p w:rsidR="00A0565E" w:rsidRPr="00BF119D" w:rsidRDefault="00A0565E">
            <w:pPr>
              <w:jc w:val="both"/>
              <w:rPr>
                <w:rFonts w:cs="Arial"/>
                <w:szCs w:val="20"/>
              </w:rPr>
            </w:pPr>
            <w:r w:rsidRPr="00BF119D">
              <w:rPr>
                <w:rFonts w:cs="Arial"/>
                <w:szCs w:val="20"/>
              </w:rPr>
              <w:t>Ксут.max=1,1</w:t>
            </w:r>
          </w:p>
        </w:tc>
        <w:tc>
          <w:tcPr>
            <w:tcW w:w="1096" w:type="dxa"/>
            <w:vAlign w:val="bottom"/>
            <w:hideMark/>
          </w:tcPr>
          <w:p w:rsidR="00A0565E" w:rsidRPr="00BF119D" w:rsidRDefault="00A0565E">
            <w:pPr>
              <w:rPr>
                <w:rFonts w:cs="Arial"/>
                <w:szCs w:val="20"/>
              </w:rPr>
            </w:pPr>
            <w:r w:rsidRPr="00BF119D">
              <w:rPr>
                <w:rFonts w:cs="Arial"/>
                <w:szCs w:val="20"/>
              </w:rPr>
              <w:t> </w:t>
            </w:r>
          </w:p>
        </w:tc>
        <w:tc>
          <w:tcPr>
            <w:tcW w:w="1172" w:type="dxa"/>
            <w:vAlign w:val="bottom"/>
            <w:hideMark/>
          </w:tcPr>
          <w:p w:rsidR="00A0565E" w:rsidRPr="00BF119D" w:rsidRDefault="00A0565E">
            <w:pPr>
              <w:rPr>
                <w:rFonts w:cs="Arial"/>
                <w:szCs w:val="20"/>
              </w:rPr>
            </w:pPr>
            <w:r w:rsidRPr="00BF119D">
              <w:rPr>
                <w:rFonts w:cs="Arial"/>
                <w:szCs w:val="20"/>
              </w:rPr>
              <w:t> </w:t>
            </w:r>
          </w:p>
        </w:tc>
      </w:tr>
      <w:tr w:rsidR="00BF119D" w:rsidRPr="00BF119D" w:rsidTr="00A0565E">
        <w:trPr>
          <w:trHeight w:val="56"/>
        </w:trPr>
        <w:tc>
          <w:tcPr>
            <w:tcW w:w="516" w:type="dxa"/>
            <w:vMerge/>
            <w:hideMark/>
          </w:tcPr>
          <w:p w:rsidR="00BF119D" w:rsidRPr="00BF119D" w:rsidRDefault="00BF119D" w:rsidP="00556ED6">
            <w:pPr>
              <w:jc w:val="right"/>
              <w:rPr>
                <w:rFonts w:cs="Arial"/>
                <w:szCs w:val="20"/>
              </w:rPr>
            </w:pPr>
          </w:p>
        </w:tc>
        <w:tc>
          <w:tcPr>
            <w:tcW w:w="2259" w:type="dxa"/>
            <w:hideMark/>
          </w:tcPr>
          <w:p w:rsidR="00BF119D" w:rsidRPr="00BF119D" w:rsidRDefault="00BF119D" w:rsidP="00556ED6">
            <w:pPr>
              <w:rPr>
                <w:rFonts w:cs="Arial"/>
                <w:szCs w:val="20"/>
              </w:rPr>
            </w:pPr>
            <w:r w:rsidRPr="00BF119D">
              <w:rPr>
                <w:rFonts w:cs="Arial"/>
                <w:szCs w:val="20"/>
              </w:rPr>
              <w:t>на 1 очередь</w:t>
            </w:r>
          </w:p>
        </w:tc>
        <w:tc>
          <w:tcPr>
            <w:tcW w:w="920"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352</w:t>
            </w:r>
          </w:p>
        </w:tc>
        <w:tc>
          <w:tcPr>
            <w:tcW w:w="894"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50</w:t>
            </w:r>
          </w:p>
        </w:tc>
        <w:tc>
          <w:tcPr>
            <w:tcW w:w="1173"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17,60</w:t>
            </w:r>
          </w:p>
        </w:tc>
        <w:tc>
          <w:tcPr>
            <w:tcW w:w="1576"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19,36</w:t>
            </w:r>
          </w:p>
        </w:tc>
        <w:tc>
          <w:tcPr>
            <w:tcW w:w="1096" w:type="dxa"/>
            <w:vAlign w:val="bottom"/>
            <w:hideMark/>
          </w:tcPr>
          <w:p w:rsidR="00BF119D" w:rsidRPr="00BF119D" w:rsidRDefault="00BF119D">
            <w:pPr>
              <w:jc w:val="right"/>
              <w:rPr>
                <w:rFonts w:cs="Arial"/>
                <w:szCs w:val="20"/>
              </w:rPr>
            </w:pPr>
            <w:r w:rsidRPr="00BF119D">
              <w:rPr>
                <w:rFonts w:cs="Arial"/>
                <w:szCs w:val="20"/>
              </w:rPr>
              <w:t>2,10</w:t>
            </w:r>
          </w:p>
        </w:tc>
        <w:tc>
          <w:tcPr>
            <w:tcW w:w="1172" w:type="dxa"/>
            <w:vAlign w:val="bottom"/>
            <w:hideMark/>
          </w:tcPr>
          <w:p w:rsidR="00BF119D" w:rsidRPr="00BF119D" w:rsidRDefault="00BF119D">
            <w:pPr>
              <w:jc w:val="right"/>
              <w:rPr>
                <w:rFonts w:cs="Arial"/>
                <w:szCs w:val="20"/>
              </w:rPr>
            </w:pPr>
            <w:r w:rsidRPr="00BF119D">
              <w:rPr>
                <w:rFonts w:cs="Arial"/>
                <w:szCs w:val="20"/>
              </w:rPr>
              <w:t>0,58</w:t>
            </w:r>
          </w:p>
        </w:tc>
      </w:tr>
      <w:tr w:rsidR="00BF119D" w:rsidRPr="00BF119D" w:rsidTr="00A0565E">
        <w:trPr>
          <w:trHeight w:val="56"/>
        </w:trPr>
        <w:tc>
          <w:tcPr>
            <w:tcW w:w="516" w:type="dxa"/>
            <w:vMerge/>
            <w:hideMark/>
          </w:tcPr>
          <w:p w:rsidR="00BF119D" w:rsidRPr="00BF119D" w:rsidRDefault="00BF119D" w:rsidP="00556ED6">
            <w:pPr>
              <w:jc w:val="right"/>
              <w:rPr>
                <w:rFonts w:cs="Arial"/>
                <w:szCs w:val="20"/>
              </w:rPr>
            </w:pPr>
          </w:p>
        </w:tc>
        <w:tc>
          <w:tcPr>
            <w:tcW w:w="2259" w:type="dxa"/>
            <w:tcBorders>
              <w:top w:val="single" w:sz="4" w:space="0" w:color="auto"/>
              <w:left w:val="single" w:sz="4" w:space="0" w:color="auto"/>
              <w:bottom w:val="single" w:sz="4" w:space="0" w:color="auto"/>
              <w:right w:val="single" w:sz="4" w:space="0" w:color="auto"/>
            </w:tcBorders>
            <w:hideMark/>
          </w:tcPr>
          <w:p w:rsidR="00BF119D" w:rsidRPr="00BF119D" w:rsidRDefault="00BF119D" w:rsidP="000D74EF">
            <w:pPr>
              <w:rPr>
                <w:rFonts w:cs="Arial"/>
                <w:szCs w:val="20"/>
              </w:rPr>
            </w:pPr>
            <w:r w:rsidRPr="00BF119D">
              <w:rPr>
                <w:rFonts w:cs="Arial"/>
                <w:szCs w:val="20"/>
              </w:rPr>
              <w:t>на расч.срок</w:t>
            </w:r>
          </w:p>
        </w:tc>
        <w:tc>
          <w:tcPr>
            <w:tcW w:w="920"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357</w:t>
            </w:r>
          </w:p>
        </w:tc>
        <w:tc>
          <w:tcPr>
            <w:tcW w:w="89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50</w:t>
            </w:r>
          </w:p>
        </w:tc>
        <w:tc>
          <w:tcPr>
            <w:tcW w:w="1173"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17,85</w:t>
            </w:r>
          </w:p>
        </w:tc>
        <w:tc>
          <w:tcPr>
            <w:tcW w:w="157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19,64</w:t>
            </w:r>
          </w:p>
        </w:tc>
        <w:tc>
          <w:tcPr>
            <w:tcW w:w="109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1,91</w:t>
            </w:r>
          </w:p>
        </w:tc>
        <w:tc>
          <w:tcPr>
            <w:tcW w:w="1172"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0,53</w:t>
            </w:r>
          </w:p>
        </w:tc>
      </w:tr>
      <w:tr w:rsidR="00BF119D" w:rsidRPr="00BF119D" w:rsidTr="00A0565E">
        <w:trPr>
          <w:trHeight w:val="56"/>
        </w:trPr>
        <w:tc>
          <w:tcPr>
            <w:tcW w:w="516" w:type="dxa"/>
            <w:vMerge/>
            <w:hideMark/>
          </w:tcPr>
          <w:p w:rsidR="00BF119D" w:rsidRPr="00BF119D" w:rsidRDefault="00BF119D" w:rsidP="00556ED6">
            <w:pPr>
              <w:jc w:val="right"/>
              <w:rPr>
                <w:rFonts w:cs="Arial"/>
                <w:szCs w:val="20"/>
              </w:rPr>
            </w:pPr>
            <w:r w:rsidRPr="00BF119D">
              <w:rPr>
                <w:rFonts w:cs="Arial"/>
                <w:szCs w:val="20"/>
              </w:rPr>
              <w:lastRenderedPageBreak/>
              <w:t>6</w:t>
            </w:r>
          </w:p>
        </w:tc>
        <w:tc>
          <w:tcPr>
            <w:tcW w:w="2259" w:type="dxa"/>
            <w:tcBorders>
              <w:top w:val="single" w:sz="4" w:space="0" w:color="auto"/>
              <w:left w:val="single" w:sz="4" w:space="0" w:color="auto"/>
              <w:bottom w:val="single" w:sz="4" w:space="0" w:color="auto"/>
              <w:right w:val="single" w:sz="4" w:space="0" w:color="auto"/>
            </w:tcBorders>
            <w:hideMark/>
          </w:tcPr>
          <w:p w:rsidR="00BF119D" w:rsidRPr="00BF119D" w:rsidRDefault="00BF119D" w:rsidP="000D74EF">
            <w:pPr>
              <w:rPr>
                <w:rFonts w:cs="Arial"/>
                <w:szCs w:val="20"/>
              </w:rPr>
            </w:pPr>
            <w:r w:rsidRPr="00BF119D">
              <w:rPr>
                <w:rFonts w:cs="Arial"/>
                <w:szCs w:val="20"/>
              </w:rPr>
              <w:t>Наружнее пожаротешение</w:t>
            </w:r>
          </w:p>
        </w:tc>
        <w:tc>
          <w:tcPr>
            <w:tcW w:w="920"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89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1173"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157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108,00</w:t>
            </w:r>
          </w:p>
        </w:tc>
        <w:tc>
          <w:tcPr>
            <w:tcW w:w="109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36,00</w:t>
            </w:r>
          </w:p>
        </w:tc>
        <w:tc>
          <w:tcPr>
            <w:tcW w:w="1172"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10,00</w:t>
            </w:r>
          </w:p>
        </w:tc>
      </w:tr>
      <w:tr w:rsidR="00BF119D" w:rsidRPr="00BF119D" w:rsidTr="00A0565E">
        <w:trPr>
          <w:trHeight w:val="56"/>
        </w:trPr>
        <w:tc>
          <w:tcPr>
            <w:tcW w:w="516" w:type="dxa"/>
            <w:vMerge/>
            <w:hideMark/>
          </w:tcPr>
          <w:p w:rsidR="00BF119D" w:rsidRPr="00BF119D" w:rsidRDefault="00BF119D" w:rsidP="00556ED6">
            <w:pPr>
              <w:jc w:val="right"/>
              <w:rPr>
                <w:rFonts w:cs="Arial"/>
                <w:szCs w:val="20"/>
              </w:rPr>
            </w:pPr>
            <w:r w:rsidRPr="00BF119D">
              <w:rPr>
                <w:rFonts w:cs="Arial"/>
                <w:szCs w:val="20"/>
              </w:rPr>
              <w:t>7</w:t>
            </w:r>
          </w:p>
        </w:tc>
        <w:tc>
          <w:tcPr>
            <w:tcW w:w="2259" w:type="dxa"/>
            <w:tcBorders>
              <w:top w:val="single" w:sz="4" w:space="0" w:color="auto"/>
              <w:left w:val="single" w:sz="4" w:space="0" w:color="auto"/>
              <w:bottom w:val="single" w:sz="4" w:space="0" w:color="auto"/>
              <w:right w:val="single" w:sz="4" w:space="0" w:color="auto"/>
            </w:tcBorders>
            <w:hideMark/>
          </w:tcPr>
          <w:p w:rsidR="00BF119D" w:rsidRPr="00BF119D" w:rsidRDefault="00BF119D" w:rsidP="000D74EF">
            <w:pPr>
              <w:rPr>
                <w:rFonts w:cs="Arial"/>
                <w:szCs w:val="20"/>
              </w:rPr>
            </w:pPr>
            <w:r w:rsidRPr="00BF119D">
              <w:rPr>
                <w:rFonts w:cs="Arial"/>
                <w:szCs w:val="20"/>
              </w:rPr>
              <w:t>Внутреннее пожаротушение</w:t>
            </w:r>
          </w:p>
        </w:tc>
        <w:tc>
          <w:tcPr>
            <w:tcW w:w="920"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89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1173"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157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27,00</w:t>
            </w:r>
          </w:p>
        </w:tc>
        <w:tc>
          <w:tcPr>
            <w:tcW w:w="109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9,00</w:t>
            </w:r>
          </w:p>
        </w:tc>
        <w:tc>
          <w:tcPr>
            <w:tcW w:w="1172"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2,50</w:t>
            </w:r>
          </w:p>
        </w:tc>
      </w:tr>
      <w:tr w:rsidR="00BF119D" w:rsidRPr="00BF119D" w:rsidTr="00A0565E">
        <w:trPr>
          <w:trHeight w:val="56"/>
        </w:trPr>
        <w:tc>
          <w:tcPr>
            <w:tcW w:w="516" w:type="dxa"/>
            <w:vMerge/>
            <w:hideMark/>
          </w:tcPr>
          <w:p w:rsidR="00BF119D" w:rsidRPr="00BF119D" w:rsidRDefault="00BF119D" w:rsidP="00556ED6">
            <w:pPr>
              <w:jc w:val="right"/>
              <w:rPr>
                <w:rFonts w:cs="Arial"/>
                <w:szCs w:val="20"/>
              </w:rPr>
            </w:pPr>
          </w:p>
        </w:tc>
        <w:tc>
          <w:tcPr>
            <w:tcW w:w="2259" w:type="dxa"/>
            <w:tcBorders>
              <w:top w:val="single" w:sz="4" w:space="0" w:color="auto"/>
              <w:left w:val="single" w:sz="4" w:space="0" w:color="auto"/>
              <w:bottom w:val="single" w:sz="4" w:space="0" w:color="auto"/>
              <w:right w:val="single" w:sz="4" w:space="0" w:color="auto"/>
            </w:tcBorders>
            <w:hideMark/>
          </w:tcPr>
          <w:p w:rsidR="00BF119D" w:rsidRPr="00BF119D" w:rsidRDefault="00BF119D" w:rsidP="00556ED6">
            <w:pPr>
              <w:jc w:val="right"/>
              <w:rPr>
                <w:rFonts w:cs="Arial"/>
                <w:szCs w:val="20"/>
              </w:rPr>
            </w:pPr>
            <w:r w:rsidRPr="00BF119D">
              <w:rPr>
                <w:rFonts w:cs="Arial"/>
                <w:szCs w:val="20"/>
              </w:rPr>
              <w:t>Итого на 1 очередь:</w:t>
            </w:r>
          </w:p>
        </w:tc>
        <w:tc>
          <w:tcPr>
            <w:tcW w:w="920"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352</w:t>
            </w:r>
          </w:p>
        </w:tc>
        <w:tc>
          <w:tcPr>
            <w:tcW w:w="89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1173"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98,56</w:t>
            </w:r>
          </w:p>
        </w:tc>
        <w:tc>
          <w:tcPr>
            <w:tcW w:w="157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251,51</w:t>
            </w:r>
          </w:p>
        </w:tc>
        <w:tc>
          <w:tcPr>
            <w:tcW w:w="109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58,67</w:t>
            </w:r>
          </w:p>
        </w:tc>
        <w:tc>
          <w:tcPr>
            <w:tcW w:w="1172"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16,30</w:t>
            </w:r>
          </w:p>
        </w:tc>
      </w:tr>
      <w:tr w:rsidR="00BF119D" w:rsidRPr="00BF119D" w:rsidTr="00A0565E">
        <w:trPr>
          <w:trHeight w:val="56"/>
        </w:trPr>
        <w:tc>
          <w:tcPr>
            <w:tcW w:w="516" w:type="dxa"/>
            <w:vMerge/>
            <w:hideMark/>
          </w:tcPr>
          <w:p w:rsidR="00BF119D" w:rsidRPr="00BF119D" w:rsidRDefault="00BF119D" w:rsidP="00556ED6">
            <w:pPr>
              <w:rPr>
                <w:rFonts w:cs="Arial"/>
                <w:szCs w:val="20"/>
              </w:rPr>
            </w:pPr>
          </w:p>
        </w:tc>
        <w:tc>
          <w:tcPr>
            <w:tcW w:w="2259" w:type="dxa"/>
            <w:tcBorders>
              <w:top w:val="single" w:sz="4" w:space="0" w:color="auto"/>
              <w:left w:val="single" w:sz="4" w:space="0" w:color="auto"/>
              <w:bottom w:val="single" w:sz="4" w:space="0" w:color="auto"/>
              <w:right w:val="single" w:sz="4" w:space="0" w:color="auto"/>
            </w:tcBorders>
            <w:hideMark/>
          </w:tcPr>
          <w:p w:rsidR="00BF119D" w:rsidRPr="00BF119D" w:rsidRDefault="00BF119D" w:rsidP="00556ED6">
            <w:pPr>
              <w:jc w:val="right"/>
              <w:rPr>
                <w:rFonts w:cs="Arial"/>
                <w:szCs w:val="20"/>
              </w:rPr>
            </w:pPr>
            <w:r w:rsidRPr="00BF119D">
              <w:rPr>
                <w:rFonts w:cs="Arial"/>
                <w:szCs w:val="20"/>
              </w:rPr>
              <w:t>Итого на расч.срок:</w:t>
            </w:r>
          </w:p>
        </w:tc>
        <w:tc>
          <w:tcPr>
            <w:tcW w:w="920"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357</w:t>
            </w:r>
          </w:p>
        </w:tc>
        <w:tc>
          <w:tcPr>
            <w:tcW w:w="89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1173"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99,96</w:t>
            </w:r>
          </w:p>
        </w:tc>
        <w:tc>
          <w:tcPr>
            <w:tcW w:w="157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253,17</w:t>
            </w:r>
          </w:p>
        </w:tc>
        <w:tc>
          <w:tcPr>
            <w:tcW w:w="109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57,59</w:t>
            </w:r>
          </w:p>
        </w:tc>
        <w:tc>
          <w:tcPr>
            <w:tcW w:w="1172"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16,00</w:t>
            </w:r>
          </w:p>
        </w:tc>
      </w:tr>
    </w:tbl>
    <w:p w:rsidR="00556ED6" w:rsidRPr="00D95FC6" w:rsidRDefault="00556ED6" w:rsidP="00556ED6">
      <w:pPr>
        <w:rPr>
          <w:b/>
        </w:rPr>
      </w:pPr>
    </w:p>
    <w:p w:rsidR="00A0565E" w:rsidRPr="00D95FC6" w:rsidRDefault="00A0565E" w:rsidP="00A0565E">
      <w:pPr>
        <w:jc w:val="center"/>
        <w:rPr>
          <w:rFonts w:cs="Arial"/>
          <w:b/>
          <w:sz w:val="24"/>
        </w:rPr>
      </w:pPr>
      <w:r w:rsidRPr="00D95FC6">
        <w:rPr>
          <w:rFonts w:cs="Arial"/>
          <w:b/>
          <w:sz w:val="24"/>
        </w:rPr>
        <w:t xml:space="preserve">Расчет расходов воды по укрупненным показателям деревни </w:t>
      </w:r>
      <w:r w:rsidR="00557247" w:rsidRPr="00D95FC6">
        <w:rPr>
          <w:rFonts w:cs="Arial"/>
          <w:b/>
          <w:sz w:val="24"/>
        </w:rPr>
        <w:t>Сары-Елга</w:t>
      </w:r>
    </w:p>
    <w:p w:rsidR="00A0565E" w:rsidRPr="00D95FC6" w:rsidRDefault="00A0565E" w:rsidP="00A0565E">
      <w:pPr>
        <w:ind w:firstLine="709"/>
        <w:jc w:val="right"/>
        <w:rPr>
          <w:rFonts w:cs="Arial"/>
          <w:b/>
          <w:sz w:val="24"/>
        </w:rPr>
      </w:pPr>
      <w:r w:rsidRPr="00D95FC6">
        <w:rPr>
          <w:rFonts w:cs="Arial"/>
          <w:b/>
          <w:sz w:val="24"/>
        </w:rPr>
        <w:t xml:space="preserve">Таблица </w:t>
      </w:r>
      <w:r w:rsidR="00D95FC6" w:rsidRPr="00D95FC6">
        <w:rPr>
          <w:rFonts w:cs="Arial"/>
          <w:b/>
          <w:sz w:val="24"/>
        </w:rPr>
        <w:t>9</w:t>
      </w:r>
      <w:r w:rsidR="00EA0467" w:rsidRPr="00D95FC6">
        <w:rPr>
          <w:rFonts w:cs="Arial"/>
          <w:b/>
          <w:sz w:val="24"/>
        </w:rPr>
        <w:t>.</w:t>
      </w:r>
      <w:r w:rsidRPr="00D95FC6">
        <w:rPr>
          <w:rFonts w:cs="Arial"/>
          <w:b/>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2711"/>
        <w:gridCol w:w="778"/>
        <w:gridCol w:w="923"/>
        <w:gridCol w:w="1066"/>
        <w:gridCol w:w="1515"/>
        <w:gridCol w:w="1064"/>
        <w:gridCol w:w="1064"/>
      </w:tblGrid>
      <w:tr w:rsidR="00A0565E" w:rsidRPr="00D95FC6" w:rsidTr="00A0565E">
        <w:trPr>
          <w:trHeight w:val="550"/>
        </w:trPr>
        <w:tc>
          <w:tcPr>
            <w:tcW w:w="516" w:type="dxa"/>
            <w:hideMark/>
          </w:tcPr>
          <w:p w:rsidR="00A0565E" w:rsidRPr="00D95FC6" w:rsidRDefault="00A0565E" w:rsidP="00A0565E">
            <w:pPr>
              <w:jc w:val="center"/>
              <w:rPr>
                <w:rFonts w:cs="Arial"/>
                <w:szCs w:val="20"/>
              </w:rPr>
            </w:pPr>
            <w:r w:rsidRPr="00D95FC6">
              <w:rPr>
                <w:rFonts w:cs="Arial"/>
                <w:szCs w:val="20"/>
              </w:rPr>
              <w:t>№</w:t>
            </w:r>
          </w:p>
          <w:p w:rsidR="00A0565E" w:rsidRPr="00D95FC6" w:rsidRDefault="00A0565E" w:rsidP="00A0565E">
            <w:pPr>
              <w:jc w:val="center"/>
              <w:rPr>
                <w:rFonts w:cs="Arial"/>
                <w:szCs w:val="20"/>
              </w:rPr>
            </w:pPr>
            <w:r w:rsidRPr="00D95FC6">
              <w:rPr>
                <w:rFonts w:cs="Arial"/>
                <w:szCs w:val="20"/>
              </w:rPr>
              <w:t>п/п</w:t>
            </w:r>
          </w:p>
        </w:tc>
        <w:tc>
          <w:tcPr>
            <w:tcW w:w="2711" w:type="dxa"/>
            <w:hideMark/>
          </w:tcPr>
          <w:p w:rsidR="00A0565E" w:rsidRPr="00D95FC6" w:rsidRDefault="00A0565E" w:rsidP="00A0565E">
            <w:pPr>
              <w:jc w:val="center"/>
              <w:rPr>
                <w:rFonts w:cs="Arial"/>
                <w:szCs w:val="20"/>
              </w:rPr>
            </w:pPr>
            <w:r w:rsidRPr="00D95FC6">
              <w:rPr>
                <w:rFonts w:cs="Arial"/>
                <w:szCs w:val="20"/>
              </w:rPr>
              <w:t>Наименование</w:t>
            </w:r>
          </w:p>
          <w:p w:rsidR="00A0565E" w:rsidRPr="00D95FC6" w:rsidRDefault="00A0565E" w:rsidP="00A0565E">
            <w:pPr>
              <w:jc w:val="center"/>
              <w:rPr>
                <w:rFonts w:cs="Arial"/>
                <w:szCs w:val="20"/>
              </w:rPr>
            </w:pPr>
            <w:r w:rsidRPr="00D95FC6">
              <w:rPr>
                <w:rFonts w:cs="Arial"/>
                <w:szCs w:val="20"/>
              </w:rPr>
              <w:t>потребителей</w:t>
            </w:r>
          </w:p>
        </w:tc>
        <w:tc>
          <w:tcPr>
            <w:tcW w:w="778" w:type="dxa"/>
            <w:hideMark/>
          </w:tcPr>
          <w:p w:rsidR="00A0565E" w:rsidRPr="00D95FC6" w:rsidRDefault="00A0565E" w:rsidP="00A0565E">
            <w:pPr>
              <w:jc w:val="center"/>
              <w:rPr>
                <w:rFonts w:cs="Arial"/>
                <w:szCs w:val="20"/>
              </w:rPr>
            </w:pPr>
            <w:r w:rsidRPr="00D95FC6">
              <w:rPr>
                <w:rFonts w:cs="Arial"/>
                <w:szCs w:val="20"/>
              </w:rPr>
              <w:t>Насел.</w:t>
            </w:r>
          </w:p>
          <w:p w:rsidR="00A0565E" w:rsidRPr="00D95FC6" w:rsidRDefault="00A0565E" w:rsidP="00A0565E">
            <w:pPr>
              <w:jc w:val="center"/>
              <w:rPr>
                <w:rFonts w:cs="Arial"/>
                <w:szCs w:val="20"/>
              </w:rPr>
            </w:pPr>
            <w:r w:rsidRPr="00D95FC6">
              <w:rPr>
                <w:rFonts w:cs="Arial"/>
                <w:szCs w:val="20"/>
              </w:rPr>
              <w:t>чел.</w:t>
            </w:r>
          </w:p>
        </w:tc>
        <w:tc>
          <w:tcPr>
            <w:tcW w:w="923" w:type="dxa"/>
            <w:hideMark/>
          </w:tcPr>
          <w:p w:rsidR="00A0565E" w:rsidRPr="00D95FC6" w:rsidRDefault="00A0565E" w:rsidP="00A0565E">
            <w:pPr>
              <w:jc w:val="center"/>
              <w:rPr>
                <w:rFonts w:cs="Arial"/>
                <w:szCs w:val="20"/>
              </w:rPr>
            </w:pPr>
            <w:r w:rsidRPr="00D95FC6">
              <w:rPr>
                <w:rFonts w:cs="Arial"/>
                <w:szCs w:val="20"/>
              </w:rPr>
              <w:t>Норма</w:t>
            </w:r>
          </w:p>
          <w:p w:rsidR="00A0565E" w:rsidRPr="00D95FC6" w:rsidRDefault="00A0565E" w:rsidP="00A0565E">
            <w:pPr>
              <w:jc w:val="center"/>
              <w:rPr>
                <w:rFonts w:cs="Arial"/>
                <w:szCs w:val="20"/>
              </w:rPr>
            </w:pPr>
            <w:r w:rsidRPr="00D95FC6">
              <w:rPr>
                <w:rFonts w:cs="Arial"/>
                <w:szCs w:val="20"/>
              </w:rPr>
              <w:t>водо-</w:t>
            </w:r>
          </w:p>
          <w:p w:rsidR="00A0565E" w:rsidRPr="00D95FC6" w:rsidRDefault="00A0565E" w:rsidP="00A0565E">
            <w:pPr>
              <w:jc w:val="center"/>
              <w:rPr>
                <w:rFonts w:cs="Arial"/>
                <w:szCs w:val="20"/>
              </w:rPr>
            </w:pPr>
            <w:r w:rsidRPr="00D95FC6">
              <w:rPr>
                <w:rFonts w:cs="Arial"/>
                <w:szCs w:val="20"/>
              </w:rPr>
              <w:t>потр.</w:t>
            </w:r>
          </w:p>
          <w:p w:rsidR="00A0565E" w:rsidRPr="00D95FC6" w:rsidRDefault="00A0565E" w:rsidP="00A0565E">
            <w:pPr>
              <w:jc w:val="center"/>
              <w:rPr>
                <w:rFonts w:cs="Arial"/>
                <w:szCs w:val="20"/>
              </w:rPr>
            </w:pPr>
            <w:r w:rsidRPr="00D95FC6">
              <w:rPr>
                <w:rFonts w:cs="Arial"/>
                <w:szCs w:val="20"/>
              </w:rPr>
              <w:t>л/сут</w:t>
            </w:r>
          </w:p>
        </w:tc>
        <w:tc>
          <w:tcPr>
            <w:tcW w:w="1066" w:type="dxa"/>
            <w:hideMark/>
          </w:tcPr>
          <w:p w:rsidR="00A0565E" w:rsidRPr="00D95FC6" w:rsidRDefault="00A0565E" w:rsidP="00A0565E">
            <w:pPr>
              <w:jc w:val="center"/>
              <w:rPr>
                <w:rFonts w:cs="Arial"/>
                <w:szCs w:val="20"/>
              </w:rPr>
            </w:pPr>
            <w:r w:rsidRPr="00D95FC6">
              <w:rPr>
                <w:rFonts w:cs="Arial"/>
                <w:szCs w:val="20"/>
              </w:rPr>
              <w:t>Средне-</w:t>
            </w:r>
          </w:p>
          <w:p w:rsidR="00A0565E" w:rsidRPr="00D95FC6" w:rsidRDefault="00A0565E" w:rsidP="00A0565E">
            <w:pPr>
              <w:jc w:val="center"/>
              <w:rPr>
                <w:rFonts w:cs="Arial"/>
                <w:szCs w:val="20"/>
              </w:rPr>
            </w:pPr>
            <w:r w:rsidRPr="00D95FC6">
              <w:rPr>
                <w:rFonts w:cs="Arial"/>
                <w:szCs w:val="20"/>
              </w:rPr>
              <w:t>суточн.</w:t>
            </w:r>
          </w:p>
          <w:p w:rsidR="00A0565E" w:rsidRPr="00D95FC6" w:rsidRDefault="00A0565E" w:rsidP="00A0565E">
            <w:pPr>
              <w:jc w:val="center"/>
              <w:rPr>
                <w:rFonts w:cs="Arial"/>
                <w:szCs w:val="20"/>
              </w:rPr>
            </w:pPr>
            <w:r w:rsidRPr="00D95FC6">
              <w:rPr>
                <w:rFonts w:cs="Arial"/>
                <w:szCs w:val="20"/>
              </w:rPr>
              <w:t>расход</w:t>
            </w:r>
          </w:p>
          <w:p w:rsidR="00A0565E" w:rsidRPr="00D95FC6" w:rsidRDefault="00A0565E" w:rsidP="00A0565E">
            <w:pPr>
              <w:jc w:val="center"/>
              <w:rPr>
                <w:rFonts w:cs="Arial"/>
                <w:szCs w:val="20"/>
              </w:rPr>
            </w:pPr>
            <w:r w:rsidRPr="00D95FC6">
              <w:rPr>
                <w:rFonts w:cs="Arial"/>
                <w:szCs w:val="20"/>
              </w:rPr>
              <w:t>м3/сут</w:t>
            </w:r>
          </w:p>
        </w:tc>
        <w:tc>
          <w:tcPr>
            <w:tcW w:w="1515" w:type="dxa"/>
            <w:hideMark/>
          </w:tcPr>
          <w:p w:rsidR="00A0565E" w:rsidRPr="00D95FC6" w:rsidRDefault="00A0565E" w:rsidP="00A0565E">
            <w:pPr>
              <w:jc w:val="center"/>
              <w:rPr>
                <w:rFonts w:cs="Arial"/>
                <w:szCs w:val="20"/>
              </w:rPr>
            </w:pPr>
            <w:r w:rsidRPr="00D95FC6">
              <w:rPr>
                <w:rFonts w:cs="Arial"/>
                <w:szCs w:val="20"/>
              </w:rPr>
              <w:t>Максим.</w:t>
            </w:r>
          </w:p>
          <w:p w:rsidR="00A0565E" w:rsidRPr="00D95FC6" w:rsidRDefault="00A0565E" w:rsidP="00A0565E">
            <w:pPr>
              <w:jc w:val="center"/>
              <w:rPr>
                <w:rFonts w:cs="Arial"/>
                <w:szCs w:val="20"/>
              </w:rPr>
            </w:pPr>
            <w:r w:rsidRPr="00D95FC6">
              <w:rPr>
                <w:rFonts w:cs="Arial"/>
                <w:szCs w:val="20"/>
              </w:rPr>
              <w:t>суточн.</w:t>
            </w:r>
          </w:p>
          <w:p w:rsidR="00A0565E" w:rsidRPr="00D95FC6" w:rsidRDefault="00A0565E" w:rsidP="00A0565E">
            <w:pPr>
              <w:jc w:val="center"/>
              <w:rPr>
                <w:rFonts w:cs="Arial"/>
                <w:szCs w:val="20"/>
              </w:rPr>
            </w:pPr>
            <w:r w:rsidRPr="00D95FC6">
              <w:rPr>
                <w:rFonts w:cs="Arial"/>
                <w:szCs w:val="20"/>
              </w:rPr>
              <w:t>расход</w:t>
            </w:r>
          </w:p>
          <w:p w:rsidR="00A0565E" w:rsidRPr="00D95FC6" w:rsidRDefault="00A0565E" w:rsidP="00A0565E">
            <w:pPr>
              <w:jc w:val="center"/>
              <w:rPr>
                <w:rFonts w:cs="Arial"/>
                <w:szCs w:val="20"/>
              </w:rPr>
            </w:pPr>
            <w:r w:rsidRPr="00D95FC6">
              <w:rPr>
                <w:rFonts w:cs="Arial"/>
                <w:szCs w:val="20"/>
              </w:rPr>
              <w:t>м3/сут</w:t>
            </w:r>
          </w:p>
        </w:tc>
        <w:tc>
          <w:tcPr>
            <w:tcW w:w="1064" w:type="dxa"/>
            <w:hideMark/>
          </w:tcPr>
          <w:p w:rsidR="00A0565E" w:rsidRPr="00D95FC6" w:rsidRDefault="00A0565E" w:rsidP="00A0565E">
            <w:pPr>
              <w:jc w:val="center"/>
              <w:rPr>
                <w:rFonts w:cs="Arial"/>
                <w:szCs w:val="20"/>
              </w:rPr>
            </w:pPr>
            <w:r w:rsidRPr="00D95FC6">
              <w:rPr>
                <w:rFonts w:cs="Arial"/>
                <w:szCs w:val="20"/>
              </w:rPr>
              <w:t>Максим.</w:t>
            </w:r>
          </w:p>
          <w:p w:rsidR="00A0565E" w:rsidRPr="00D95FC6" w:rsidRDefault="00A0565E" w:rsidP="00A0565E">
            <w:pPr>
              <w:jc w:val="center"/>
              <w:rPr>
                <w:rFonts w:cs="Arial"/>
                <w:szCs w:val="20"/>
              </w:rPr>
            </w:pPr>
            <w:r w:rsidRPr="00D95FC6">
              <w:rPr>
                <w:rFonts w:cs="Arial"/>
                <w:szCs w:val="20"/>
              </w:rPr>
              <w:t>часов.</w:t>
            </w:r>
          </w:p>
          <w:p w:rsidR="00A0565E" w:rsidRPr="00D95FC6" w:rsidRDefault="00A0565E" w:rsidP="00A0565E">
            <w:pPr>
              <w:jc w:val="center"/>
              <w:rPr>
                <w:rFonts w:cs="Arial"/>
                <w:szCs w:val="20"/>
              </w:rPr>
            </w:pPr>
            <w:r w:rsidRPr="00D95FC6">
              <w:rPr>
                <w:rFonts w:cs="Arial"/>
                <w:szCs w:val="20"/>
              </w:rPr>
              <w:t>расход</w:t>
            </w:r>
          </w:p>
          <w:p w:rsidR="00A0565E" w:rsidRPr="00D95FC6" w:rsidRDefault="00A0565E" w:rsidP="00A0565E">
            <w:pPr>
              <w:jc w:val="center"/>
              <w:rPr>
                <w:rFonts w:cs="Arial"/>
                <w:szCs w:val="20"/>
              </w:rPr>
            </w:pPr>
            <w:r w:rsidRPr="00D95FC6">
              <w:rPr>
                <w:rFonts w:cs="Arial"/>
                <w:szCs w:val="20"/>
              </w:rPr>
              <w:t>м3/ч</w:t>
            </w:r>
          </w:p>
        </w:tc>
        <w:tc>
          <w:tcPr>
            <w:tcW w:w="1064" w:type="dxa"/>
            <w:hideMark/>
          </w:tcPr>
          <w:p w:rsidR="00A0565E" w:rsidRPr="00D95FC6" w:rsidRDefault="00A0565E" w:rsidP="00A0565E">
            <w:pPr>
              <w:jc w:val="center"/>
              <w:rPr>
                <w:rFonts w:cs="Arial"/>
                <w:szCs w:val="20"/>
              </w:rPr>
            </w:pPr>
            <w:r w:rsidRPr="00D95FC6">
              <w:rPr>
                <w:rFonts w:cs="Arial"/>
                <w:szCs w:val="20"/>
              </w:rPr>
              <w:t>Максим.</w:t>
            </w:r>
          </w:p>
          <w:p w:rsidR="00A0565E" w:rsidRPr="00D95FC6" w:rsidRDefault="00A0565E" w:rsidP="00A0565E">
            <w:pPr>
              <w:jc w:val="center"/>
              <w:rPr>
                <w:rFonts w:cs="Arial"/>
                <w:szCs w:val="20"/>
              </w:rPr>
            </w:pPr>
            <w:r w:rsidRPr="00D95FC6">
              <w:rPr>
                <w:rFonts w:cs="Arial"/>
                <w:szCs w:val="20"/>
              </w:rPr>
              <w:t>секунд.</w:t>
            </w:r>
          </w:p>
          <w:p w:rsidR="00A0565E" w:rsidRPr="00D95FC6" w:rsidRDefault="00A0565E" w:rsidP="00A0565E">
            <w:pPr>
              <w:jc w:val="center"/>
              <w:rPr>
                <w:rFonts w:cs="Arial"/>
                <w:szCs w:val="20"/>
              </w:rPr>
            </w:pPr>
            <w:r w:rsidRPr="00D95FC6">
              <w:rPr>
                <w:rFonts w:cs="Arial"/>
                <w:szCs w:val="20"/>
              </w:rPr>
              <w:t>расход</w:t>
            </w:r>
          </w:p>
          <w:p w:rsidR="00A0565E" w:rsidRPr="00D95FC6" w:rsidRDefault="00A0565E" w:rsidP="00A0565E">
            <w:pPr>
              <w:jc w:val="center"/>
              <w:rPr>
                <w:rFonts w:cs="Arial"/>
                <w:szCs w:val="20"/>
              </w:rPr>
            </w:pPr>
            <w:r w:rsidRPr="00D95FC6">
              <w:rPr>
                <w:rFonts w:cs="Arial"/>
                <w:szCs w:val="20"/>
              </w:rPr>
              <w:t>л/с</w:t>
            </w:r>
          </w:p>
        </w:tc>
      </w:tr>
      <w:tr w:rsidR="00A0565E" w:rsidRPr="00747B7C" w:rsidTr="00A0565E">
        <w:trPr>
          <w:trHeight w:val="344"/>
        </w:trPr>
        <w:tc>
          <w:tcPr>
            <w:tcW w:w="516" w:type="dxa"/>
            <w:hideMark/>
          </w:tcPr>
          <w:p w:rsidR="00A0565E" w:rsidRPr="00BF119D" w:rsidRDefault="00A0565E" w:rsidP="00A0565E">
            <w:pPr>
              <w:jc w:val="right"/>
              <w:rPr>
                <w:rFonts w:cs="Arial"/>
                <w:szCs w:val="20"/>
              </w:rPr>
            </w:pPr>
            <w:r w:rsidRPr="00BF119D">
              <w:rPr>
                <w:rFonts w:cs="Arial"/>
                <w:szCs w:val="20"/>
              </w:rPr>
              <w:t>1</w:t>
            </w:r>
          </w:p>
        </w:tc>
        <w:tc>
          <w:tcPr>
            <w:tcW w:w="2711" w:type="dxa"/>
            <w:hideMark/>
          </w:tcPr>
          <w:p w:rsidR="00A0565E" w:rsidRPr="00BF119D" w:rsidRDefault="00A0565E" w:rsidP="00A0565E">
            <w:pPr>
              <w:rPr>
                <w:rFonts w:cs="Arial"/>
                <w:szCs w:val="20"/>
              </w:rPr>
            </w:pPr>
            <w:r w:rsidRPr="00BF119D">
              <w:rPr>
                <w:rFonts w:cs="Arial"/>
                <w:szCs w:val="20"/>
              </w:rPr>
              <w:t>Застройка малоэтажными зданиями, оборудованными внутренним водопроводом с местными водонагревателями и каналиизацией</w:t>
            </w:r>
          </w:p>
        </w:tc>
        <w:tc>
          <w:tcPr>
            <w:tcW w:w="778" w:type="dxa"/>
            <w:hideMark/>
          </w:tcPr>
          <w:p w:rsidR="00A0565E" w:rsidRPr="00BF119D" w:rsidRDefault="00A0565E" w:rsidP="00A0565E">
            <w:pPr>
              <w:rPr>
                <w:rFonts w:cs="Arial"/>
                <w:szCs w:val="20"/>
              </w:rPr>
            </w:pPr>
          </w:p>
        </w:tc>
        <w:tc>
          <w:tcPr>
            <w:tcW w:w="923" w:type="dxa"/>
            <w:hideMark/>
          </w:tcPr>
          <w:p w:rsidR="00A0565E" w:rsidRPr="00BF119D" w:rsidRDefault="00A0565E" w:rsidP="00A0565E">
            <w:pPr>
              <w:rPr>
                <w:rFonts w:cs="Arial"/>
                <w:szCs w:val="20"/>
              </w:rPr>
            </w:pPr>
          </w:p>
        </w:tc>
        <w:tc>
          <w:tcPr>
            <w:tcW w:w="1066" w:type="dxa"/>
            <w:hideMark/>
          </w:tcPr>
          <w:p w:rsidR="00A0565E" w:rsidRPr="00BF119D" w:rsidRDefault="00A0565E" w:rsidP="00A0565E">
            <w:pPr>
              <w:rPr>
                <w:rFonts w:cs="Arial"/>
                <w:szCs w:val="20"/>
              </w:rPr>
            </w:pPr>
          </w:p>
        </w:tc>
        <w:tc>
          <w:tcPr>
            <w:tcW w:w="1515" w:type="dxa"/>
            <w:hideMark/>
          </w:tcPr>
          <w:p w:rsidR="00A0565E" w:rsidRPr="00BF119D" w:rsidRDefault="00A0565E" w:rsidP="00A0565E">
            <w:pPr>
              <w:rPr>
                <w:rFonts w:cs="Arial"/>
                <w:szCs w:val="20"/>
              </w:rPr>
            </w:pPr>
          </w:p>
        </w:tc>
        <w:tc>
          <w:tcPr>
            <w:tcW w:w="1064" w:type="dxa"/>
            <w:hideMark/>
          </w:tcPr>
          <w:p w:rsidR="00A0565E" w:rsidRPr="00BF119D" w:rsidRDefault="00A0565E" w:rsidP="00A0565E">
            <w:pPr>
              <w:rPr>
                <w:rFonts w:cs="Arial"/>
                <w:szCs w:val="20"/>
              </w:rPr>
            </w:pPr>
          </w:p>
        </w:tc>
        <w:tc>
          <w:tcPr>
            <w:tcW w:w="1064" w:type="dxa"/>
            <w:hideMark/>
          </w:tcPr>
          <w:p w:rsidR="00A0565E" w:rsidRPr="00BF119D" w:rsidRDefault="00A0565E" w:rsidP="00A0565E">
            <w:pPr>
              <w:rPr>
                <w:rFonts w:cs="Arial"/>
                <w:szCs w:val="20"/>
              </w:rPr>
            </w:pPr>
          </w:p>
        </w:tc>
      </w:tr>
      <w:tr w:rsidR="00BF119D" w:rsidRPr="00747B7C" w:rsidTr="00B57945">
        <w:trPr>
          <w:trHeight w:val="55"/>
        </w:trPr>
        <w:tc>
          <w:tcPr>
            <w:tcW w:w="516" w:type="dxa"/>
            <w:vMerge w:val="restart"/>
            <w:hideMark/>
          </w:tcPr>
          <w:p w:rsidR="00BF119D" w:rsidRPr="00BF119D" w:rsidRDefault="00BF119D" w:rsidP="00A0565E">
            <w:pPr>
              <w:jc w:val="right"/>
              <w:rPr>
                <w:rFonts w:cs="Arial"/>
                <w:szCs w:val="20"/>
              </w:rPr>
            </w:pPr>
          </w:p>
        </w:tc>
        <w:tc>
          <w:tcPr>
            <w:tcW w:w="2711" w:type="dxa"/>
            <w:hideMark/>
          </w:tcPr>
          <w:p w:rsidR="00BF119D" w:rsidRPr="00BF119D" w:rsidRDefault="00BF119D" w:rsidP="00A0565E">
            <w:pPr>
              <w:rPr>
                <w:rFonts w:cs="Arial"/>
                <w:szCs w:val="20"/>
              </w:rPr>
            </w:pPr>
            <w:r w:rsidRPr="00BF119D">
              <w:rPr>
                <w:rFonts w:cs="Arial"/>
                <w:szCs w:val="20"/>
              </w:rPr>
              <w:t>на 1 очередь</w:t>
            </w:r>
          </w:p>
        </w:tc>
        <w:tc>
          <w:tcPr>
            <w:tcW w:w="778"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23</w:t>
            </w:r>
          </w:p>
        </w:tc>
        <w:tc>
          <w:tcPr>
            <w:tcW w:w="923"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200</w:t>
            </w:r>
          </w:p>
        </w:tc>
        <w:tc>
          <w:tcPr>
            <w:tcW w:w="1066"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4,60</w:t>
            </w:r>
          </w:p>
        </w:tc>
        <w:tc>
          <w:tcPr>
            <w:tcW w:w="1515"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5,52</w:t>
            </w:r>
          </w:p>
        </w:tc>
        <w:tc>
          <w:tcPr>
            <w:tcW w:w="1064" w:type="dxa"/>
            <w:vAlign w:val="bottom"/>
            <w:hideMark/>
          </w:tcPr>
          <w:p w:rsidR="00BF119D" w:rsidRPr="00BF119D" w:rsidRDefault="00BF119D">
            <w:pPr>
              <w:jc w:val="right"/>
              <w:rPr>
                <w:rFonts w:cs="Arial"/>
                <w:szCs w:val="20"/>
              </w:rPr>
            </w:pPr>
            <w:r w:rsidRPr="00BF119D">
              <w:rPr>
                <w:rFonts w:cs="Arial"/>
                <w:szCs w:val="20"/>
              </w:rPr>
              <w:t>0,66</w:t>
            </w:r>
          </w:p>
        </w:tc>
        <w:tc>
          <w:tcPr>
            <w:tcW w:w="1064" w:type="dxa"/>
            <w:vAlign w:val="bottom"/>
            <w:hideMark/>
          </w:tcPr>
          <w:p w:rsidR="00BF119D" w:rsidRPr="00BF119D" w:rsidRDefault="00BF119D">
            <w:pPr>
              <w:jc w:val="right"/>
              <w:rPr>
                <w:rFonts w:cs="Arial"/>
                <w:szCs w:val="20"/>
              </w:rPr>
            </w:pPr>
            <w:r w:rsidRPr="00BF119D">
              <w:rPr>
                <w:rFonts w:cs="Arial"/>
                <w:szCs w:val="20"/>
              </w:rPr>
              <w:t>0,18</w:t>
            </w:r>
          </w:p>
        </w:tc>
      </w:tr>
      <w:tr w:rsidR="00BF119D" w:rsidRPr="00747B7C" w:rsidTr="00B57945">
        <w:trPr>
          <w:trHeight w:val="55"/>
        </w:trPr>
        <w:tc>
          <w:tcPr>
            <w:tcW w:w="516" w:type="dxa"/>
            <w:vMerge/>
            <w:hideMark/>
          </w:tcPr>
          <w:p w:rsidR="00BF119D" w:rsidRPr="00BF119D" w:rsidRDefault="00BF119D" w:rsidP="00A0565E">
            <w:pPr>
              <w:jc w:val="right"/>
              <w:rPr>
                <w:rFonts w:cs="Arial"/>
                <w:szCs w:val="20"/>
              </w:rPr>
            </w:pPr>
          </w:p>
        </w:tc>
        <w:tc>
          <w:tcPr>
            <w:tcW w:w="2711" w:type="dxa"/>
            <w:hideMark/>
          </w:tcPr>
          <w:p w:rsidR="00BF119D" w:rsidRPr="00BF119D" w:rsidRDefault="00BF119D" w:rsidP="00A0565E">
            <w:pPr>
              <w:rPr>
                <w:rFonts w:cs="Arial"/>
                <w:szCs w:val="20"/>
              </w:rPr>
            </w:pPr>
            <w:r w:rsidRPr="00BF119D">
              <w:rPr>
                <w:rFonts w:cs="Arial"/>
                <w:szCs w:val="20"/>
              </w:rPr>
              <w:t>на расч. срок</w:t>
            </w:r>
          </w:p>
        </w:tc>
        <w:tc>
          <w:tcPr>
            <w:tcW w:w="778" w:type="dxa"/>
            <w:vAlign w:val="bottom"/>
            <w:hideMark/>
          </w:tcPr>
          <w:p w:rsidR="00BF119D" w:rsidRPr="00BF119D" w:rsidRDefault="00BF119D">
            <w:pPr>
              <w:jc w:val="right"/>
              <w:rPr>
                <w:rFonts w:cs="Arial"/>
                <w:szCs w:val="20"/>
              </w:rPr>
            </w:pPr>
            <w:r w:rsidRPr="00BF119D">
              <w:rPr>
                <w:rFonts w:cs="Arial"/>
                <w:szCs w:val="20"/>
              </w:rPr>
              <w:t>24</w:t>
            </w:r>
          </w:p>
        </w:tc>
        <w:tc>
          <w:tcPr>
            <w:tcW w:w="923"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200</w:t>
            </w:r>
          </w:p>
        </w:tc>
        <w:tc>
          <w:tcPr>
            <w:tcW w:w="1066"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4,80</w:t>
            </w:r>
          </w:p>
        </w:tc>
        <w:tc>
          <w:tcPr>
            <w:tcW w:w="1515" w:type="dxa"/>
            <w:vAlign w:val="bottom"/>
            <w:hideMark/>
          </w:tcPr>
          <w:p w:rsidR="00BF119D" w:rsidRPr="00BF119D" w:rsidRDefault="00BF119D">
            <w:pPr>
              <w:jc w:val="right"/>
              <w:rPr>
                <w:rFonts w:cs="Arial"/>
                <w:szCs w:val="20"/>
              </w:rPr>
            </w:pPr>
            <w:r w:rsidRPr="00BF119D">
              <w:rPr>
                <w:rFonts w:cs="Arial"/>
                <w:szCs w:val="20"/>
              </w:rPr>
              <w:t>5,76</w:t>
            </w:r>
          </w:p>
        </w:tc>
        <w:tc>
          <w:tcPr>
            <w:tcW w:w="1064" w:type="dxa"/>
            <w:vAlign w:val="bottom"/>
            <w:hideMark/>
          </w:tcPr>
          <w:p w:rsidR="00BF119D" w:rsidRPr="00BF119D" w:rsidRDefault="00BF119D">
            <w:pPr>
              <w:jc w:val="right"/>
              <w:rPr>
                <w:rFonts w:cs="Arial"/>
                <w:szCs w:val="20"/>
              </w:rPr>
            </w:pPr>
            <w:r w:rsidRPr="00BF119D">
              <w:rPr>
                <w:rFonts w:cs="Arial"/>
                <w:szCs w:val="20"/>
              </w:rPr>
              <w:t>0,62</w:t>
            </w:r>
          </w:p>
        </w:tc>
        <w:tc>
          <w:tcPr>
            <w:tcW w:w="1064" w:type="dxa"/>
            <w:vAlign w:val="bottom"/>
            <w:hideMark/>
          </w:tcPr>
          <w:p w:rsidR="00BF119D" w:rsidRPr="00BF119D" w:rsidRDefault="00BF119D">
            <w:pPr>
              <w:jc w:val="right"/>
              <w:rPr>
                <w:rFonts w:cs="Arial"/>
                <w:szCs w:val="20"/>
              </w:rPr>
            </w:pPr>
            <w:r w:rsidRPr="00BF119D">
              <w:rPr>
                <w:rFonts w:cs="Arial"/>
                <w:szCs w:val="20"/>
              </w:rPr>
              <w:t>0,17</w:t>
            </w:r>
          </w:p>
        </w:tc>
      </w:tr>
      <w:tr w:rsidR="00A0565E" w:rsidRPr="00747B7C" w:rsidTr="00A0565E">
        <w:trPr>
          <w:trHeight w:val="55"/>
        </w:trPr>
        <w:tc>
          <w:tcPr>
            <w:tcW w:w="516" w:type="dxa"/>
            <w:vMerge w:val="restart"/>
            <w:tcBorders>
              <w:top w:val="single" w:sz="4" w:space="0" w:color="auto"/>
              <w:left w:val="single" w:sz="4" w:space="0" w:color="auto"/>
              <w:right w:val="single" w:sz="4" w:space="0" w:color="auto"/>
            </w:tcBorders>
            <w:hideMark/>
          </w:tcPr>
          <w:p w:rsidR="00A0565E" w:rsidRPr="00BF119D" w:rsidRDefault="00A0565E" w:rsidP="00A0565E">
            <w:pPr>
              <w:jc w:val="right"/>
              <w:rPr>
                <w:rFonts w:cs="Arial"/>
                <w:szCs w:val="20"/>
              </w:rPr>
            </w:pPr>
            <w:r w:rsidRPr="00BF119D">
              <w:rPr>
                <w:rFonts w:cs="Arial"/>
                <w:szCs w:val="20"/>
              </w:rPr>
              <w:t>2</w:t>
            </w:r>
          </w:p>
        </w:tc>
        <w:tc>
          <w:tcPr>
            <w:tcW w:w="2711" w:type="dxa"/>
            <w:tcBorders>
              <w:top w:val="single" w:sz="4" w:space="0" w:color="auto"/>
              <w:left w:val="single" w:sz="4" w:space="0" w:color="auto"/>
              <w:bottom w:val="single" w:sz="4" w:space="0" w:color="auto"/>
              <w:right w:val="single" w:sz="4" w:space="0" w:color="auto"/>
            </w:tcBorders>
            <w:hideMark/>
          </w:tcPr>
          <w:p w:rsidR="00A0565E" w:rsidRPr="00BF119D" w:rsidRDefault="00A0565E" w:rsidP="00A0565E">
            <w:pPr>
              <w:rPr>
                <w:rFonts w:cs="Arial"/>
                <w:szCs w:val="20"/>
              </w:rPr>
            </w:pPr>
            <w:r w:rsidRPr="00BF119D">
              <w:rPr>
                <w:rFonts w:cs="Arial"/>
                <w:szCs w:val="20"/>
              </w:rPr>
              <w:t xml:space="preserve">Неучтенные расходы </w:t>
            </w:r>
          </w:p>
        </w:tc>
        <w:tc>
          <w:tcPr>
            <w:tcW w:w="778" w:type="dxa"/>
            <w:tcBorders>
              <w:top w:val="single" w:sz="4" w:space="0" w:color="auto"/>
              <w:left w:val="single" w:sz="4" w:space="0" w:color="auto"/>
              <w:bottom w:val="single" w:sz="4" w:space="0" w:color="auto"/>
              <w:right w:val="single" w:sz="4" w:space="0" w:color="auto"/>
            </w:tcBorders>
            <w:hideMark/>
          </w:tcPr>
          <w:p w:rsidR="00A0565E" w:rsidRPr="00BF119D" w:rsidRDefault="00A0565E" w:rsidP="00A0565E">
            <w:pPr>
              <w:jc w:val="right"/>
              <w:rPr>
                <w:rFonts w:cs="Arial"/>
                <w:szCs w:val="20"/>
              </w:rPr>
            </w:pPr>
          </w:p>
        </w:tc>
        <w:tc>
          <w:tcPr>
            <w:tcW w:w="923" w:type="dxa"/>
            <w:tcBorders>
              <w:top w:val="single" w:sz="4" w:space="0" w:color="auto"/>
              <w:left w:val="single" w:sz="4" w:space="0" w:color="auto"/>
              <w:bottom w:val="single" w:sz="4" w:space="0" w:color="auto"/>
              <w:right w:val="single" w:sz="4" w:space="0" w:color="auto"/>
            </w:tcBorders>
            <w:hideMark/>
          </w:tcPr>
          <w:p w:rsidR="00A0565E" w:rsidRPr="00BF119D" w:rsidRDefault="00A0565E" w:rsidP="00A0565E">
            <w:pPr>
              <w:jc w:val="right"/>
              <w:rPr>
                <w:rFonts w:cs="Arial"/>
                <w:szCs w:val="20"/>
              </w:rPr>
            </w:pPr>
            <w:r w:rsidRPr="00BF119D">
              <w:rPr>
                <w:rFonts w:cs="Arial"/>
                <w:szCs w:val="20"/>
              </w:rPr>
              <w:t>10%</w:t>
            </w:r>
          </w:p>
        </w:tc>
        <w:tc>
          <w:tcPr>
            <w:tcW w:w="1066" w:type="dxa"/>
            <w:tcBorders>
              <w:top w:val="single" w:sz="4" w:space="0" w:color="auto"/>
              <w:left w:val="single" w:sz="4" w:space="0" w:color="auto"/>
              <w:bottom w:val="single" w:sz="4" w:space="0" w:color="auto"/>
              <w:right w:val="single" w:sz="4" w:space="0" w:color="auto"/>
            </w:tcBorders>
            <w:vAlign w:val="bottom"/>
            <w:hideMark/>
          </w:tcPr>
          <w:p w:rsidR="00A0565E" w:rsidRPr="00BF119D" w:rsidRDefault="00A0565E" w:rsidP="00A0565E">
            <w:pPr>
              <w:jc w:val="right"/>
              <w:rPr>
                <w:rFonts w:cs="Arial"/>
                <w:szCs w:val="20"/>
              </w:rPr>
            </w:pPr>
          </w:p>
        </w:tc>
        <w:tc>
          <w:tcPr>
            <w:tcW w:w="1515" w:type="dxa"/>
            <w:tcBorders>
              <w:top w:val="single" w:sz="4" w:space="0" w:color="auto"/>
              <w:left w:val="single" w:sz="4" w:space="0" w:color="auto"/>
              <w:bottom w:val="single" w:sz="4" w:space="0" w:color="auto"/>
              <w:right w:val="single" w:sz="4" w:space="0" w:color="auto"/>
            </w:tcBorders>
            <w:vAlign w:val="bottom"/>
            <w:hideMark/>
          </w:tcPr>
          <w:p w:rsidR="00A0565E" w:rsidRPr="00BF119D" w:rsidRDefault="00A0565E" w:rsidP="00A0565E">
            <w:pPr>
              <w:jc w:val="right"/>
              <w:rPr>
                <w:rFonts w:cs="Arial"/>
                <w:szCs w:val="20"/>
              </w:rPr>
            </w:pPr>
          </w:p>
        </w:tc>
        <w:tc>
          <w:tcPr>
            <w:tcW w:w="1064" w:type="dxa"/>
            <w:tcBorders>
              <w:top w:val="single" w:sz="4" w:space="0" w:color="auto"/>
              <w:left w:val="single" w:sz="4" w:space="0" w:color="auto"/>
              <w:bottom w:val="single" w:sz="4" w:space="0" w:color="auto"/>
              <w:right w:val="single" w:sz="4" w:space="0" w:color="auto"/>
            </w:tcBorders>
            <w:vAlign w:val="bottom"/>
            <w:hideMark/>
          </w:tcPr>
          <w:p w:rsidR="00A0565E" w:rsidRPr="00BF119D" w:rsidRDefault="00A0565E" w:rsidP="00A0565E">
            <w:pPr>
              <w:jc w:val="right"/>
              <w:rPr>
                <w:rFonts w:cs="Arial"/>
                <w:szCs w:val="20"/>
              </w:rPr>
            </w:pPr>
          </w:p>
        </w:tc>
        <w:tc>
          <w:tcPr>
            <w:tcW w:w="1064" w:type="dxa"/>
            <w:tcBorders>
              <w:top w:val="single" w:sz="4" w:space="0" w:color="auto"/>
              <w:left w:val="single" w:sz="4" w:space="0" w:color="auto"/>
              <w:bottom w:val="single" w:sz="4" w:space="0" w:color="auto"/>
              <w:right w:val="single" w:sz="4" w:space="0" w:color="auto"/>
            </w:tcBorders>
            <w:vAlign w:val="bottom"/>
            <w:hideMark/>
          </w:tcPr>
          <w:p w:rsidR="00A0565E" w:rsidRPr="00BF119D" w:rsidRDefault="00A0565E" w:rsidP="00A0565E">
            <w:pPr>
              <w:jc w:val="right"/>
              <w:rPr>
                <w:rFonts w:cs="Arial"/>
                <w:szCs w:val="20"/>
              </w:rPr>
            </w:pPr>
          </w:p>
        </w:tc>
      </w:tr>
      <w:tr w:rsidR="00BF119D" w:rsidRPr="00747B7C" w:rsidTr="00A0565E">
        <w:trPr>
          <w:trHeight w:val="55"/>
        </w:trPr>
        <w:tc>
          <w:tcPr>
            <w:tcW w:w="516" w:type="dxa"/>
            <w:vMerge/>
            <w:tcBorders>
              <w:left w:val="single" w:sz="4" w:space="0" w:color="auto"/>
              <w:right w:val="single" w:sz="4" w:space="0" w:color="auto"/>
            </w:tcBorders>
            <w:hideMark/>
          </w:tcPr>
          <w:p w:rsidR="00BF119D" w:rsidRPr="00BF119D" w:rsidRDefault="00BF119D" w:rsidP="00A0565E">
            <w:pPr>
              <w:jc w:val="right"/>
              <w:rPr>
                <w:rFonts w:cs="Arial"/>
                <w:szCs w:val="20"/>
              </w:rPr>
            </w:pPr>
          </w:p>
        </w:tc>
        <w:tc>
          <w:tcPr>
            <w:tcW w:w="2711"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rPr>
                <w:rFonts w:cs="Arial"/>
                <w:szCs w:val="20"/>
              </w:rPr>
            </w:pPr>
            <w:r w:rsidRPr="00BF119D">
              <w:rPr>
                <w:rFonts w:cs="Arial"/>
                <w:szCs w:val="20"/>
              </w:rPr>
              <w:t>на 1 очередь</w:t>
            </w:r>
          </w:p>
        </w:tc>
        <w:tc>
          <w:tcPr>
            <w:tcW w:w="778"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923"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106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0,46</w:t>
            </w:r>
          </w:p>
        </w:tc>
        <w:tc>
          <w:tcPr>
            <w:tcW w:w="1515"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0,55</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0,07</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0,02</w:t>
            </w:r>
          </w:p>
        </w:tc>
      </w:tr>
      <w:tr w:rsidR="00BF119D" w:rsidRPr="00747B7C" w:rsidTr="00A0565E">
        <w:trPr>
          <w:trHeight w:val="55"/>
        </w:trPr>
        <w:tc>
          <w:tcPr>
            <w:tcW w:w="516" w:type="dxa"/>
            <w:vMerge/>
            <w:tcBorders>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2711"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rPr>
                <w:rFonts w:cs="Arial"/>
                <w:szCs w:val="20"/>
              </w:rPr>
            </w:pPr>
            <w:r w:rsidRPr="00BF119D">
              <w:rPr>
                <w:rFonts w:cs="Arial"/>
                <w:szCs w:val="20"/>
              </w:rPr>
              <w:t>на расч.срок</w:t>
            </w:r>
          </w:p>
        </w:tc>
        <w:tc>
          <w:tcPr>
            <w:tcW w:w="778"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923"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106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0,48</w:t>
            </w:r>
          </w:p>
        </w:tc>
        <w:tc>
          <w:tcPr>
            <w:tcW w:w="1515"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0,58</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0,06</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0,02</w:t>
            </w:r>
          </w:p>
        </w:tc>
      </w:tr>
      <w:tr w:rsidR="00BF119D" w:rsidRPr="00747B7C" w:rsidTr="00A0565E">
        <w:trPr>
          <w:trHeight w:val="55"/>
        </w:trPr>
        <w:tc>
          <w:tcPr>
            <w:tcW w:w="516" w:type="dxa"/>
            <w:vMerge w:val="restart"/>
            <w:tcBorders>
              <w:top w:val="single" w:sz="4" w:space="0" w:color="auto"/>
              <w:left w:val="single" w:sz="4" w:space="0" w:color="auto"/>
              <w:right w:val="single" w:sz="4" w:space="0" w:color="auto"/>
            </w:tcBorders>
            <w:hideMark/>
          </w:tcPr>
          <w:p w:rsidR="00BF119D" w:rsidRPr="00BF119D" w:rsidRDefault="00BF119D" w:rsidP="00A0565E">
            <w:pPr>
              <w:jc w:val="right"/>
              <w:rPr>
                <w:rFonts w:cs="Arial"/>
                <w:szCs w:val="20"/>
              </w:rPr>
            </w:pPr>
            <w:r w:rsidRPr="00BF119D">
              <w:rPr>
                <w:rFonts w:cs="Arial"/>
                <w:szCs w:val="20"/>
              </w:rPr>
              <w:t>3</w:t>
            </w:r>
          </w:p>
        </w:tc>
        <w:tc>
          <w:tcPr>
            <w:tcW w:w="2711"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rPr>
                <w:rFonts w:cs="Arial"/>
                <w:szCs w:val="20"/>
              </w:rPr>
            </w:pPr>
            <w:r w:rsidRPr="00BF119D">
              <w:rPr>
                <w:rFonts w:cs="Arial"/>
                <w:szCs w:val="20"/>
              </w:rPr>
              <w:t>Расход воды на содержание и поение скота и птиц</w:t>
            </w:r>
          </w:p>
        </w:tc>
        <w:tc>
          <w:tcPr>
            <w:tcW w:w="778"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923"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r w:rsidRPr="00BF119D">
              <w:rPr>
                <w:rFonts w:cs="Arial"/>
                <w:szCs w:val="20"/>
              </w:rPr>
              <w:t>5%</w:t>
            </w:r>
          </w:p>
        </w:tc>
        <w:tc>
          <w:tcPr>
            <w:tcW w:w="106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p>
        </w:tc>
        <w:tc>
          <w:tcPr>
            <w:tcW w:w="1515"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cs="Arial"/>
                <w:szCs w:val="20"/>
              </w:rPr>
            </w:pPr>
            <w:r w:rsidRPr="00BF119D">
              <w:rPr>
                <w:rFonts w:cs="Arial"/>
                <w:szCs w:val="20"/>
              </w:rPr>
              <w:t> </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cs="Arial"/>
                <w:szCs w:val="20"/>
              </w:rPr>
            </w:pPr>
            <w:r w:rsidRPr="00BF119D">
              <w:rPr>
                <w:rFonts w:cs="Arial"/>
                <w:szCs w:val="20"/>
              </w:rPr>
              <w:t> </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cs="Arial"/>
                <w:szCs w:val="20"/>
              </w:rPr>
            </w:pPr>
            <w:r w:rsidRPr="00BF119D">
              <w:rPr>
                <w:rFonts w:cs="Arial"/>
                <w:szCs w:val="20"/>
              </w:rPr>
              <w:t> </w:t>
            </w:r>
          </w:p>
        </w:tc>
      </w:tr>
      <w:tr w:rsidR="00BF119D" w:rsidRPr="00747B7C" w:rsidTr="00A0565E">
        <w:trPr>
          <w:trHeight w:val="55"/>
        </w:trPr>
        <w:tc>
          <w:tcPr>
            <w:tcW w:w="516" w:type="dxa"/>
            <w:vMerge/>
            <w:tcBorders>
              <w:left w:val="single" w:sz="4" w:space="0" w:color="auto"/>
              <w:right w:val="single" w:sz="4" w:space="0" w:color="auto"/>
            </w:tcBorders>
            <w:hideMark/>
          </w:tcPr>
          <w:p w:rsidR="00BF119D" w:rsidRPr="00BF119D" w:rsidRDefault="00BF119D" w:rsidP="00A0565E">
            <w:pPr>
              <w:jc w:val="right"/>
              <w:rPr>
                <w:rFonts w:cs="Arial"/>
                <w:szCs w:val="20"/>
              </w:rPr>
            </w:pPr>
          </w:p>
        </w:tc>
        <w:tc>
          <w:tcPr>
            <w:tcW w:w="2711"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rPr>
                <w:rFonts w:cs="Arial"/>
                <w:szCs w:val="20"/>
              </w:rPr>
            </w:pPr>
            <w:r w:rsidRPr="00BF119D">
              <w:rPr>
                <w:rFonts w:cs="Arial"/>
                <w:szCs w:val="20"/>
              </w:rPr>
              <w:t>на 1 очередь</w:t>
            </w:r>
          </w:p>
        </w:tc>
        <w:tc>
          <w:tcPr>
            <w:tcW w:w="778"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923"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106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0,23</w:t>
            </w:r>
          </w:p>
        </w:tc>
        <w:tc>
          <w:tcPr>
            <w:tcW w:w="1515"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0,28</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0,03</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0,01</w:t>
            </w:r>
          </w:p>
        </w:tc>
      </w:tr>
      <w:tr w:rsidR="00BF119D" w:rsidRPr="00747B7C" w:rsidTr="00A0565E">
        <w:trPr>
          <w:trHeight w:val="55"/>
        </w:trPr>
        <w:tc>
          <w:tcPr>
            <w:tcW w:w="516" w:type="dxa"/>
            <w:vMerge/>
            <w:tcBorders>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2711"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rPr>
                <w:rFonts w:cs="Arial"/>
                <w:szCs w:val="20"/>
              </w:rPr>
            </w:pPr>
            <w:r w:rsidRPr="00BF119D">
              <w:rPr>
                <w:rFonts w:cs="Arial"/>
                <w:szCs w:val="20"/>
              </w:rPr>
              <w:t>на расч.срок</w:t>
            </w:r>
          </w:p>
        </w:tc>
        <w:tc>
          <w:tcPr>
            <w:tcW w:w="778"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923"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106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0,24</w:t>
            </w:r>
          </w:p>
        </w:tc>
        <w:tc>
          <w:tcPr>
            <w:tcW w:w="1515"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0,29</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0,03</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0,01</w:t>
            </w:r>
          </w:p>
        </w:tc>
      </w:tr>
      <w:tr w:rsidR="00A0565E" w:rsidRPr="00747B7C" w:rsidTr="00A0565E">
        <w:trPr>
          <w:trHeight w:val="55"/>
        </w:trPr>
        <w:tc>
          <w:tcPr>
            <w:tcW w:w="516" w:type="dxa"/>
            <w:vMerge w:val="restart"/>
            <w:tcBorders>
              <w:top w:val="single" w:sz="4" w:space="0" w:color="auto"/>
              <w:left w:val="single" w:sz="4" w:space="0" w:color="auto"/>
              <w:right w:val="single" w:sz="4" w:space="0" w:color="auto"/>
            </w:tcBorders>
            <w:hideMark/>
          </w:tcPr>
          <w:p w:rsidR="00A0565E" w:rsidRPr="00BF119D" w:rsidRDefault="00A0565E" w:rsidP="00A0565E">
            <w:pPr>
              <w:jc w:val="right"/>
              <w:rPr>
                <w:rFonts w:cs="Arial"/>
                <w:szCs w:val="20"/>
              </w:rPr>
            </w:pPr>
            <w:r w:rsidRPr="00BF119D">
              <w:rPr>
                <w:rFonts w:cs="Arial"/>
                <w:szCs w:val="20"/>
              </w:rPr>
              <w:t>4</w:t>
            </w:r>
          </w:p>
        </w:tc>
        <w:tc>
          <w:tcPr>
            <w:tcW w:w="2711" w:type="dxa"/>
            <w:tcBorders>
              <w:top w:val="single" w:sz="4" w:space="0" w:color="auto"/>
              <w:left w:val="single" w:sz="4" w:space="0" w:color="auto"/>
              <w:bottom w:val="single" w:sz="4" w:space="0" w:color="auto"/>
              <w:right w:val="single" w:sz="4" w:space="0" w:color="auto"/>
            </w:tcBorders>
            <w:hideMark/>
          </w:tcPr>
          <w:p w:rsidR="00A0565E" w:rsidRPr="00BF119D" w:rsidRDefault="00A0565E" w:rsidP="00A0565E">
            <w:pPr>
              <w:rPr>
                <w:rFonts w:cs="Arial"/>
                <w:szCs w:val="20"/>
              </w:rPr>
            </w:pPr>
            <w:r w:rsidRPr="00BF119D">
              <w:rPr>
                <w:rFonts w:cs="Arial"/>
                <w:szCs w:val="20"/>
              </w:rPr>
              <w:t>Полив улиц и зеленых насаждений</w:t>
            </w:r>
          </w:p>
        </w:tc>
        <w:tc>
          <w:tcPr>
            <w:tcW w:w="778" w:type="dxa"/>
            <w:tcBorders>
              <w:top w:val="single" w:sz="4" w:space="0" w:color="auto"/>
              <w:left w:val="single" w:sz="4" w:space="0" w:color="auto"/>
              <w:bottom w:val="single" w:sz="4" w:space="0" w:color="auto"/>
              <w:right w:val="single" w:sz="4" w:space="0" w:color="auto"/>
            </w:tcBorders>
            <w:hideMark/>
          </w:tcPr>
          <w:p w:rsidR="00A0565E" w:rsidRPr="00BF119D" w:rsidRDefault="00A0565E" w:rsidP="00A0565E">
            <w:pPr>
              <w:jc w:val="right"/>
              <w:rPr>
                <w:rFonts w:cs="Arial"/>
                <w:szCs w:val="20"/>
              </w:rPr>
            </w:pPr>
          </w:p>
        </w:tc>
        <w:tc>
          <w:tcPr>
            <w:tcW w:w="923" w:type="dxa"/>
            <w:tcBorders>
              <w:top w:val="single" w:sz="4" w:space="0" w:color="auto"/>
              <w:left w:val="single" w:sz="4" w:space="0" w:color="auto"/>
              <w:bottom w:val="single" w:sz="4" w:space="0" w:color="auto"/>
              <w:right w:val="single" w:sz="4" w:space="0" w:color="auto"/>
            </w:tcBorders>
            <w:hideMark/>
          </w:tcPr>
          <w:p w:rsidR="00A0565E" w:rsidRPr="00BF119D" w:rsidRDefault="00A0565E" w:rsidP="00A0565E">
            <w:pPr>
              <w:jc w:val="right"/>
              <w:rPr>
                <w:rFonts w:cs="Arial"/>
                <w:szCs w:val="20"/>
              </w:rPr>
            </w:pPr>
          </w:p>
        </w:tc>
        <w:tc>
          <w:tcPr>
            <w:tcW w:w="1066" w:type="dxa"/>
            <w:tcBorders>
              <w:top w:val="single" w:sz="4" w:space="0" w:color="auto"/>
              <w:left w:val="single" w:sz="4" w:space="0" w:color="auto"/>
              <w:bottom w:val="single" w:sz="4" w:space="0" w:color="auto"/>
              <w:right w:val="single" w:sz="4" w:space="0" w:color="auto"/>
            </w:tcBorders>
            <w:vAlign w:val="bottom"/>
            <w:hideMark/>
          </w:tcPr>
          <w:p w:rsidR="00A0565E" w:rsidRPr="00BF119D" w:rsidRDefault="00A0565E" w:rsidP="00A0565E">
            <w:pPr>
              <w:jc w:val="right"/>
              <w:rPr>
                <w:rFonts w:cs="Arial"/>
                <w:szCs w:val="20"/>
              </w:rPr>
            </w:pPr>
          </w:p>
        </w:tc>
        <w:tc>
          <w:tcPr>
            <w:tcW w:w="1515" w:type="dxa"/>
            <w:tcBorders>
              <w:top w:val="single" w:sz="4" w:space="0" w:color="auto"/>
              <w:left w:val="single" w:sz="4" w:space="0" w:color="auto"/>
              <w:bottom w:val="single" w:sz="4" w:space="0" w:color="auto"/>
              <w:right w:val="single" w:sz="4" w:space="0" w:color="auto"/>
            </w:tcBorders>
            <w:vAlign w:val="bottom"/>
            <w:hideMark/>
          </w:tcPr>
          <w:p w:rsidR="00A0565E" w:rsidRPr="00BF119D" w:rsidRDefault="00A0565E" w:rsidP="00A0565E">
            <w:pPr>
              <w:jc w:val="right"/>
              <w:rPr>
                <w:rFonts w:cs="Arial"/>
                <w:szCs w:val="20"/>
              </w:rPr>
            </w:pPr>
            <w:r w:rsidRPr="00BF119D">
              <w:rPr>
                <w:rFonts w:cs="Arial"/>
                <w:szCs w:val="20"/>
              </w:rPr>
              <w:t>Ксут.max=1,1</w:t>
            </w:r>
          </w:p>
        </w:tc>
        <w:tc>
          <w:tcPr>
            <w:tcW w:w="1064" w:type="dxa"/>
            <w:tcBorders>
              <w:top w:val="single" w:sz="4" w:space="0" w:color="auto"/>
              <w:left w:val="single" w:sz="4" w:space="0" w:color="auto"/>
              <w:bottom w:val="single" w:sz="4" w:space="0" w:color="auto"/>
              <w:right w:val="single" w:sz="4" w:space="0" w:color="auto"/>
            </w:tcBorders>
            <w:vAlign w:val="bottom"/>
            <w:hideMark/>
          </w:tcPr>
          <w:p w:rsidR="00A0565E" w:rsidRPr="00BF119D" w:rsidRDefault="00A0565E" w:rsidP="00A0565E">
            <w:pPr>
              <w:jc w:val="right"/>
              <w:rPr>
                <w:rFonts w:cs="Arial"/>
                <w:szCs w:val="20"/>
              </w:rPr>
            </w:pPr>
          </w:p>
        </w:tc>
        <w:tc>
          <w:tcPr>
            <w:tcW w:w="1064" w:type="dxa"/>
            <w:tcBorders>
              <w:top w:val="single" w:sz="4" w:space="0" w:color="auto"/>
              <w:left w:val="single" w:sz="4" w:space="0" w:color="auto"/>
              <w:bottom w:val="single" w:sz="4" w:space="0" w:color="auto"/>
              <w:right w:val="single" w:sz="4" w:space="0" w:color="auto"/>
            </w:tcBorders>
            <w:vAlign w:val="bottom"/>
            <w:hideMark/>
          </w:tcPr>
          <w:p w:rsidR="00A0565E" w:rsidRPr="00BF119D" w:rsidRDefault="00A0565E" w:rsidP="00A0565E">
            <w:pPr>
              <w:jc w:val="right"/>
              <w:rPr>
                <w:rFonts w:cs="Arial"/>
                <w:szCs w:val="20"/>
              </w:rPr>
            </w:pPr>
          </w:p>
        </w:tc>
      </w:tr>
      <w:tr w:rsidR="00BF119D" w:rsidRPr="00747B7C" w:rsidTr="00B57945">
        <w:trPr>
          <w:trHeight w:val="55"/>
        </w:trPr>
        <w:tc>
          <w:tcPr>
            <w:tcW w:w="516" w:type="dxa"/>
            <w:vMerge/>
            <w:tcBorders>
              <w:left w:val="single" w:sz="4" w:space="0" w:color="auto"/>
              <w:right w:val="single" w:sz="4" w:space="0" w:color="auto"/>
            </w:tcBorders>
            <w:hideMark/>
          </w:tcPr>
          <w:p w:rsidR="00BF119D" w:rsidRPr="00BF119D" w:rsidRDefault="00BF119D" w:rsidP="00A0565E">
            <w:pPr>
              <w:jc w:val="right"/>
              <w:rPr>
                <w:rFonts w:cs="Arial"/>
                <w:szCs w:val="20"/>
              </w:rPr>
            </w:pPr>
          </w:p>
        </w:tc>
        <w:tc>
          <w:tcPr>
            <w:tcW w:w="2711"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rPr>
                <w:rFonts w:cs="Arial"/>
                <w:szCs w:val="20"/>
              </w:rPr>
            </w:pPr>
            <w:r w:rsidRPr="00BF119D">
              <w:rPr>
                <w:rFonts w:cs="Arial"/>
                <w:szCs w:val="20"/>
              </w:rPr>
              <w:t>на 1 очередь</w:t>
            </w:r>
          </w:p>
        </w:tc>
        <w:tc>
          <w:tcPr>
            <w:tcW w:w="778"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23</w:t>
            </w:r>
          </w:p>
        </w:tc>
        <w:tc>
          <w:tcPr>
            <w:tcW w:w="923"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50</w:t>
            </w:r>
          </w:p>
        </w:tc>
        <w:tc>
          <w:tcPr>
            <w:tcW w:w="106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1,15</w:t>
            </w:r>
          </w:p>
        </w:tc>
        <w:tc>
          <w:tcPr>
            <w:tcW w:w="1515"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1,27</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0,14</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0,04</w:t>
            </w:r>
          </w:p>
        </w:tc>
      </w:tr>
      <w:tr w:rsidR="00BF119D" w:rsidRPr="00747B7C" w:rsidTr="00B57945">
        <w:trPr>
          <w:trHeight w:val="55"/>
        </w:trPr>
        <w:tc>
          <w:tcPr>
            <w:tcW w:w="516" w:type="dxa"/>
            <w:vMerge/>
            <w:tcBorders>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2711"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rPr>
                <w:rFonts w:cs="Arial"/>
                <w:szCs w:val="20"/>
              </w:rPr>
            </w:pPr>
            <w:r w:rsidRPr="00BF119D">
              <w:rPr>
                <w:rFonts w:cs="Arial"/>
                <w:szCs w:val="20"/>
              </w:rPr>
              <w:t>на расч.срок</w:t>
            </w:r>
          </w:p>
        </w:tc>
        <w:tc>
          <w:tcPr>
            <w:tcW w:w="778"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24</w:t>
            </w:r>
          </w:p>
        </w:tc>
        <w:tc>
          <w:tcPr>
            <w:tcW w:w="923"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50</w:t>
            </w:r>
          </w:p>
        </w:tc>
        <w:tc>
          <w:tcPr>
            <w:tcW w:w="106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1,20</w:t>
            </w:r>
          </w:p>
        </w:tc>
        <w:tc>
          <w:tcPr>
            <w:tcW w:w="1515"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1,32</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0,13</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0,04</w:t>
            </w:r>
          </w:p>
        </w:tc>
      </w:tr>
      <w:tr w:rsidR="00BF119D" w:rsidRPr="00747B7C" w:rsidTr="00B57945">
        <w:trPr>
          <w:trHeight w:val="55"/>
        </w:trPr>
        <w:tc>
          <w:tcPr>
            <w:tcW w:w="516"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r w:rsidRPr="00BF119D">
              <w:rPr>
                <w:rFonts w:cs="Arial"/>
                <w:szCs w:val="20"/>
              </w:rPr>
              <w:t>5</w:t>
            </w:r>
          </w:p>
        </w:tc>
        <w:tc>
          <w:tcPr>
            <w:tcW w:w="2711"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rPr>
                <w:rFonts w:cs="Arial"/>
                <w:szCs w:val="20"/>
              </w:rPr>
            </w:pPr>
            <w:r w:rsidRPr="00BF119D">
              <w:rPr>
                <w:rFonts w:cs="Arial"/>
                <w:szCs w:val="20"/>
              </w:rPr>
              <w:t>Наружнее пожаротешение</w:t>
            </w:r>
          </w:p>
        </w:tc>
        <w:tc>
          <w:tcPr>
            <w:tcW w:w="778"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923"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106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1515"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108,00</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36,00</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10,00</w:t>
            </w:r>
          </w:p>
        </w:tc>
      </w:tr>
      <w:tr w:rsidR="00BF119D" w:rsidRPr="00747B7C" w:rsidTr="00B57945">
        <w:trPr>
          <w:trHeight w:val="55"/>
        </w:trPr>
        <w:tc>
          <w:tcPr>
            <w:tcW w:w="516" w:type="dxa"/>
            <w:vMerge w:val="restart"/>
            <w:tcBorders>
              <w:top w:val="single" w:sz="4" w:space="0" w:color="auto"/>
              <w:left w:val="single" w:sz="4" w:space="0" w:color="auto"/>
              <w:right w:val="single" w:sz="4" w:space="0" w:color="auto"/>
            </w:tcBorders>
            <w:hideMark/>
          </w:tcPr>
          <w:p w:rsidR="00BF119D" w:rsidRPr="00BF119D" w:rsidRDefault="00BF119D" w:rsidP="00A0565E">
            <w:pPr>
              <w:jc w:val="right"/>
              <w:rPr>
                <w:rFonts w:cs="Arial"/>
                <w:szCs w:val="20"/>
              </w:rPr>
            </w:pPr>
            <w:r w:rsidRPr="00BF119D">
              <w:rPr>
                <w:rFonts w:cs="Arial"/>
                <w:szCs w:val="20"/>
              </w:rPr>
              <w:t>6</w:t>
            </w:r>
          </w:p>
        </w:tc>
        <w:tc>
          <w:tcPr>
            <w:tcW w:w="2711"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rPr>
                <w:rFonts w:cs="Arial"/>
                <w:szCs w:val="20"/>
              </w:rPr>
            </w:pPr>
            <w:r w:rsidRPr="00BF119D">
              <w:rPr>
                <w:rFonts w:cs="Arial"/>
                <w:szCs w:val="20"/>
              </w:rPr>
              <w:t>Внутреннее пожаротушение</w:t>
            </w:r>
          </w:p>
        </w:tc>
        <w:tc>
          <w:tcPr>
            <w:tcW w:w="778"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923"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106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1515"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27,00</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9,00</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2,50</w:t>
            </w:r>
          </w:p>
        </w:tc>
      </w:tr>
      <w:tr w:rsidR="00BF119D" w:rsidRPr="00747B7C" w:rsidTr="00B57945">
        <w:trPr>
          <w:trHeight w:val="55"/>
        </w:trPr>
        <w:tc>
          <w:tcPr>
            <w:tcW w:w="516" w:type="dxa"/>
            <w:vMerge/>
            <w:tcBorders>
              <w:left w:val="single" w:sz="4" w:space="0" w:color="auto"/>
              <w:right w:val="single" w:sz="4" w:space="0" w:color="auto"/>
            </w:tcBorders>
            <w:hideMark/>
          </w:tcPr>
          <w:p w:rsidR="00BF119D" w:rsidRPr="00BF119D" w:rsidRDefault="00BF119D" w:rsidP="00A0565E">
            <w:pPr>
              <w:jc w:val="right"/>
              <w:rPr>
                <w:rFonts w:cs="Arial"/>
                <w:szCs w:val="20"/>
              </w:rPr>
            </w:pPr>
          </w:p>
        </w:tc>
        <w:tc>
          <w:tcPr>
            <w:tcW w:w="2711"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rPr>
                <w:rFonts w:cs="Arial"/>
                <w:szCs w:val="20"/>
              </w:rPr>
            </w:pPr>
            <w:r w:rsidRPr="00BF119D">
              <w:rPr>
                <w:rFonts w:cs="Arial"/>
                <w:szCs w:val="20"/>
              </w:rPr>
              <w:t>Итого на 1 очередь:</w:t>
            </w:r>
          </w:p>
        </w:tc>
        <w:tc>
          <w:tcPr>
            <w:tcW w:w="778"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23</w:t>
            </w:r>
          </w:p>
        </w:tc>
        <w:tc>
          <w:tcPr>
            <w:tcW w:w="923"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106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6,44</w:t>
            </w:r>
          </w:p>
        </w:tc>
        <w:tc>
          <w:tcPr>
            <w:tcW w:w="1515"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142,61</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45,89</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12,75</w:t>
            </w:r>
          </w:p>
        </w:tc>
      </w:tr>
      <w:tr w:rsidR="00BF119D" w:rsidRPr="00747B7C" w:rsidTr="00B57945">
        <w:trPr>
          <w:trHeight w:val="55"/>
        </w:trPr>
        <w:tc>
          <w:tcPr>
            <w:tcW w:w="516" w:type="dxa"/>
            <w:vMerge/>
            <w:tcBorders>
              <w:left w:val="single" w:sz="4" w:space="0" w:color="auto"/>
              <w:bottom w:val="single" w:sz="4" w:space="0" w:color="auto"/>
              <w:right w:val="single" w:sz="4" w:space="0" w:color="auto"/>
            </w:tcBorders>
            <w:hideMark/>
          </w:tcPr>
          <w:p w:rsidR="00BF119D" w:rsidRPr="00BF119D" w:rsidRDefault="00BF119D" w:rsidP="00A0565E">
            <w:pPr>
              <w:jc w:val="right"/>
              <w:rPr>
                <w:rFonts w:cs="Arial"/>
                <w:szCs w:val="20"/>
              </w:rPr>
            </w:pPr>
          </w:p>
        </w:tc>
        <w:tc>
          <w:tcPr>
            <w:tcW w:w="2711" w:type="dxa"/>
            <w:tcBorders>
              <w:top w:val="single" w:sz="4" w:space="0" w:color="auto"/>
              <w:left w:val="single" w:sz="4" w:space="0" w:color="auto"/>
              <w:bottom w:val="single" w:sz="4" w:space="0" w:color="auto"/>
              <w:right w:val="single" w:sz="4" w:space="0" w:color="auto"/>
            </w:tcBorders>
            <w:hideMark/>
          </w:tcPr>
          <w:p w:rsidR="00BF119D" w:rsidRPr="00BF119D" w:rsidRDefault="00BF119D" w:rsidP="00A0565E">
            <w:pPr>
              <w:rPr>
                <w:rFonts w:cs="Arial"/>
                <w:szCs w:val="20"/>
              </w:rPr>
            </w:pPr>
            <w:r w:rsidRPr="00BF119D">
              <w:rPr>
                <w:rFonts w:cs="Arial"/>
                <w:szCs w:val="20"/>
              </w:rPr>
              <w:t>Итого на расч.срок:</w:t>
            </w:r>
          </w:p>
        </w:tc>
        <w:tc>
          <w:tcPr>
            <w:tcW w:w="778"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24</w:t>
            </w:r>
          </w:p>
        </w:tc>
        <w:tc>
          <w:tcPr>
            <w:tcW w:w="923"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rPr>
                <w:rFonts w:ascii="Arial CYR" w:hAnsi="Arial CYR" w:cs="Arial CYR"/>
                <w:szCs w:val="20"/>
              </w:rPr>
            </w:pPr>
            <w:r w:rsidRPr="00BF119D">
              <w:rPr>
                <w:rFonts w:ascii="Arial CYR" w:hAnsi="Arial CYR" w:cs="Arial CYR"/>
                <w:szCs w:val="20"/>
              </w:rPr>
              <w:t> </w:t>
            </w:r>
          </w:p>
        </w:tc>
        <w:tc>
          <w:tcPr>
            <w:tcW w:w="106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6,72</w:t>
            </w:r>
          </w:p>
        </w:tc>
        <w:tc>
          <w:tcPr>
            <w:tcW w:w="1515"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142,94</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45,85</w:t>
            </w:r>
          </w:p>
        </w:tc>
        <w:tc>
          <w:tcPr>
            <w:tcW w:w="106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pPr>
              <w:jc w:val="right"/>
              <w:rPr>
                <w:rFonts w:cs="Arial"/>
                <w:szCs w:val="20"/>
              </w:rPr>
            </w:pPr>
            <w:r w:rsidRPr="00BF119D">
              <w:rPr>
                <w:rFonts w:cs="Arial"/>
                <w:szCs w:val="20"/>
              </w:rPr>
              <w:t>12,74</w:t>
            </w:r>
          </w:p>
        </w:tc>
      </w:tr>
    </w:tbl>
    <w:p w:rsidR="00A0565E" w:rsidRPr="00747B7C" w:rsidRDefault="00A0565E" w:rsidP="00556ED6">
      <w:pPr>
        <w:rPr>
          <w:color w:val="FF0000"/>
        </w:rPr>
      </w:pPr>
    </w:p>
    <w:p w:rsidR="00556ED6" w:rsidRPr="00D95FC6" w:rsidRDefault="00556ED6" w:rsidP="00A0565E">
      <w:pPr>
        <w:jc w:val="center"/>
        <w:rPr>
          <w:rFonts w:cs="Arial"/>
          <w:b/>
          <w:sz w:val="24"/>
        </w:rPr>
      </w:pPr>
      <w:r w:rsidRPr="00D95FC6">
        <w:rPr>
          <w:rFonts w:cs="Arial"/>
          <w:b/>
          <w:sz w:val="24"/>
        </w:rPr>
        <w:t>Расчет расходов воды по укрупненным показателям</w:t>
      </w:r>
      <w:r w:rsidR="002672A9" w:rsidRPr="00D95FC6">
        <w:rPr>
          <w:rFonts w:cs="Arial"/>
          <w:b/>
          <w:sz w:val="24"/>
        </w:rPr>
        <w:t xml:space="preserve"> села</w:t>
      </w:r>
      <w:r w:rsidRPr="00D95FC6">
        <w:rPr>
          <w:rFonts w:cs="Arial"/>
          <w:b/>
          <w:sz w:val="24"/>
        </w:rPr>
        <w:t xml:space="preserve"> </w:t>
      </w:r>
      <w:r w:rsidR="00557247" w:rsidRPr="00D95FC6">
        <w:rPr>
          <w:rFonts w:cs="Arial"/>
          <w:b/>
          <w:sz w:val="24"/>
        </w:rPr>
        <w:t>Амирово</w:t>
      </w:r>
    </w:p>
    <w:p w:rsidR="00556ED6" w:rsidRPr="00D95FC6" w:rsidRDefault="00556ED6" w:rsidP="00A0565E">
      <w:pPr>
        <w:jc w:val="right"/>
        <w:rPr>
          <w:rFonts w:cs="Arial"/>
          <w:b/>
          <w:sz w:val="24"/>
        </w:rPr>
      </w:pPr>
      <w:r w:rsidRPr="00D95FC6">
        <w:rPr>
          <w:rFonts w:cs="Arial"/>
          <w:b/>
          <w:sz w:val="24"/>
        </w:rPr>
        <w:t xml:space="preserve">Таблица </w:t>
      </w:r>
      <w:r w:rsidR="00D95FC6" w:rsidRPr="00D95FC6">
        <w:rPr>
          <w:rFonts w:cs="Arial"/>
          <w:b/>
          <w:sz w:val="24"/>
        </w:rPr>
        <w:t>9</w:t>
      </w:r>
      <w:r w:rsidR="00A0565E" w:rsidRPr="00D95FC6">
        <w:rPr>
          <w:rFonts w:cs="Arial"/>
          <w:b/>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3153"/>
        <w:gridCol w:w="920"/>
        <w:gridCol w:w="894"/>
        <w:gridCol w:w="984"/>
        <w:gridCol w:w="1431"/>
        <w:gridCol w:w="991"/>
        <w:gridCol w:w="991"/>
      </w:tblGrid>
      <w:tr w:rsidR="00556ED6" w:rsidRPr="00D95FC6" w:rsidTr="00556ED6">
        <w:trPr>
          <w:trHeight w:val="550"/>
        </w:trPr>
        <w:tc>
          <w:tcPr>
            <w:tcW w:w="0" w:type="auto"/>
            <w:hideMark/>
          </w:tcPr>
          <w:p w:rsidR="00556ED6" w:rsidRPr="00D95FC6" w:rsidRDefault="00556ED6" w:rsidP="00556ED6">
            <w:pPr>
              <w:rPr>
                <w:rFonts w:cs="Arial"/>
                <w:szCs w:val="20"/>
              </w:rPr>
            </w:pPr>
            <w:r w:rsidRPr="00D95FC6">
              <w:rPr>
                <w:rFonts w:cs="Arial"/>
                <w:szCs w:val="20"/>
              </w:rPr>
              <w:t>№</w:t>
            </w:r>
          </w:p>
          <w:p w:rsidR="00556ED6" w:rsidRPr="00D95FC6" w:rsidRDefault="00556ED6" w:rsidP="00556ED6">
            <w:pPr>
              <w:jc w:val="center"/>
              <w:rPr>
                <w:rFonts w:cs="Arial"/>
                <w:szCs w:val="20"/>
              </w:rPr>
            </w:pPr>
            <w:r w:rsidRPr="00D95FC6">
              <w:rPr>
                <w:rFonts w:cs="Arial"/>
                <w:szCs w:val="20"/>
              </w:rPr>
              <w:t>п/п</w:t>
            </w:r>
          </w:p>
        </w:tc>
        <w:tc>
          <w:tcPr>
            <w:tcW w:w="0" w:type="auto"/>
            <w:hideMark/>
          </w:tcPr>
          <w:p w:rsidR="00556ED6" w:rsidRPr="00D95FC6" w:rsidRDefault="00556ED6" w:rsidP="00556ED6">
            <w:pPr>
              <w:jc w:val="center"/>
              <w:rPr>
                <w:rFonts w:cs="Arial"/>
                <w:szCs w:val="20"/>
              </w:rPr>
            </w:pPr>
            <w:r w:rsidRPr="00D95FC6">
              <w:rPr>
                <w:rFonts w:cs="Arial"/>
                <w:szCs w:val="20"/>
              </w:rPr>
              <w:t>Наименование</w:t>
            </w:r>
          </w:p>
          <w:p w:rsidR="00556ED6" w:rsidRPr="00D95FC6" w:rsidRDefault="00556ED6" w:rsidP="00556ED6">
            <w:pPr>
              <w:jc w:val="center"/>
              <w:rPr>
                <w:rFonts w:cs="Arial"/>
                <w:szCs w:val="20"/>
              </w:rPr>
            </w:pPr>
            <w:r w:rsidRPr="00D95FC6">
              <w:rPr>
                <w:rFonts w:cs="Arial"/>
                <w:szCs w:val="20"/>
              </w:rPr>
              <w:t>потребителей</w:t>
            </w:r>
          </w:p>
        </w:tc>
        <w:tc>
          <w:tcPr>
            <w:tcW w:w="920" w:type="dxa"/>
            <w:hideMark/>
          </w:tcPr>
          <w:p w:rsidR="00556ED6" w:rsidRPr="00D95FC6" w:rsidRDefault="00556ED6" w:rsidP="00556ED6">
            <w:pPr>
              <w:jc w:val="center"/>
              <w:rPr>
                <w:rFonts w:cs="Arial"/>
                <w:szCs w:val="20"/>
              </w:rPr>
            </w:pPr>
            <w:r w:rsidRPr="00D95FC6">
              <w:rPr>
                <w:rFonts w:cs="Arial"/>
                <w:szCs w:val="20"/>
              </w:rPr>
              <w:t>Насел.</w:t>
            </w:r>
          </w:p>
          <w:p w:rsidR="00556ED6" w:rsidRPr="00D95FC6" w:rsidRDefault="00556ED6" w:rsidP="00556ED6">
            <w:pPr>
              <w:jc w:val="center"/>
              <w:rPr>
                <w:rFonts w:cs="Arial"/>
                <w:szCs w:val="20"/>
              </w:rPr>
            </w:pPr>
            <w:r w:rsidRPr="00D95FC6">
              <w:rPr>
                <w:rFonts w:cs="Arial"/>
                <w:szCs w:val="20"/>
              </w:rPr>
              <w:t>чел.</w:t>
            </w:r>
          </w:p>
        </w:tc>
        <w:tc>
          <w:tcPr>
            <w:tcW w:w="894" w:type="dxa"/>
            <w:hideMark/>
          </w:tcPr>
          <w:p w:rsidR="00556ED6" w:rsidRPr="00D95FC6" w:rsidRDefault="00556ED6" w:rsidP="00556ED6">
            <w:pPr>
              <w:jc w:val="center"/>
              <w:rPr>
                <w:rFonts w:cs="Arial"/>
                <w:szCs w:val="20"/>
              </w:rPr>
            </w:pPr>
            <w:r w:rsidRPr="00D95FC6">
              <w:rPr>
                <w:rFonts w:cs="Arial"/>
                <w:szCs w:val="20"/>
              </w:rPr>
              <w:t>Норма</w:t>
            </w:r>
          </w:p>
          <w:p w:rsidR="00556ED6" w:rsidRPr="00D95FC6" w:rsidRDefault="00556ED6" w:rsidP="00556ED6">
            <w:pPr>
              <w:jc w:val="center"/>
              <w:rPr>
                <w:rFonts w:cs="Arial"/>
                <w:szCs w:val="20"/>
              </w:rPr>
            </w:pPr>
            <w:r w:rsidRPr="00D95FC6">
              <w:rPr>
                <w:rFonts w:cs="Arial"/>
                <w:szCs w:val="20"/>
              </w:rPr>
              <w:t>водо-</w:t>
            </w:r>
          </w:p>
          <w:p w:rsidR="00556ED6" w:rsidRPr="00D95FC6" w:rsidRDefault="00556ED6" w:rsidP="00556ED6">
            <w:pPr>
              <w:jc w:val="center"/>
              <w:rPr>
                <w:rFonts w:cs="Arial"/>
                <w:szCs w:val="20"/>
              </w:rPr>
            </w:pPr>
            <w:r w:rsidRPr="00D95FC6">
              <w:rPr>
                <w:rFonts w:cs="Arial"/>
                <w:szCs w:val="20"/>
              </w:rPr>
              <w:t>потр.</w:t>
            </w:r>
          </w:p>
          <w:p w:rsidR="00556ED6" w:rsidRPr="00D95FC6" w:rsidRDefault="00556ED6" w:rsidP="00556ED6">
            <w:pPr>
              <w:jc w:val="center"/>
              <w:rPr>
                <w:rFonts w:cs="Arial"/>
                <w:szCs w:val="20"/>
              </w:rPr>
            </w:pPr>
            <w:r w:rsidRPr="00D95FC6">
              <w:rPr>
                <w:rFonts w:cs="Arial"/>
                <w:szCs w:val="20"/>
              </w:rPr>
              <w:t>л/сут</w:t>
            </w:r>
          </w:p>
        </w:tc>
        <w:tc>
          <w:tcPr>
            <w:tcW w:w="0" w:type="auto"/>
            <w:hideMark/>
          </w:tcPr>
          <w:p w:rsidR="00556ED6" w:rsidRPr="00D95FC6" w:rsidRDefault="00556ED6" w:rsidP="00556ED6">
            <w:pPr>
              <w:jc w:val="center"/>
              <w:rPr>
                <w:rFonts w:cs="Arial"/>
                <w:szCs w:val="20"/>
              </w:rPr>
            </w:pPr>
            <w:r w:rsidRPr="00D95FC6">
              <w:rPr>
                <w:rFonts w:cs="Arial"/>
                <w:szCs w:val="20"/>
              </w:rPr>
              <w:t>Средне-</w:t>
            </w:r>
          </w:p>
          <w:p w:rsidR="00556ED6" w:rsidRPr="00D95FC6" w:rsidRDefault="00556ED6" w:rsidP="00556ED6">
            <w:pPr>
              <w:jc w:val="center"/>
              <w:rPr>
                <w:rFonts w:cs="Arial"/>
                <w:szCs w:val="20"/>
              </w:rPr>
            </w:pPr>
            <w:r w:rsidRPr="00D95FC6">
              <w:rPr>
                <w:rFonts w:cs="Arial"/>
                <w:szCs w:val="20"/>
              </w:rPr>
              <w:t>суточн.</w:t>
            </w:r>
          </w:p>
          <w:p w:rsidR="00556ED6" w:rsidRPr="00D95FC6" w:rsidRDefault="00556ED6" w:rsidP="00556ED6">
            <w:pPr>
              <w:jc w:val="center"/>
              <w:rPr>
                <w:rFonts w:cs="Arial"/>
                <w:szCs w:val="20"/>
              </w:rPr>
            </w:pPr>
            <w:r w:rsidRPr="00D95FC6">
              <w:rPr>
                <w:rFonts w:cs="Arial"/>
                <w:szCs w:val="20"/>
              </w:rPr>
              <w:t>расход</w:t>
            </w:r>
          </w:p>
          <w:p w:rsidR="00556ED6" w:rsidRPr="00D95FC6" w:rsidRDefault="00556ED6" w:rsidP="00556ED6">
            <w:pPr>
              <w:jc w:val="center"/>
              <w:rPr>
                <w:rFonts w:cs="Arial"/>
                <w:szCs w:val="20"/>
              </w:rPr>
            </w:pPr>
            <w:r w:rsidRPr="00D95FC6">
              <w:rPr>
                <w:rFonts w:cs="Arial"/>
                <w:szCs w:val="20"/>
              </w:rPr>
              <w:t>м3/сут</w:t>
            </w:r>
          </w:p>
        </w:tc>
        <w:tc>
          <w:tcPr>
            <w:tcW w:w="0" w:type="auto"/>
            <w:hideMark/>
          </w:tcPr>
          <w:p w:rsidR="00556ED6" w:rsidRPr="00D95FC6" w:rsidRDefault="00556ED6" w:rsidP="00556ED6">
            <w:pPr>
              <w:jc w:val="center"/>
              <w:rPr>
                <w:rFonts w:cs="Arial"/>
                <w:szCs w:val="20"/>
              </w:rPr>
            </w:pPr>
            <w:r w:rsidRPr="00D95FC6">
              <w:rPr>
                <w:rFonts w:cs="Arial"/>
                <w:szCs w:val="20"/>
              </w:rPr>
              <w:t>Максим.</w:t>
            </w:r>
          </w:p>
          <w:p w:rsidR="00556ED6" w:rsidRPr="00D95FC6" w:rsidRDefault="00556ED6" w:rsidP="00556ED6">
            <w:pPr>
              <w:jc w:val="center"/>
              <w:rPr>
                <w:rFonts w:cs="Arial"/>
                <w:szCs w:val="20"/>
              </w:rPr>
            </w:pPr>
            <w:r w:rsidRPr="00D95FC6">
              <w:rPr>
                <w:rFonts w:cs="Arial"/>
                <w:szCs w:val="20"/>
              </w:rPr>
              <w:t>суточн.</w:t>
            </w:r>
          </w:p>
          <w:p w:rsidR="00556ED6" w:rsidRPr="00D95FC6" w:rsidRDefault="00556ED6" w:rsidP="00556ED6">
            <w:pPr>
              <w:jc w:val="center"/>
              <w:rPr>
                <w:rFonts w:cs="Arial"/>
                <w:szCs w:val="20"/>
              </w:rPr>
            </w:pPr>
            <w:r w:rsidRPr="00D95FC6">
              <w:rPr>
                <w:rFonts w:cs="Arial"/>
                <w:szCs w:val="20"/>
              </w:rPr>
              <w:t>расход</w:t>
            </w:r>
          </w:p>
          <w:p w:rsidR="00556ED6" w:rsidRPr="00D95FC6" w:rsidRDefault="00556ED6" w:rsidP="00556ED6">
            <w:pPr>
              <w:jc w:val="center"/>
              <w:rPr>
                <w:rFonts w:cs="Arial"/>
                <w:szCs w:val="20"/>
              </w:rPr>
            </w:pPr>
            <w:r w:rsidRPr="00D95FC6">
              <w:rPr>
                <w:rFonts w:cs="Arial"/>
                <w:szCs w:val="20"/>
              </w:rPr>
              <w:t>м3/сут</w:t>
            </w:r>
          </w:p>
        </w:tc>
        <w:tc>
          <w:tcPr>
            <w:tcW w:w="0" w:type="auto"/>
            <w:hideMark/>
          </w:tcPr>
          <w:p w:rsidR="00556ED6" w:rsidRPr="00D95FC6" w:rsidRDefault="00556ED6" w:rsidP="00556ED6">
            <w:pPr>
              <w:jc w:val="center"/>
              <w:rPr>
                <w:rFonts w:cs="Arial"/>
                <w:szCs w:val="20"/>
              </w:rPr>
            </w:pPr>
            <w:r w:rsidRPr="00D95FC6">
              <w:rPr>
                <w:rFonts w:cs="Arial"/>
                <w:szCs w:val="20"/>
              </w:rPr>
              <w:t>Максим.</w:t>
            </w:r>
          </w:p>
          <w:p w:rsidR="00556ED6" w:rsidRPr="00D95FC6" w:rsidRDefault="00556ED6" w:rsidP="00556ED6">
            <w:pPr>
              <w:jc w:val="center"/>
              <w:rPr>
                <w:rFonts w:cs="Arial"/>
                <w:szCs w:val="20"/>
              </w:rPr>
            </w:pPr>
            <w:r w:rsidRPr="00D95FC6">
              <w:rPr>
                <w:rFonts w:cs="Arial"/>
                <w:szCs w:val="20"/>
              </w:rPr>
              <w:t>часов.</w:t>
            </w:r>
          </w:p>
          <w:p w:rsidR="00556ED6" w:rsidRPr="00D95FC6" w:rsidRDefault="00556ED6" w:rsidP="00556ED6">
            <w:pPr>
              <w:jc w:val="center"/>
              <w:rPr>
                <w:rFonts w:cs="Arial"/>
                <w:szCs w:val="20"/>
              </w:rPr>
            </w:pPr>
            <w:r w:rsidRPr="00D95FC6">
              <w:rPr>
                <w:rFonts w:cs="Arial"/>
                <w:szCs w:val="20"/>
              </w:rPr>
              <w:t>расход</w:t>
            </w:r>
          </w:p>
          <w:p w:rsidR="00556ED6" w:rsidRPr="00D95FC6" w:rsidRDefault="00556ED6" w:rsidP="00556ED6">
            <w:pPr>
              <w:jc w:val="center"/>
              <w:rPr>
                <w:rFonts w:cs="Arial"/>
                <w:szCs w:val="20"/>
              </w:rPr>
            </w:pPr>
            <w:r w:rsidRPr="00D95FC6">
              <w:rPr>
                <w:rFonts w:cs="Arial"/>
                <w:szCs w:val="20"/>
              </w:rPr>
              <w:t>м3/ч</w:t>
            </w:r>
          </w:p>
        </w:tc>
        <w:tc>
          <w:tcPr>
            <w:tcW w:w="0" w:type="auto"/>
            <w:hideMark/>
          </w:tcPr>
          <w:p w:rsidR="00556ED6" w:rsidRPr="00D95FC6" w:rsidRDefault="00556ED6" w:rsidP="00556ED6">
            <w:pPr>
              <w:jc w:val="center"/>
              <w:rPr>
                <w:rFonts w:cs="Arial"/>
                <w:szCs w:val="20"/>
              </w:rPr>
            </w:pPr>
            <w:r w:rsidRPr="00D95FC6">
              <w:rPr>
                <w:rFonts w:cs="Arial"/>
                <w:szCs w:val="20"/>
              </w:rPr>
              <w:t>Максим.</w:t>
            </w:r>
          </w:p>
          <w:p w:rsidR="00556ED6" w:rsidRPr="00D95FC6" w:rsidRDefault="00556ED6" w:rsidP="00556ED6">
            <w:pPr>
              <w:jc w:val="center"/>
              <w:rPr>
                <w:rFonts w:cs="Arial"/>
                <w:szCs w:val="20"/>
              </w:rPr>
            </w:pPr>
            <w:r w:rsidRPr="00D95FC6">
              <w:rPr>
                <w:rFonts w:cs="Arial"/>
                <w:szCs w:val="20"/>
              </w:rPr>
              <w:t>секунд.</w:t>
            </w:r>
          </w:p>
          <w:p w:rsidR="00556ED6" w:rsidRPr="00D95FC6" w:rsidRDefault="00556ED6" w:rsidP="00556ED6">
            <w:pPr>
              <w:jc w:val="center"/>
              <w:rPr>
                <w:rFonts w:cs="Arial"/>
                <w:szCs w:val="20"/>
              </w:rPr>
            </w:pPr>
            <w:r w:rsidRPr="00D95FC6">
              <w:rPr>
                <w:rFonts w:cs="Arial"/>
                <w:szCs w:val="20"/>
              </w:rPr>
              <w:t>расход</w:t>
            </w:r>
          </w:p>
          <w:p w:rsidR="00556ED6" w:rsidRPr="00D95FC6" w:rsidRDefault="00556ED6" w:rsidP="00556ED6">
            <w:pPr>
              <w:jc w:val="center"/>
              <w:rPr>
                <w:rFonts w:cs="Arial"/>
                <w:szCs w:val="20"/>
              </w:rPr>
            </w:pPr>
            <w:r w:rsidRPr="00D95FC6">
              <w:rPr>
                <w:rFonts w:cs="Arial"/>
                <w:szCs w:val="20"/>
              </w:rPr>
              <w:t>л/с</w:t>
            </w:r>
          </w:p>
        </w:tc>
      </w:tr>
      <w:tr w:rsidR="00556ED6" w:rsidRPr="00747B7C" w:rsidTr="00556ED6">
        <w:trPr>
          <w:trHeight w:val="344"/>
        </w:trPr>
        <w:tc>
          <w:tcPr>
            <w:tcW w:w="0" w:type="auto"/>
            <w:vMerge w:val="restart"/>
            <w:hideMark/>
          </w:tcPr>
          <w:p w:rsidR="00556ED6" w:rsidRPr="002672A9" w:rsidRDefault="00556ED6" w:rsidP="00556ED6">
            <w:pPr>
              <w:jc w:val="right"/>
              <w:rPr>
                <w:rFonts w:cs="Arial"/>
                <w:szCs w:val="20"/>
              </w:rPr>
            </w:pPr>
            <w:r w:rsidRPr="002672A9">
              <w:rPr>
                <w:rFonts w:cs="Arial"/>
                <w:szCs w:val="20"/>
              </w:rPr>
              <w:t>1</w:t>
            </w:r>
          </w:p>
        </w:tc>
        <w:tc>
          <w:tcPr>
            <w:tcW w:w="0" w:type="auto"/>
            <w:hideMark/>
          </w:tcPr>
          <w:p w:rsidR="00556ED6" w:rsidRPr="002672A9" w:rsidRDefault="00556ED6" w:rsidP="00556ED6">
            <w:pPr>
              <w:rPr>
                <w:rFonts w:cs="Arial"/>
                <w:szCs w:val="20"/>
              </w:rPr>
            </w:pPr>
            <w:r w:rsidRPr="002672A9">
              <w:rPr>
                <w:rFonts w:cs="Arial"/>
                <w:szCs w:val="20"/>
              </w:rPr>
              <w:t>Застройка малоэтажными зданиями, оборудованными внутренним водопроводом с местными водонагревателями и каналиизацией</w:t>
            </w:r>
          </w:p>
        </w:tc>
        <w:tc>
          <w:tcPr>
            <w:tcW w:w="920" w:type="dxa"/>
            <w:hideMark/>
          </w:tcPr>
          <w:p w:rsidR="00556ED6" w:rsidRPr="002672A9" w:rsidRDefault="00556ED6" w:rsidP="00556ED6">
            <w:pPr>
              <w:rPr>
                <w:rFonts w:cs="Arial"/>
                <w:szCs w:val="20"/>
              </w:rPr>
            </w:pPr>
          </w:p>
        </w:tc>
        <w:tc>
          <w:tcPr>
            <w:tcW w:w="894" w:type="dxa"/>
            <w:hideMark/>
          </w:tcPr>
          <w:p w:rsidR="00556ED6" w:rsidRPr="002672A9" w:rsidRDefault="00556ED6" w:rsidP="00556ED6">
            <w:pPr>
              <w:rPr>
                <w:rFonts w:cs="Arial"/>
                <w:szCs w:val="20"/>
              </w:rPr>
            </w:pPr>
          </w:p>
        </w:tc>
        <w:tc>
          <w:tcPr>
            <w:tcW w:w="0" w:type="auto"/>
            <w:hideMark/>
          </w:tcPr>
          <w:p w:rsidR="00556ED6" w:rsidRPr="002672A9" w:rsidRDefault="00556ED6" w:rsidP="00556ED6">
            <w:pPr>
              <w:rPr>
                <w:rFonts w:cs="Arial"/>
                <w:szCs w:val="20"/>
              </w:rPr>
            </w:pPr>
          </w:p>
        </w:tc>
        <w:tc>
          <w:tcPr>
            <w:tcW w:w="0" w:type="auto"/>
            <w:hideMark/>
          </w:tcPr>
          <w:p w:rsidR="00556ED6" w:rsidRPr="002672A9" w:rsidRDefault="00556ED6" w:rsidP="00556ED6">
            <w:pPr>
              <w:rPr>
                <w:rFonts w:cs="Arial"/>
                <w:szCs w:val="20"/>
              </w:rPr>
            </w:pPr>
          </w:p>
        </w:tc>
        <w:tc>
          <w:tcPr>
            <w:tcW w:w="0" w:type="auto"/>
            <w:hideMark/>
          </w:tcPr>
          <w:p w:rsidR="00556ED6" w:rsidRPr="002672A9" w:rsidRDefault="00556ED6" w:rsidP="00556ED6">
            <w:pPr>
              <w:rPr>
                <w:rFonts w:cs="Arial"/>
                <w:szCs w:val="20"/>
              </w:rPr>
            </w:pPr>
          </w:p>
        </w:tc>
        <w:tc>
          <w:tcPr>
            <w:tcW w:w="0" w:type="auto"/>
            <w:hideMark/>
          </w:tcPr>
          <w:p w:rsidR="00556ED6" w:rsidRPr="002672A9" w:rsidRDefault="00556ED6" w:rsidP="00556ED6">
            <w:pPr>
              <w:rPr>
                <w:rFonts w:cs="Arial"/>
                <w:szCs w:val="20"/>
              </w:rPr>
            </w:pPr>
          </w:p>
        </w:tc>
      </w:tr>
      <w:tr w:rsidR="00BF119D" w:rsidRPr="00747B7C" w:rsidTr="00556ED6">
        <w:trPr>
          <w:trHeight w:val="55"/>
        </w:trPr>
        <w:tc>
          <w:tcPr>
            <w:tcW w:w="0" w:type="auto"/>
            <w:vMerge/>
            <w:hideMark/>
          </w:tcPr>
          <w:p w:rsidR="00BF119D" w:rsidRPr="002672A9" w:rsidRDefault="00BF119D" w:rsidP="00556ED6">
            <w:pPr>
              <w:jc w:val="right"/>
              <w:rPr>
                <w:rFonts w:cs="Arial"/>
                <w:szCs w:val="20"/>
              </w:rPr>
            </w:pPr>
          </w:p>
        </w:tc>
        <w:tc>
          <w:tcPr>
            <w:tcW w:w="0" w:type="auto"/>
            <w:hideMark/>
          </w:tcPr>
          <w:p w:rsidR="00BF119D" w:rsidRPr="002672A9" w:rsidRDefault="00BF119D" w:rsidP="00556ED6">
            <w:pPr>
              <w:rPr>
                <w:rFonts w:cs="Arial"/>
                <w:szCs w:val="20"/>
              </w:rPr>
            </w:pPr>
            <w:r w:rsidRPr="002672A9">
              <w:rPr>
                <w:rFonts w:cs="Arial"/>
                <w:szCs w:val="20"/>
              </w:rPr>
              <w:t>на 1 очередь</w:t>
            </w:r>
          </w:p>
        </w:tc>
        <w:tc>
          <w:tcPr>
            <w:tcW w:w="920" w:type="dxa"/>
            <w:vAlign w:val="bottom"/>
            <w:hideMark/>
          </w:tcPr>
          <w:p w:rsidR="00BF119D" w:rsidRPr="002672A9" w:rsidRDefault="00BF119D">
            <w:pPr>
              <w:jc w:val="right"/>
              <w:rPr>
                <w:rFonts w:ascii="Arial CYR" w:hAnsi="Arial CYR" w:cs="Arial CYR"/>
                <w:szCs w:val="20"/>
              </w:rPr>
            </w:pPr>
            <w:r w:rsidRPr="002672A9">
              <w:rPr>
                <w:rFonts w:ascii="Arial CYR" w:hAnsi="Arial CYR" w:cs="Arial CYR"/>
                <w:szCs w:val="20"/>
              </w:rPr>
              <w:t>560</w:t>
            </w:r>
          </w:p>
        </w:tc>
        <w:tc>
          <w:tcPr>
            <w:tcW w:w="894" w:type="dxa"/>
            <w:vAlign w:val="bottom"/>
            <w:hideMark/>
          </w:tcPr>
          <w:p w:rsidR="00BF119D" w:rsidRPr="002672A9" w:rsidRDefault="00BF119D">
            <w:pPr>
              <w:jc w:val="right"/>
              <w:rPr>
                <w:rFonts w:ascii="Arial CYR" w:hAnsi="Arial CYR" w:cs="Arial CYR"/>
                <w:szCs w:val="20"/>
              </w:rPr>
            </w:pPr>
            <w:r w:rsidRPr="002672A9">
              <w:rPr>
                <w:rFonts w:ascii="Arial CYR" w:hAnsi="Arial CYR" w:cs="Arial CYR"/>
                <w:szCs w:val="20"/>
              </w:rPr>
              <w:t>200</w:t>
            </w:r>
          </w:p>
        </w:tc>
        <w:tc>
          <w:tcPr>
            <w:tcW w:w="0" w:type="auto"/>
            <w:vAlign w:val="bottom"/>
            <w:hideMark/>
          </w:tcPr>
          <w:p w:rsidR="00BF119D" w:rsidRPr="002672A9" w:rsidRDefault="00BF119D">
            <w:pPr>
              <w:jc w:val="right"/>
              <w:rPr>
                <w:rFonts w:ascii="Arial CYR" w:hAnsi="Arial CYR" w:cs="Arial CYR"/>
                <w:szCs w:val="20"/>
              </w:rPr>
            </w:pPr>
            <w:r w:rsidRPr="002672A9">
              <w:rPr>
                <w:rFonts w:ascii="Arial CYR" w:hAnsi="Arial CYR" w:cs="Arial CYR"/>
                <w:szCs w:val="20"/>
              </w:rPr>
              <w:t>112,00</w:t>
            </w:r>
          </w:p>
        </w:tc>
        <w:tc>
          <w:tcPr>
            <w:tcW w:w="0" w:type="auto"/>
            <w:vAlign w:val="bottom"/>
            <w:hideMark/>
          </w:tcPr>
          <w:p w:rsidR="00BF119D" w:rsidRPr="002672A9" w:rsidRDefault="00BF119D">
            <w:pPr>
              <w:jc w:val="right"/>
              <w:rPr>
                <w:rFonts w:ascii="Arial CYR" w:hAnsi="Arial CYR" w:cs="Arial CYR"/>
                <w:szCs w:val="20"/>
              </w:rPr>
            </w:pPr>
            <w:r w:rsidRPr="002672A9">
              <w:rPr>
                <w:rFonts w:ascii="Arial CYR" w:hAnsi="Arial CYR" w:cs="Arial CYR"/>
                <w:szCs w:val="20"/>
              </w:rPr>
              <w:t>134,40</w:t>
            </w:r>
          </w:p>
        </w:tc>
        <w:tc>
          <w:tcPr>
            <w:tcW w:w="0" w:type="auto"/>
            <w:vAlign w:val="bottom"/>
            <w:hideMark/>
          </w:tcPr>
          <w:p w:rsidR="00BF119D" w:rsidRPr="002672A9" w:rsidRDefault="00BF119D">
            <w:pPr>
              <w:jc w:val="right"/>
              <w:rPr>
                <w:rFonts w:cs="Arial"/>
                <w:szCs w:val="20"/>
              </w:rPr>
            </w:pPr>
            <w:r w:rsidRPr="002672A9">
              <w:rPr>
                <w:rFonts w:cs="Arial"/>
                <w:szCs w:val="20"/>
              </w:rPr>
              <w:t>16,02</w:t>
            </w:r>
          </w:p>
        </w:tc>
        <w:tc>
          <w:tcPr>
            <w:tcW w:w="0" w:type="auto"/>
            <w:vAlign w:val="bottom"/>
            <w:hideMark/>
          </w:tcPr>
          <w:p w:rsidR="00BF119D" w:rsidRPr="002672A9" w:rsidRDefault="00BF119D">
            <w:pPr>
              <w:jc w:val="right"/>
              <w:rPr>
                <w:rFonts w:cs="Arial"/>
                <w:szCs w:val="20"/>
              </w:rPr>
            </w:pPr>
            <w:r w:rsidRPr="002672A9">
              <w:rPr>
                <w:rFonts w:cs="Arial"/>
                <w:szCs w:val="20"/>
              </w:rPr>
              <w:t>4,45</w:t>
            </w:r>
          </w:p>
        </w:tc>
      </w:tr>
      <w:tr w:rsidR="00BF119D" w:rsidRPr="00747B7C" w:rsidTr="00556ED6">
        <w:trPr>
          <w:trHeight w:val="55"/>
        </w:trPr>
        <w:tc>
          <w:tcPr>
            <w:tcW w:w="0" w:type="auto"/>
            <w:vMerge/>
            <w:hideMark/>
          </w:tcPr>
          <w:p w:rsidR="00BF119D" w:rsidRPr="002672A9" w:rsidRDefault="00BF119D" w:rsidP="00556ED6">
            <w:pPr>
              <w:jc w:val="right"/>
              <w:rPr>
                <w:rFonts w:cs="Arial"/>
                <w:szCs w:val="20"/>
              </w:rPr>
            </w:pPr>
          </w:p>
        </w:tc>
        <w:tc>
          <w:tcPr>
            <w:tcW w:w="0" w:type="auto"/>
            <w:hideMark/>
          </w:tcPr>
          <w:p w:rsidR="00BF119D" w:rsidRPr="002672A9" w:rsidRDefault="00BF119D" w:rsidP="00556ED6">
            <w:pPr>
              <w:rPr>
                <w:rFonts w:cs="Arial"/>
                <w:szCs w:val="20"/>
              </w:rPr>
            </w:pPr>
            <w:r w:rsidRPr="002672A9">
              <w:rPr>
                <w:rFonts w:cs="Arial"/>
                <w:szCs w:val="20"/>
              </w:rPr>
              <w:t>на расч. срок</w:t>
            </w:r>
          </w:p>
        </w:tc>
        <w:tc>
          <w:tcPr>
            <w:tcW w:w="920" w:type="dxa"/>
            <w:vAlign w:val="bottom"/>
            <w:hideMark/>
          </w:tcPr>
          <w:p w:rsidR="00BF119D" w:rsidRPr="002672A9" w:rsidRDefault="00BF119D">
            <w:pPr>
              <w:jc w:val="right"/>
              <w:rPr>
                <w:rFonts w:cs="Arial"/>
                <w:szCs w:val="20"/>
              </w:rPr>
            </w:pPr>
            <w:r w:rsidRPr="002672A9">
              <w:rPr>
                <w:rFonts w:cs="Arial"/>
                <w:szCs w:val="20"/>
              </w:rPr>
              <w:t>568</w:t>
            </w:r>
          </w:p>
        </w:tc>
        <w:tc>
          <w:tcPr>
            <w:tcW w:w="894" w:type="dxa"/>
            <w:vAlign w:val="bottom"/>
            <w:hideMark/>
          </w:tcPr>
          <w:p w:rsidR="00BF119D" w:rsidRPr="002672A9" w:rsidRDefault="00BF119D">
            <w:pPr>
              <w:jc w:val="right"/>
              <w:rPr>
                <w:rFonts w:ascii="Arial CYR" w:hAnsi="Arial CYR" w:cs="Arial CYR"/>
                <w:szCs w:val="20"/>
              </w:rPr>
            </w:pPr>
            <w:r w:rsidRPr="002672A9">
              <w:rPr>
                <w:rFonts w:ascii="Arial CYR" w:hAnsi="Arial CYR" w:cs="Arial CYR"/>
                <w:szCs w:val="20"/>
              </w:rPr>
              <w:t>200</w:t>
            </w:r>
          </w:p>
        </w:tc>
        <w:tc>
          <w:tcPr>
            <w:tcW w:w="0" w:type="auto"/>
            <w:vAlign w:val="bottom"/>
            <w:hideMark/>
          </w:tcPr>
          <w:p w:rsidR="00BF119D" w:rsidRPr="002672A9" w:rsidRDefault="00BF119D">
            <w:pPr>
              <w:jc w:val="right"/>
              <w:rPr>
                <w:rFonts w:ascii="Arial CYR" w:hAnsi="Arial CYR" w:cs="Arial CYR"/>
                <w:szCs w:val="20"/>
              </w:rPr>
            </w:pPr>
            <w:r w:rsidRPr="002672A9">
              <w:rPr>
                <w:rFonts w:ascii="Arial CYR" w:hAnsi="Arial CYR" w:cs="Arial CYR"/>
                <w:szCs w:val="20"/>
              </w:rPr>
              <w:t>113,60</w:t>
            </w:r>
          </w:p>
        </w:tc>
        <w:tc>
          <w:tcPr>
            <w:tcW w:w="0" w:type="auto"/>
            <w:vAlign w:val="bottom"/>
            <w:hideMark/>
          </w:tcPr>
          <w:p w:rsidR="00BF119D" w:rsidRPr="002672A9" w:rsidRDefault="00BF119D">
            <w:pPr>
              <w:jc w:val="right"/>
              <w:rPr>
                <w:rFonts w:cs="Arial"/>
                <w:szCs w:val="20"/>
              </w:rPr>
            </w:pPr>
            <w:r w:rsidRPr="002672A9">
              <w:rPr>
                <w:rFonts w:cs="Arial"/>
                <w:szCs w:val="20"/>
              </w:rPr>
              <w:t>136,32</w:t>
            </w:r>
          </w:p>
        </w:tc>
        <w:tc>
          <w:tcPr>
            <w:tcW w:w="0" w:type="auto"/>
            <w:vAlign w:val="bottom"/>
            <w:hideMark/>
          </w:tcPr>
          <w:p w:rsidR="00BF119D" w:rsidRPr="002672A9" w:rsidRDefault="00BF119D">
            <w:pPr>
              <w:jc w:val="right"/>
              <w:rPr>
                <w:rFonts w:cs="Arial"/>
                <w:szCs w:val="20"/>
              </w:rPr>
            </w:pPr>
            <w:r w:rsidRPr="002672A9">
              <w:rPr>
                <w:rFonts w:cs="Arial"/>
                <w:szCs w:val="20"/>
              </w:rPr>
              <w:t>14,77</w:t>
            </w:r>
          </w:p>
        </w:tc>
        <w:tc>
          <w:tcPr>
            <w:tcW w:w="0" w:type="auto"/>
            <w:vAlign w:val="bottom"/>
            <w:hideMark/>
          </w:tcPr>
          <w:p w:rsidR="00BF119D" w:rsidRPr="002672A9" w:rsidRDefault="00BF119D">
            <w:pPr>
              <w:jc w:val="right"/>
              <w:rPr>
                <w:rFonts w:cs="Arial"/>
                <w:szCs w:val="20"/>
              </w:rPr>
            </w:pPr>
            <w:r w:rsidRPr="002672A9">
              <w:rPr>
                <w:rFonts w:cs="Arial"/>
                <w:szCs w:val="20"/>
              </w:rPr>
              <w:t>4,10</w:t>
            </w:r>
          </w:p>
        </w:tc>
      </w:tr>
      <w:tr w:rsidR="00556ED6" w:rsidRPr="00747B7C" w:rsidTr="00556ED6">
        <w:trPr>
          <w:trHeight w:val="55"/>
        </w:trPr>
        <w:tc>
          <w:tcPr>
            <w:tcW w:w="0" w:type="auto"/>
            <w:vMerge w:val="restart"/>
            <w:tcBorders>
              <w:top w:val="single" w:sz="4" w:space="0" w:color="auto"/>
              <w:left w:val="single" w:sz="4" w:space="0" w:color="auto"/>
              <w:right w:val="single" w:sz="4" w:space="0" w:color="auto"/>
            </w:tcBorders>
            <w:hideMark/>
          </w:tcPr>
          <w:p w:rsidR="00556ED6" w:rsidRPr="002672A9" w:rsidRDefault="00B57945" w:rsidP="00556ED6">
            <w:pPr>
              <w:jc w:val="right"/>
              <w:rPr>
                <w:rFonts w:cs="Arial"/>
                <w:szCs w:val="20"/>
              </w:rPr>
            </w:pPr>
            <w:r w:rsidRPr="002672A9">
              <w:rPr>
                <w:rFonts w:cs="Arial"/>
                <w:szCs w:val="20"/>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rPr>
                <w:rFonts w:cs="Arial"/>
                <w:szCs w:val="20"/>
              </w:rPr>
            </w:pPr>
            <w:r w:rsidRPr="002672A9">
              <w:rPr>
                <w:rFonts w:cs="Arial"/>
                <w:szCs w:val="20"/>
              </w:rPr>
              <w:t xml:space="preserve">Неучтенные расходы </w:t>
            </w:r>
          </w:p>
        </w:tc>
        <w:tc>
          <w:tcPr>
            <w:tcW w:w="920" w:type="dxa"/>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c>
          <w:tcPr>
            <w:tcW w:w="894" w:type="dxa"/>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r w:rsidRPr="002672A9">
              <w:rPr>
                <w:rFonts w:cs="Arial"/>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r>
      <w:tr w:rsidR="00BF119D" w:rsidRPr="00747B7C" w:rsidTr="00556ED6">
        <w:trPr>
          <w:trHeight w:val="55"/>
        </w:trPr>
        <w:tc>
          <w:tcPr>
            <w:tcW w:w="0" w:type="auto"/>
            <w:vMerge/>
            <w:tcBorders>
              <w:left w:val="single" w:sz="4" w:space="0" w:color="auto"/>
              <w:right w:val="single" w:sz="4" w:space="0" w:color="auto"/>
            </w:tcBorders>
            <w:hideMark/>
          </w:tcPr>
          <w:p w:rsidR="00BF119D" w:rsidRPr="002672A9" w:rsidRDefault="00BF119D"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rPr>
                <w:rFonts w:cs="Arial"/>
                <w:szCs w:val="20"/>
              </w:rPr>
            </w:pPr>
            <w:r w:rsidRPr="002672A9">
              <w:rPr>
                <w:rFonts w:cs="Arial"/>
                <w:szCs w:val="20"/>
              </w:rPr>
              <w:t>на 1 очередь</w:t>
            </w:r>
          </w:p>
        </w:tc>
        <w:tc>
          <w:tcPr>
            <w:tcW w:w="920" w:type="dxa"/>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jc w:val="right"/>
              <w:rPr>
                <w:rFonts w:cs="Arial"/>
                <w:szCs w:val="20"/>
              </w:rPr>
            </w:pPr>
          </w:p>
        </w:tc>
        <w:tc>
          <w:tcPr>
            <w:tcW w:w="894" w:type="dxa"/>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ascii="Arial CYR" w:hAnsi="Arial CYR" w:cs="Arial CYR"/>
                <w:szCs w:val="20"/>
              </w:rPr>
            </w:pPr>
            <w:r w:rsidRPr="002672A9">
              <w:rPr>
                <w:rFonts w:ascii="Arial CYR" w:hAnsi="Arial CYR" w:cs="Arial CYR"/>
                <w:szCs w:val="20"/>
              </w:rPr>
              <w:t>11,2</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ascii="Arial CYR" w:hAnsi="Arial CYR" w:cs="Arial CYR"/>
                <w:szCs w:val="20"/>
              </w:rPr>
            </w:pPr>
            <w:r w:rsidRPr="002672A9">
              <w:rPr>
                <w:rFonts w:ascii="Arial CYR" w:hAnsi="Arial CYR" w:cs="Arial CYR"/>
                <w:szCs w:val="20"/>
              </w:rPr>
              <w:t>13,44</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cs="Arial"/>
                <w:szCs w:val="20"/>
              </w:rPr>
            </w:pPr>
            <w:r w:rsidRPr="002672A9">
              <w:rPr>
                <w:rFonts w:cs="Arial"/>
                <w:szCs w:val="20"/>
              </w:rPr>
              <w:t>1,60</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cs="Arial"/>
                <w:szCs w:val="20"/>
              </w:rPr>
            </w:pPr>
            <w:r w:rsidRPr="002672A9">
              <w:rPr>
                <w:rFonts w:cs="Arial"/>
                <w:szCs w:val="20"/>
              </w:rPr>
              <w:t>0,44</w:t>
            </w:r>
          </w:p>
        </w:tc>
      </w:tr>
      <w:tr w:rsidR="00BF119D" w:rsidRPr="00747B7C" w:rsidTr="00556ED6">
        <w:trPr>
          <w:trHeight w:val="55"/>
        </w:trPr>
        <w:tc>
          <w:tcPr>
            <w:tcW w:w="0" w:type="auto"/>
            <w:vMerge/>
            <w:tcBorders>
              <w:left w:val="single" w:sz="4" w:space="0" w:color="auto"/>
              <w:bottom w:val="single" w:sz="4" w:space="0" w:color="auto"/>
              <w:right w:val="single" w:sz="4" w:space="0" w:color="auto"/>
            </w:tcBorders>
            <w:hideMark/>
          </w:tcPr>
          <w:p w:rsidR="00BF119D" w:rsidRPr="002672A9" w:rsidRDefault="00BF119D"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rPr>
                <w:rFonts w:cs="Arial"/>
                <w:szCs w:val="20"/>
              </w:rPr>
            </w:pPr>
            <w:r w:rsidRPr="002672A9">
              <w:rPr>
                <w:rFonts w:cs="Arial"/>
                <w:szCs w:val="20"/>
              </w:rPr>
              <w:t>на расч.срок</w:t>
            </w:r>
          </w:p>
        </w:tc>
        <w:tc>
          <w:tcPr>
            <w:tcW w:w="920" w:type="dxa"/>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jc w:val="right"/>
              <w:rPr>
                <w:rFonts w:cs="Arial"/>
                <w:szCs w:val="20"/>
              </w:rPr>
            </w:pPr>
          </w:p>
        </w:tc>
        <w:tc>
          <w:tcPr>
            <w:tcW w:w="894" w:type="dxa"/>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cs="Arial"/>
                <w:szCs w:val="20"/>
              </w:rPr>
            </w:pPr>
            <w:r w:rsidRPr="002672A9">
              <w:rPr>
                <w:rFonts w:cs="Arial"/>
                <w:szCs w:val="20"/>
              </w:rPr>
              <w:t>11,36</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cs="Arial"/>
                <w:szCs w:val="20"/>
              </w:rPr>
            </w:pPr>
            <w:r w:rsidRPr="002672A9">
              <w:rPr>
                <w:rFonts w:cs="Arial"/>
                <w:szCs w:val="20"/>
              </w:rPr>
              <w:t>13,63</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cs="Arial"/>
                <w:szCs w:val="20"/>
              </w:rPr>
            </w:pPr>
            <w:r w:rsidRPr="002672A9">
              <w:rPr>
                <w:rFonts w:cs="Arial"/>
                <w:szCs w:val="20"/>
              </w:rPr>
              <w:t>1,48</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cs="Arial"/>
                <w:szCs w:val="20"/>
              </w:rPr>
            </w:pPr>
            <w:r w:rsidRPr="002672A9">
              <w:rPr>
                <w:rFonts w:cs="Arial"/>
                <w:szCs w:val="20"/>
              </w:rPr>
              <w:t>0,41</w:t>
            </w:r>
          </w:p>
        </w:tc>
      </w:tr>
      <w:tr w:rsidR="00BF119D" w:rsidRPr="00747B7C" w:rsidTr="00556ED6">
        <w:trPr>
          <w:trHeight w:val="55"/>
        </w:trPr>
        <w:tc>
          <w:tcPr>
            <w:tcW w:w="0" w:type="auto"/>
            <w:vMerge w:val="restart"/>
            <w:tcBorders>
              <w:top w:val="single" w:sz="4" w:space="0" w:color="auto"/>
              <w:left w:val="single" w:sz="4" w:space="0" w:color="auto"/>
              <w:right w:val="single" w:sz="4" w:space="0" w:color="auto"/>
            </w:tcBorders>
            <w:hideMark/>
          </w:tcPr>
          <w:p w:rsidR="00BF119D" w:rsidRPr="002672A9" w:rsidRDefault="00BF119D" w:rsidP="00556ED6">
            <w:pPr>
              <w:jc w:val="right"/>
              <w:rPr>
                <w:rFonts w:cs="Arial"/>
                <w:szCs w:val="20"/>
              </w:rPr>
            </w:pPr>
            <w:r w:rsidRPr="002672A9">
              <w:rPr>
                <w:rFonts w:cs="Arial"/>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rPr>
                <w:rFonts w:cs="Arial"/>
                <w:szCs w:val="20"/>
              </w:rPr>
            </w:pPr>
            <w:r w:rsidRPr="002672A9">
              <w:rPr>
                <w:rFonts w:cs="Arial"/>
                <w:szCs w:val="20"/>
              </w:rPr>
              <w:t>Расход воды на содержание и поение скота и птиц</w:t>
            </w:r>
          </w:p>
        </w:tc>
        <w:tc>
          <w:tcPr>
            <w:tcW w:w="920" w:type="dxa"/>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jc w:val="right"/>
              <w:rPr>
                <w:rFonts w:cs="Arial"/>
                <w:szCs w:val="20"/>
              </w:rPr>
            </w:pPr>
          </w:p>
        </w:tc>
        <w:tc>
          <w:tcPr>
            <w:tcW w:w="894" w:type="dxa"/>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jc w:val="right"/>
              <w:rPr>
                <w:rFonts w:cs="Arial"/>
                <w:szCs w:val="20"/>
              </w:rPr>
            </w:pPr>
            <w:r w:rsidRPr="002672A9">
              <w:rPr>
                <w:rFonts w:cs="Arial"/>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rPr>
                <w:rFonts w:ascii="Arial CYR" w:hAnsi="Arial CYR" w:cs="Arial CYR"/>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rPr>
                <w:rFonts w:cs="Arial"/>
                <w:szCs w:val="20"/>
              </w:rPr>
            </w:pPr>
            <w:r w:rsidRPr="002672A9">
              <w:rPr>
                <w:rFonts w:cs="Arial"/>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rPr>
                <w:rFonts w:cs="Arial"/>
                <w:szCs w:val="20"/>
              </w:rPr>
            </w:pPr>
            <w:r w:rsidRPr="002672A9">
              <w:rPr>
                <w:rFonts w:cs="Arial"/>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rPr>
                <w:rFonts w:cs="Arial"/>
                <w:szCs w:val="20"/>
              </w:rPr>
            </w:pPr>
            <w:r w:rsidRPr="002672A9">
              <w:rPr>
                <w:rFonts w:cs="Arial"/>
                <w:szCs w:val="20"/>
              </w:rPr>
              <w:t> </w:t>
            </w:r>
          </w:p>
        </w:tc>
      </w:tr>
      <w:tr w:rsidR="00BF119D" w:rsidRPr="00747B7C" w:rsidTr="00556ED6">
        <w:trPr>
          <w:trHeight w:val="55"/>
        </w:trPr>
        <w:tc>
          <w:tcPr>
            <w:tcW w:w="0" w:type="auto"/>
            <w:vMerge/>
            <w:tcBorders>
              <w:left w:val="single" w:sz="4" w:space="0" w:color="auto"/>
              <w:right w:val="single" w:sz="4" w:space="0" w:color="auto"/>
            </w:tcBorders>
            <w:hideMark/>
          </w:tcPr>
          <w:p w:rsidR="00BF119D" w:rsidRPr="002672A9" w:rsidRDefault="00BF119D"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rPr>
                <w:rFonts w:cs="Arial"/>
                <w:szCs w:val="20"/>
              </w:rPr>
            </w:pPr>
            <w:r w:rsidRPr="002672A9">
              <w:rPr>
                <w:rFonts w:cs="Arial"/>
                <w:szCs w:val="20"/>
              </w:rPr>
              <w:t>на 1 очередь</w:t>
            </w:r>
          </w:p>
        </w:tc>
        <w:tc>
          <w:tcPr>
            <w:tcW w:w="920" w:type="dxa"/>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jc w:val="right"/>
              <w:rPr>
                <w:rFonts w:cs="Arial"/>
                <w:szCs w:val="20"/>
              </w:rPr>
            </w:pPr>
          </w:p>
        </w:tc>
        <w:tc>
          <w:tcPr>
            <w:tcW w:w="894" w:type="dxa"/>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ascii="Arial CYR" w:hAnsi="Arial CYR" w:cs="Arial CYR"/>
                <w:szCs w:val="20"/>
              </w:rPr>
            </w:pPr>
            <w:r w:rsidRPr="002672A9">
              <w:rPr>
                <w:rFonts w:ascii="Arial CYR" w:hAnsi="Arial CYR" w:cs="Arial CYR"/>
                <w:szCs w:val="20"/>
              </w:rPr>
              <w:t>5,6</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ascii="Arial CYR" w:hAnsi="Arial CYR" w:cs="Arial CYR"/>
                <w:szCs w:val="20"/>
              </w:rPr>
            </w:pPr>
            <w:r w:rsidRPr="002672A9">
              <w:rPr>
                <w:rFonts w:ascii="Arial CYR" w:hAnsi="Arial CYR" w:cs="Arial CYR"/>
                <w:szCs w:val="20"/>
              </w:rPr>
              <w:t>6,72</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cs="Arial"/>
                <w:szCs w:val="20"/>
              </w:rPr>
            </w:pPr>
            <w:r w:rsidRPr="002672A9">
              <w:rPr>
                <w:rFonts w:cs="Arial"/>
                <w:szCs w:val="20"/>
              </w:rPr>
              <w:t>0,80</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cs="Arial"/>
                <w:szCs w:val="20"/>
              </w:rPr>
            </w:pPr>
            <w:r w:rsidRPr="002672A9">
              <w:rPr>
                <w:rFonts w:cs="Arial"/>
                <w:szCs w:val="20"/>
              </w:rPr>
              <w:t>0,22</w:t>
            </w:r>
          </w:p>
        </w:tc>
      </w:tr>
      <w:tr w:rsidR="00BF119D" w:rsidRPr="00747B7C" w:rsidTr="00556ED6">
        <w:trPr>
          <w:trHeight w:val="55"/>
        </w:trPr>
        <w:tc>
          <w:tcPr>
            <w:tcW w:w="0" w:type="auto"/>
            <w:vMerge/>
            <w:tcBorders>
              <w:left w:val="single" w:sz="4" w:space="0" w:color="auto"/>
              <w:bottom w:val="single" w:sz="4" w:space="0" w:color="auto"/>
              <w:right w:val="single" w:sz="4" w:space="0" w:color="auto"/>
            </w:tcBorders>
            <w:hideMark/>
          </w:tcPr>
          <w:p w:rsidR="00BF119D" w:rsidRPr="002672A9" w:rsidRDefault="00BF119D"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rPr>
                <w:rFonts w:cs="Arial"/>
                <w:szCs w:val="20"/>
              </w:rPr>
            </w:pPr>
            <w:r w:rsidRPr="002672A9">
              <w:rPr>
                <w:rFonts w:cs="Arial"/>
                <w:szCs w:val="20"/>
              </w:rPr>
              <w:t>на расч.срок</w:t>
            </w:r>
          </w:p>
        </w:tc>
        <w:tc>
          <w:tcPr>
            <w:tcW w:w="920" w:type="dxa"/>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jc w:val="right"/>
              <w:rPr>
                <w:rFonts w:cs="Arial"/>
                <w:szCs w:val="20"/>
              </w:rPr>
            </w:pPr>
          </w:p>
        </w:tc>
        <w:tc>
          <w:tcPr>
            <w:tcW w:w="894" w:type="dxa"/>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cs="Arial"/>
                <w:szCs w:val="20"/>
              </w:rPr>
            </w:pPr>
            <w:r w:rsidRPr="002672A9">
              <w:rPr>
                <w:rFonts w:cs="Arial"/>
                <w:szCs w:val="20"/>
              </w:rPr>
              <w:t>5,68</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ascii="Arial CYR" w:hAnsi="Arial CYR" w:cs="Arial CYR"/>
                <w:szCs w:val="20"/>
              </w:rPr>
            </w:pPr>
            <w:r w:rsidRPr="002672A9">
              <w:rPr>
                <w:rFonts w:ascii="Arial CYR" w:hAnsi="Arial CYR" w:cs="Arial CYR"/>
                <w:szCs w:val="20"/>
              </w:rPr>
              <w:t>6,82</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cs="Arial"/>
                <w:szCs w:val="20"/>
              </w:rPr>
            </w:pPr>
            <w:r w:rsidRPr="002672A9">
              <w:rPr>
                <w:rFonts w:cs="Arial"/>
                <w:szCs w:val="20"/>
              </w:rPr>
              <w:t>0,74</w:t>
            </w:r>
          </w:p>
        </w:tc>
        <w:tc>
          <w:tcPr>
            <w:tcW w:w="0" w:type="auto"/>
            <w:tcBorders>
              <w:top w:val="single" w:sz="4" w:space="0" w:color="auto"/>
              <w:left w:val="single" w:sz="4" w:space="0" w:color="auto"/>
              <w:bottom w:val="single" w:sz="4" w:space="0" w:color="auto"/>
              <w:right w:val="single" w:sz="4" w:space="0" w:color="auto"/>
            </w:tcBorders>
            <w:vAlign w:val="bottom"/>
            <w:hideMark/>
          </w:tcPr>
          <w:p w:rsidR="00BF119D" w:rsidRPr="002672A9" w:rsidRDefault="00BF119D">
            <w:pPr>
              <w:jc w:val="right"/>
              <w:rPr>
                <w:rFonts w:cs="Arial"/>
                <w:szCs w:val="20"/>
              </w:rPr>
            </w:pPr>
            <w:r w:rsidRPr="002672A9">
              <w:rPr>
                <w:rFonts w:cs="Arial"/>
                <w:szCs w:val="20"/>
              </w:rPr>
              <w:t>0,21</w:t>
            </w:r>
          </w:p>
        </w:tc>
      </w:tr>
      <w:tr w:rsidR="00556ED6" w:rsidRPr="00747B7C" w:rsidTr="00556ED6">
        <w:trPr>
          <w:trHeight w:val="55"/>
        </w:trPr>
        <w:tc>
          <w:tcPr>
            <w:tcW w:w="0" w:type="auto"/>
            <w:vMerge w:val="restart"/>
            <w:tcBorders>
              <w:top w:val="single" w:sz="4" w:space="0" w:color="auto"/>
              <w:left w:val="single" w:sz="4" w:space="0" w:color="auto"/>
              <w:right w:val="single" w:sz="4" w:space="0" w:color="auto"/>
            </w:tcBorders>
            <w:hideMark/>
          </w:tcPr>
          <w:p w:rsidR="00556ED6" w:rsidRPr="002672A9" w:rsidRDefault="00B57945" w:rsidP="00556ED6">
            <w:pPr>
              <w:jc w:val="right"/>
              <w:rPr>
                <w:rFonts w:cs="Arial"/>
                <w:szCs w:val="20"/>
              </w:rPr>
            </w:pPr>
            <w:r w:rsidRPr="002672A9">
              <w:rPr>
                <w:rFonts w:cs="Arial"/>
                <w:szCs w:val="20"/>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rPr>
                <w:rFonts w:cs="Arial"/>
                <w:szCs w:val="20"/>
              </w:rPr>
            </w:pPr>
            <w:r w:rsidRPr="002672A9">
              <w:rPr>
                <w:rFonts w:cs="Arial"/>
                <w:szCs w:val="20"/>
              </w:rPr>
              <w:t>Полив улиц и зеленых насаждений</w:t>
            </w:r>
          </w:p>
        </w:tc>
        <w:tc>
          <w:tcPr>
            <w:tcW w:w="920" w:type="dxa"/>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c>
          <w:tcPr>
            <w:tcW w:w="894" w:type="dxa"/>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r w:rsidRPr="002672A9">
              <w:rPr>
                <w:rFonts w:cs="Arial"/>
                <w:szCs w:val="20"/>
              </w:rPr>
              <w:t>Ксут.max=1,1</w:t>
            </w:r>
          </w:p>
        </w:tc>
        <w:tc>
          <w:tcPr>
            <w:tcW w:w="0" w:type="auto"/>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r>
      <w:tr w:rsidR="002672A9" w:rsidRPr="00747B7C" w:rsidTr="00556ED6">
        <w:trPr>
          <w:trHeight w:val="55"/>
        </w:trPr>
        <w:tc>
          <w:tcPr>
            <w:tcW w:w="0" w:type="auto"/>
            <w:vMerge/>
            <w:tcBorders>
              <w:left w:val="single" w:sz="4" w:space="0" w:color="auto"/>
              <w:right w:val="single" w:sz="4" w:space="0" w:color="auto"/>
            </w:tcBorders>
            <w:hideMark/>
          </w:tcPr>
          <w:p w:rsidR="002672A9" w:rsidRPr="002672A9" w:rsidRDefault="002672A9"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rPr>
                <w:rFonts w:cs="Arial"/>
                <w:szCs w:val="20"/>
              </w:rPr>
            </w:pPr>
            <w:r w:rsidRPr="002672A9">
              <w:rPr>
                <w:rFonts w:cs="Arial"/>
                <w:szCs w:val="20"/>
              </w:rPr>
              <w:t>на 1 очередь</w:t>
            </w:r>
          </w:p>
        </w:tc>
        <w:tc>
          <w:tcPr>
            <w:tcW w:w="920"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560</w:t>
            </w:r>
          </w:p>
        </w:tc>
        <w:tc>
          <w:tcPr>
            <w:tcW w:w="89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28,00</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30,80</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3,34</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0,93</w:t>
            </w:r>
          </w:p>
        </w:tc>
      </w:tr>
      <w:tr w:rsidR="002672A9" w:rsidRPr="00747B7C" w:rsidTr="00556ED6">
        <w:trPr>
          <w:trHeight w:val="55"/>
        </w:trPr>
        <w:tc>
          <w:tcPr>
            <w:tcW w:w="0" w:type="auto"/>
            <w:vMerge/>
            <w:tcBorders>
              <w:left w:val="single" w:sz="4" w:space="0" w:color="auto"/>
              <w:bottom w:val="single" w:sz="4" w:space="0" w:color="auto"/>
              <w:right w:val="single" w:sz="4" w:space="0" w:color="auto"/>
            </w:tcBorders>
            <w:hideMark/>
          </w:tcPr>
          <w:p w:rsidR="002672A9" w:rsidRPr="002672A9" w:rsidRDefault="002672A9"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rPr>
                <w:rFonts w:cs="Arial"/>
                <w:szCs w:val="20"/>
              </w:rPr>
            </w:pPr>
            <w:r w:rsidRPr="002672A9">
              <w:rPr>
                <w:rFonts w:cs="Arial"/>
                <w:szCs w:val="20"/>
              </w:rPr>
              <w:t>на расч.срок</w:t>
            </w:r>
          </w:p>
        </w:tc>
        <w:tc>
          <w:tcPr>
            <w:tcW w:w="920"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568</w:t>
            </w:r>
          </w:p>
        </w:tc>
        <w:tc>
          <w:tcPr>
            <w:tcW w:w="89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28,40</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31,24</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3,05</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0,85</w:t>
            </w:r>
          </w:p>
        </w:tc>
      </w:tr>
      <w:tr w:rsidR="002672A9" w:rsidRPr="00747B7C" w:rsidTr="00556ED6">
        <w:trPr>
          <w:trHeight w:val="55"/>
        </w:trPr>
        <w:tc>
          <w:tcPr>
            <w:tcW w:w="0" w:type="auto"/>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jc w:val="right"/>
              <w:rPr>
                <w:rFonts w:cs="Arial"/>
                <w:szCs w:val="20"/>
              </w:rPr>
            </w:pPr>
            <w:r w:rsidRPr="002672A9">
              <w:rPr>
                <w:rFonts w:cs="Arial"/>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rPr>
                <w:rFonts w:cs="Arial"/>
                <w:szCs w:val="20"/>
              </w:rPr>
            </w:pPr>
            <w:r w:rsidRPr="002672A9">
              <w:rPr>
                <w:rFonts w:cs="Arial"/>
                <w:szCs w:val="20"/>
              </w:rPr>
              <w:t>Наружнее пожаротешение</w:t>
            </w:r>
          </w:p>
        </w:tc>
        <w:tc>
          <w:tcPr>
            <w:tcW w:w="920"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rPr>
                <w:rFonts w:ascii="Arial CYR" w:hAnsi="Arial CYR" w:cs="Arial CYR"/>
                <w:szCs w:val="20"/>
              </w:rPr>
            </w:pPr>
            <w:r w:rsidRPr="002672A9">
              <w:rPr>
                <w:rFonts w:ascii="Arial CYR" w:hAnsi="Arial CYR" w:cs="Arial CYR"/>
                <w:szCs w:val="20"/>
              </w:rPr>
              <w:t> </w:t>
            </w:r>
          </w:p>
        </w:tc>
        <w:tc>
          <w:tcPr>
            <w:tcW w:w="89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rPr>
                <w:rFonts w:ascii="Arial CYR" w:hAnsi="Arial CYR" w:cs="Arial CYR"/>
                <w:szCs w:val="20"/>
              </w:rPr>
            </w:pPr>
            <w:r w:rsidRPr="002672A9">
              <w:rPr>
                <w:rFonts w:ascii="Arial CYR" w:hAnsi="Arial CYR" w:cs="Arial CYR"/>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rPr>
                <w:rFonts w:ascii="Arial CYR" w:hAnsi="Arial CYR" w:cs="Arial CYR"/>
                <w:szCs w:val="20"/>
              </w:rPr>
            </w:pPr>
            <w:r w:rsidRPr="002672A9">
              <w:rPr>
                <w:rFonts w:ascii="Arial CYR" w:hAnsi="Arial CYR" w:cs="Arial CYR"/>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108,00</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36,00</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10,00</w:t>
            </w:r>
          </w:p>
        </w:tc>
      </w:tr>
      <w:tr w:rsidR="002672A9" w:rsidRPr="00747B7C" w:rsidTr="00556ED6">
        <w:trPr>
          <w:trHeight w:val="55"/>
        </w:trPr>
        <w:tc>
          <w:tcPr>
            <w:tcW w:w="0" w:type="auto"/>
            <w:vMerge w:val="restart"/>
            <w:tcBorders>
              <w:top w:val="single" w:sz="4" w:space="0" w:color="auto"/>
              <w:left w:val="single" w:sz="4" w:space="0" w:color="auto"/>
              <w:right w:val="single" w:sz="4" w:space="0" w:color="auto"/>
            </w:tcBorders>
            <w:hideMark/>
          </w:tcPr>
          <w:p w:rsidR="002672A9" w:rsidRPr="002672A9" w:rsidRDefault="002672A9" w:rsidP="00556ED6">
            <w:pPr>
              <w:jc w:val="right"/>
              <w:rPr>
                <w:rFonts w:cs="Arial"/>
                <w:szCs w:val="20"/>
              </w:rPr>
            </w:pPr>
            <w:r w:rsidRPr="002672A9">
              <w:rPr>
                <w:rFonts w:cs="Arial"/>
                <w:szCs w:val="20"/>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rPr>
                <w:rFonts w:cs="Arial"/>
                <w:szCs w:val="20"/>
              </w:rPr>
            </w:pPr>
            <w:r w:rsidRPr="002672A9">
              <w:rPr>
                <w:rFonts w:cs="Arial"/>
                <w:szCs w:val="20"/>
              </w:rPr>
              <w:t>Внутреннее пожаротушение</w:t>
            </w:r>
          </w:p>
        </w:tc>
        <w:tc>
          <w:tcPr>
            <w:tcW w:w="920"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rPr>
                <w:rFonts w:ascii="Arial CYR" w:hAnsi="Arial CYR" w:cs="Arial CYR"/>
                <w:szCs w:val="20"/>
              </w:rPr>
            </w:pPr>
            <w:r w:rsidRPr="002672A9">
              <w:rPr>
                <w:rFonts w:ascii="Arial CYR" w:hAnsi="Arial CYR" w:cs="Arial CYR"/>
                <w:szCs w:val="20"/>
              </w:rPr>
              <w:t> </w:t>
            </w:r>
          </w:p>
        </w:tc>
        <w:tc>
          <w:tcPr>
            <w:tcW w:w="89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rPr>
                <w:rFonts w:ascii="Arial CYR" w:hAnsi="Arial CYR" w:cs="Arial CYR"/>
                <w:szCs w:val="20"/>
              </w:rPr>
            </w:pPr>
            <w:r w:rsidRPr="002672A9">
              <w:rPr>
                <w:rFonts w:ascii="Arial CYR" w:hAnsi="Arial CYR" w:cs="Arial CYR"/>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rPr>
                <w:rFonts w:ascii="Arial CYR" w:hAnsi="Arial CYR" w:cs="Arial CYR"/>
                <w:szCs w:val="20"/>
              </w:rPr>
            </w:pPr>
            <w:r w:rsidRPr="002672A9">
              <w:rPr>
                <w:rFonts w:ascii="Arial CYR" w:hAnsi="Arial CYR" w:cs="Arial CYR"/>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27,00</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9,00</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2,50</w:t>
            </w:r>
          </w:p>
        </w:tc>
      </w:tr>
      <w:tr w:rsidR="002672A9" w:rsidRPr="00747B7C" w:rsidTr="00556ED6">
        <w:trPr>
          <w:trHeight w:val="55"/>
        </w:trPr>
        <w:tc>
          <w:tcPr>
            <w:tcW w:w="0" w:type="auto"/>
            <w:vMerge/>
            <w:tcBorders>
              <w:left w:val="single" w:sz="4" w:space="0" w:color="auto"/>
              <w:right w:val="single" w:sz="4" w:space="0" w:color="auto"/>
            </w:tcBorders>
            <w:hideMark/>
          </w:tcPr>
          <w:p w:rsidR="002672A9" w:rsidRPr="002672A9" w:rsidRDefault="002672A9"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rPr>
                <w:rFonts w:cs="Arial"/>
                <w:szCs w:val="20"/>
              </w:rPr>
            </w:pPr>
            <w:r w:rsidRPr="002672A9">
              <w:rPr>
                <w:rFonts w:cs="Arial"/>
                <w:szCs w:val="20"/>
              </w:rPr>
              <w:t>Итого на 1 очередь:</w:t>
            </w:r>
          </w:p>
        </w:tc>
        <w:tc>
          <w:tcPr>
            <w:tcW w:w="920"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560</w:t>
            </w:r>
          </w:p>
        </w:tc>
        <w:tc>
          <w:tcPr>
            <w:tcW w:w="89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rPr>
                <w:rFonts w:ascii="Arial CYR" w:hAnsi="Arial CYR" w:cs="Arial CYR"/>
                <w:szCs w:val="20"/>
              </w:rPr>
            </w:pPr>
            <w:r w:rsidRPr="002672A9">
              <w:rPr>
                <w:rFonts w:ascii="Arial CYR" w:hAnsi="Arial CYR" w:cs="Arial CYR"/>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156,80</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320,36</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66,76</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18,54</w:t>
            </w:r>
          </w:p>
        </w:tc>
      </w:tr>
      <w:tr w:rsidR="002672A9" w:rsidRPr="00747B7C" w:rsidTr="00556ED6">
        <w:trPr>
          <w:trHeight w:val="55"/>
        </w:trPr>
        <w:tc>
          <w:tcPr>
            <w:tcW w:w="0" w:type="auto"/>
            <w:vMerge/>
            <w:tcBorders>
              <w:left w:val="single" w:sz="4" w:space="0" w:color="auto"/>
              <w:bottom w:val="single" w:sz="4" w:space="0" w:color="auto"/>
              <w:right w:val="single" w:sz="4" w:space="0" w:color="auto"/>
            </w:tcBorders>
            <w:hideMark/>
          </w:tcPr>
          <w:p w:rsidR="002672A9" w:rsidRPr="002672A9" w:rsidRDefault="002672A9" w:rsidP="00556ED6">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rPr>
                <w:rFonts w:cs="Arial"/>
                <w:szCs w:val="20"/>
              </w:rPr>
            </w:pPr>
            <w:r w:rsidRPr="002672A9">
              <w:rPr>
                <w:rFonts w:cs="Arial"/>
                <w:szCs w:val="20"/>
              </w:rPr>
              <w:t>Итого на расч.срок:</w:t>
            </w:r>
          </w:p>
        </w:tc>
        <w:tc>
          <w:tcPr>
            <w:tcW w:w="920"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568</w:t>
            </w:r>
          </w:p>
        </w:tc>
        <w:tc>
          <w:tcPr>
            <w:tcW w:w="89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rPr>
                <w:rFonts w:ascii="Arial CYR" w:hAnsi="Arial CYR" w:cs="Arial CYR"/>
                <w:szCs w:val="20"/>
              </w:rPr>
            </w:pPr>
            <w:r w:rsidRPr="002672A9">
              <w:rPr>
                <w:rFonts w:ascii="Arial CYR" w:hAnsi="Arial CYR" w:cs="Arial CYR"/>
                <w:szCs w:val="20"/>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159,04</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323,01</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65,03</w:t>
            </w:r>
          </w:p>
        </w:tc>
        <w:tc>
          <w:tcPr>
            <w:tcW w:w="0" w:type="auto"/>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18,06</w:t>
            </w:r>
          </w:p>
        </w:tc>
      </w:tr>
    </w:tbl>
    <w:p w:rsidR="00556ED6" w:rsidRPr="00747B7C" w:rsidRDefault="00556ED6" w:rsidP="00556ED6">
      <w:pPr>
        <w:rPr>
          <w:color w:val="FF0000"/>
        </w:rPr>
      </w:pPr>
    </w:p>
    <w:p w:rsidR="00556ED6" w:rsidRPr="00D95FC6" w:rsidRDefault="00556ED6" w:rsidP="00556ED6">
      <w:pPr>
        <w:jc w:val="center"/>
        <w:rPr>
          <w:rFonts w:cs="Arial"/>
          <w:b/>
          <w:sz w:val="24"/>
        </w:rPr>
      </w:pPr>
      <w:r w:rsidRPr="00D95FC6">
        <w:rPr>
          <w:rFonts w:cs="Arial"/>
          <w:b/>
          <w:sz w:val="24"/>
        </w:rPr>
        <w:t xml:space="preserve">Расчет расходов воды по укрупненным показателям деревни </w:t>
      </w:r>
      <w:r w:rsidR="002672A9" w:rsidRPr="00D95FC6">
        <w:rPr>
          <w:rFonts w:cs="Arial"/>
          <w:b/>
          <w:sz w:val="24"/>
        </w:rPr>
        <w:t>Акчишма</w:t>
      </w:r>
    </w:p>
    <w:p w:rsidR="00556ED6" w:rsidRPr="00D95FC6" w:rsidRDefault="00556ED6" w:rsidP="00556ED6">
      <w:pPr>
        <w:ind w:firstLine="709"/>
        <w:jc w:val="right"/>
        <w:rPr>
          <w:rFonts w:cs="Arial"/>
          <w:b/>
          <w:sz w:val="24"/>
        </w:rPr>
      </w:pPr>
      <w:r w:rsidRPr="00D95FC6">
        <w:rPr>
          <w:rFonts w:cs="Arial"/>
          <w:b/>
          <w:sz w:val="24"/>
        </w:rPr>
        <w:t xml:space="preserve">Таблица </w:t>
      </w:r>
      <w:r w:rsidR="00D95FC6" w:rsidRPr="00D95FC6">
        <w:rPr>
          <w:rFonts w:cs="Arial"/>
          <w:b/>
          <w:sz w:val="24"/>
        </w:rPr>
        <w:t>9</w:t>
      </w:r>
      <w:r w:rsidR="00A0565E" w:rsidRPr="00D95FC6">
        <w:rPr>
          <w:rFonts w:cs="Arial"/>
          <w:b/>
          <w:sz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2853"/>
        <w:gridCol w:w="708"/>
        <w:gridCol w:w="851"/>
        <w:gridCol w:w="1005"/>
        <w:gridCol w:w="1688"/>
        <w:gridCol w:w="952"/>
        <w:gridCol w:w="1064"/>
      </w:tblGrid>
      <w:tr w:rsidR="00556ED6" w:rsidRPr="00D95FC6" w:rsidTr="00556ED6">
        <w:trPr>
          <w:trHeight w:val="550"/>
        </w:trPr>
        <w:tc>
          <w:tcPr>
            <w:tcW w:w="516" w:type="dxa"/>
            <w:hideMark/>
          </w:tcPr>
          <w:p w:rsidR="00556ED6" w:rsidRPr="00D95FC6" w:rsidRDefault="00556ED6" w:rsidP="00556ED6">
            <w:pPr>
              <w:jc w:val="center"/>
              <w:rPr>
                <w:rFonts w:cs="Arial"/>
                <w:szCs w:val="20"/>
              </w:rPr>
            </w:pPr>
            <w:r w:rsidRPr="00D95FC6">
              <w:rPr>
                <w:rFonts w:cs="Arial"/>
                <w:szCs w:val="20"/>
              </w:rPr>
              <w:t>№</w:t>
            </w:r>
          </w:p>
          <w:p w:rsidR="00556ED6" w:rsidRPr="00D95FC6" w:rsidRDefault="00556ED6" w:rsidP="00556ED6">
            <w:pPr>
              <w:jc w:val="center"/>
              <w:rPr>
                <w:rFonts w:cs="Arial"/>
                <w:szCs w:val="20"/>
              </w:rPr>
            </w:pPr>
            <w:r w:rsidRPr="00D95FC6">
              <w:rPr>
                <w:rFonts w:cs="Arial"/>
                <w:szCs w:val="20"/>
              </w:rPr>
              <w:t>п/п</w:t>
            </w:r>
          </w:p>
        </w:tc>
        <w:tc>
          <w:tcPr>
            <w:tcW w:w="2853" w:type="dxa"/>
            <w:hideMark/>
          </w:tcPr>
          <w:p w:rsidR="00556ED6" w:rsidRPr="00D95FC6" w:rsidRDefault="00556ED6" w:rsidP="00556ED6">
            <w:pPr>
              <w:jc w:val="center"/>
              <w:rPr>
                <w:rFonts w:cs="Arial"/>
                <w:szCs w:val="20"/>
              </w:rPr>
            </w:pPr>
            <w:r w:rsidRPr="00D95FC6">
              <w:rPr>
                <w:rFonts w:cs="Arial"/>
                <w:szCs w:val="20"/>
              </w:rPr>
              <w:t>Наименование</w:t>
            </w:r>
          </w:p>
          <w:p w:rsidR="00556ED6" w:rsidRPr="00D95FC6" w:rsidRDefault="00556ED6" w:rsidP="00556ED6">
            <w:pPr>
              <w:jc w:val="center"/>
              <w:rPr>
                <w:rFonts w:cs="Arial"/>
                <w:szCs w:val="20"/>
              </w:rPr>
            </w:pPr>
            <w:r w:rsidRPr="00D95FC6">
              <w:rPr>
                <w:rFonts w:cs="Arial"/>
                <w:szCs w:val="20"/>
              </w:rPr>
              <w:t>потребителей</w:t>
            </w:r>
          </w:p>
        </w:tc>
        <w:tc>
          <w:tcPr>
            <w:tcW w:w="708" w:type="dxa"/>
            <w:hideMark/>
          </w:tcPr>
          <w:p w:rsidR="00556ED6" w:rsidRPr="00D95FC6" w:rsidRDefault="00556ED6" w:rsidP="00556ED6">
            <w:pPr>
              <w:jc w:val="center"/>
              <w:rPr>
                <w:rFonts w:cs="Arial"/>
                <w:szCs w:val="20"/>
              </w:rPr>
            </w:pPr>
            <w:r w:rsidRPr="00D95FC6">
              <w:rPr>
                <w:rFonts w:cs="Arial"/>
                <w:szCs w:val="20"/>
              </w:rPr>
              <w:t>Насел.</w:t>
            </w:r>
          </w:p>
          <w:p w:rsidR="00556ED6" w:rsidRPr="00D95FC6" w:rsidRDefault="00556ED6" w:rsidP="00556ED6">
            <w:pPr>
              <w:jc w:val="center"/>
              <w:rPr>
                <w:rFonts w:cs="Arial"/>
                <w:szCs w:val="20"/>
              </w:rPr>
            </w:pPr>
            <w:r w:rsidRPr="00D95FC6">
              <w:rPr>
                <w:rFonts w:cs="Arial"/>
                <w:szCs w:val="20"/>
              </w:rPr>
              <w:t>чел.</w:t>
            </w:r>
          </w:p>
        </w:tc>
        <w:tc>
          <w:tcPr>
            <w:tcW w:w="851" w:type="dxa"/>
            <w:hideMark/>
          </w:tcPr>
          <w:p w:rsidR="00556ED6" w:rsidRPr="00D95FC6" w:rsidRDefault="00556ED6" w:rsidP="00556ED6">
            <w:pPr>
              <w:jc w:val="center"/>
              <w:rPr>
                <w:rFonts w:cs="Arial"/>
                <w:szCs w:val="20"/>
              </w:rPr>
            </w:pPr>
            <w:r w:rsidRPr="00D95FC6">
              <w:rPr>
                <w:rFonts w:cs="Arial"/>
                <w:szCs w:val="20"/>
              </w:rPr>
              <w:t>Норма</w:t>
            </w:r>
          </w:p>
          <w:p w:rsidR="00556ED6" w:rsidRPr="00D95FC6" w:rsidRDefault="00556ED6" w:rsidP="00556ED6">
            <w:pPr>
              <w:jc w:val="center"/>
              <w:rPr>
                <w:rFonts w:cs="Arial"/>
                <w:szCs w:val="20"/>
              </w:rPr>
            </w:pPr>
            <w:r w:rsidRPr="00D95FC6">
              <w:rPr>
                <w:rFonts w:cs="Arial"/>
                <w:szCs w:val="20"/>
              </w:rPr>
              <w:t>водо-</w:t>
            </w:r>
          </w:p>
          <w:p w:rsidR="00556ED6" w:rsidRPr="00D95FC6" w:rsidRDefault="00556ED6" w:rsidP="00556ED6">
            <w:pPr>
              <w:jc w:val="center"/>
              <w:rPr>
                <w:rFonts w:cs="Arial"/>
                <w:szCs w:val="20"/>
              </w:rPr>
            </w:pPr>
            <w:r w:rsidRPr="00D95FC6">
              <w:rPr>
                <w:rFonts w:cs="Arial"/>
                <w:szCs w:val="20"/>
              </w:rPr>
              <w:t>потр.</w:t>
            </w:r>
          </w:p>
          <w:p w:rsidR="00556ED6" w:rsidRPr="00D95FC6" w:rsidRDefault="00556ED6" w:rsidP="00556ED6">
            <w:pPr>
              <w:jc w:val="center"/>
              <w:rPr>
                <w:rFonts w:cs="Arial"/>
                <w:szCs w:val="20"/>
              </w:rPr>
            </w:pPr>
            <w:r w:rsidRPr="00D95FC6">
              <w:rPr>
                <w:rFonts w:cs="Arial"/>
                <w:szCs w:val="20"/>
              </w:rPr>
              <w:t>л/сут</w:t>
            </w:r>
          </w:p>
        </w:tc>
        <w:tc>
          <w:tcPr>
            <w:tcW w:w="1005" w:type="dxa"/>
            <w:hideMark/>
          </w:tcPr>
          <w:p w:rsidR="00556ED6" w:rsidRPr="00D95FC6" w:rsidRDefault="00556ED6" w:rsidP="00556ED6">
            <w:pPr>
              <w:jc w:val="center"/>
              <w:rPr>
                <w:rFonts w:cs="Arial"/>
                <w:szCs w:val="20"/>
              </w:rPr>
            </w:pPr>
            <w:r w:rsidRPr="00D95FC6">
              <w:rPr>
                <w:rFonts w:cs="Arial"/>
                <w:szCs w:val="20"/>
              </w:rPr>
              <w:t>Средне-</w:t>
            </w:r>
          </w:p>
          <w:p w:rsidR="00556ED6" w:rsidRPr="00D95FC6" w:rsidRDefault="00556ED6" w:rsidP="00556ED6">
            <w:pPr>
              <w:jc w:val="center"/>
              <w:rPr>
                <w:rFonts w:cs="Arial"/>
                <w:szCs w:val="20"/>
              </w:rPr>
            </w:pPr>
            <w:r w:rsidRPr="00D95FC6">
              <w:rPr>
                <w:rFonts w:cs="Arial"/>
                <w:szCs w:val="20"/>
              </w:rPr>
              <w:t>суточн.</w:t>
            </w:r>
          </w:p>
          <w:p w:rsidR="00556ED6" w:rsidRPr="00D95FC6" w:rsidRDefault="00556ED6" w:rsidP="00556ED6">
            <w:pPr>
              <w:jc w:val="center"/>
              <w:rPr>
                <w:rFonts w:cs="Arial"/>
                <w:szCs w:val="20"/>
              </w:rPr>
            </w:pPr>
            <w:r w:rsidRPr="00D95FC6">
              <w:rPr>
                <w:rFonts w:cs="Arial"/>
                <w:szCs w:val="20"/>
              </w:rPr>
              <w:t>расход</w:t>
            </w:r>
          </w:p>
          <w:p w:rsidR="00556ED6" w:rsidRPr="00D95FC6" w:rsidRDefault="00556ED6" w:rsidP="00556ED6">
            <w:pPr>
              <w:jc w:val="center"/>
              <w:rPr>
                <w:rFonts w:cs="Arial"/>
                <w:szCs w:val="20"/>
              </w:rPr>
            </w:pPr>
            <w:r w:rsidRPr="00D95FC6">
              <w:rPr>
                <w:rFonts w:cs="Arial"/>
                <w:szCs w:val="20"/>
              </w:rPr>
              <w:t>м3/сут</w:t>
            </w:r>
          </w:p>
        </w:tc>
        <w:tc>
          <w:tcPr>
            <w:tcW w:w="1688" w:type="dxa"/>
            <w:hideMark/>
          </w:tcPr>
          <w:p w:rsidR="00556ED6" w:rsidRPr="00D95FC6" w:rsidRDefault="00556ED6" w:rsidP="00556ED6">
            <w:pPr>
              <w:jc w:val="center"/>
              <w:rPr>
                <w:rFonts w:cs="Arial"/>
                <w:szCs w:val="20"/>
              </w:rPr>
            </w:pPr>
            <w:r w:rsidRPr="00D95FC6">
              <w:rPr>
                <w:rFonts w:cs="Arial"/>
                <w:szCs w:val="20"/>
              </w:rPr>
              <w:t>Максим.</w:t>
            </w:r>
          </w:p>
          <w:p w:rsidR="00556ED6" w:rsidRPr="00D95FC6" w:rsidRDefault="00556ED6" w:rsidP="00556ED6">
            <w:pPr>
              <w:jc w:val="center"/>
              <w:rPr>
                <w:rFonts w:cs="Arial"/>
                <w:szCs w:val="20"/>
              </w:rPr>
            </w:pPr>
            <w:r w:rsidRPr="00D95FC6">
              <w:rPr>
                <w:rFonts w:cs="Arial"/>
                <w:szCs w:val="20"/>
              </w:rPr>
              <w:t>суточн.</w:t>
            </w:r>
          </w:p>
          <w:p w:rsidR="00556ED6" w:rsidRPr="00D95FC6" w:rsidRDefault="00556ED6" w:rsidP="00556ED6">
            <w:pPr>
              <w:jc w:val="center"/>
              <w:rPr>
                <w:rFonts w:cs="Arial"/>
                <w:szCs w:val="20"/>
              </w:rPr>
            </w:pPr>
            <w:r w:rsidRPr="00D95FC6">
              <w:rPr>
                <w:rFonts w:cs="Arial"/>
                <w:szCs w:val="20"/>
              </w:rPr>
              <w:t>расход</w:t>
            </w:r>
          </w:p>
          <w:p w:rsidR="00556ED6" w:rsidRPr="00D95FC6" w:rsidRDefault="00556ED6" w:rsidP="00556ED6">
            <w:pPr>
              <w:jc w:val="center"/>
              <w:rPr>
                <w:rFonts w:cs="Arial"/>
                <w:szCs w:val="20"/>
              </w:rPr>
            </w:pPr>
            <w:r w:rsidRPr="00D95FC6">
              <w:rPr>
                <w:rFonts w:cs="Arial"/>
                <w:szCs w:val="20"/>
              </w:rPr>
              <w:t>м3/сут</w:t>
            </w:r>
          </w:p>
        </w:tc>
        <w:tc>
          <w:tcPr>
            <w:tcW w:w="952" w:type="dxa"/>
            <w:hideMark/>
          </w:tcPr>
          <w:p w:rsidR="00556ED6" w:rsidRPr="00D95FC6" w:rsidRDefault="00556ED6" w:rsidP="00556ED6">
            <w:pPr>
              <w:jc w:val="center"/>
              <w:rPr>
                <w:rFonts w:cs="Arial"/>
                <w:szCs w:val="20"/>
              </w:rPr>
            </w:pPr>
            <w:r w:rsidRPr="00D95FC6">
              <w:rPr>
                <w:rFonts w:cs="Arial"/>
                <w:szCs w:val="20"/>
              </w:rPr>
              <w:t>Максим.</w:t>
            </w:r>
          </w:p>
          <w:p w:rsidR="00556ED6" w:rsidRPr="00D95FC6" w:rsidRDefault="00556ED6" w:rsidP="00556ED6">
            <w:pPr>
              <w:jc w:val="center"/>
              <w:rPr>
                <w:rFonts w:cs="Arial"/>
                <w:szCs w:val="20"/>
              </w:rPr>
            </w:pPr>
            <w:r w:rsidRPr="00D95FC6">
              <w:rPr>
                <w:rFonts w:cs="Arial"/>
                <w:szCs w:val="20"/>
              </w:rPr>
              <w:t>часов.</w:t>
            </w:r>
          </w:p>
          <w:p w:rsidR="00556ED6" w:rsidRPr="00D95FC6" w:rsidRDefault="00556ED6" w:rsidP="00556ED6">
            <w:pPr>
              <w:jc w:val="center"/>
              <w:rPr>
                <w:rFonts w:cs="Arial"/>
                <w:szCs w:val="20"/>
              </w:rPr>
            </w:pPr>
            <w:r w:rsidRPr="00D95FC6">
              <w:rPr>
                <w:rFonts w:cs="Arial"/>
                <w:szCs w:val="20"/>
              </w:rPr>
              <w:t>расход</w:t>
            </w:r>
          </w:p>
          <w:p w:rsidR="00556ED6" w:rsidRPr="00D95FC6" w:rsidRDefault="00556ED6" w:rsidP="00556ED6">
            <w:pPr>
              <w:jc w:val="center"/>
              <w:rPr>
                <w:rFonts w:cs="Arial"/>
                <w:szCs w:val="20"/>
              </w:rPr>
            </w:pPr>
            <w:r w:rsidRPr="00D95FC6">
              <w:rPr>
                <w:rFonts w:cs="Arial"/>
                <w:szCs w:val="20"/>
              </w:rPr>
              <w:t>м3/ч</w:t>
            </w:r>
          </w:p>
        </w:tc>
        <w:tc>
          <w:tcPr>
            <w:tcW w:w="1064" w:type="dxa"/>
            <w:hideMark/>
          </w:tcPr>
          <w:p w:rsidR="00556ED6" w:rsidRPr="00D95FC6" w:rsidRDefault="00556ED6" w:rsidP="00556ED6">
            <w:pPr>
              <w:jc w:val="center"/>
              <w:rPr>
                <w:rFonts w:cs="Arial"/>
                <w:szCs w:val="20"/>
              </w:rPr>
            </w:pPr>
            <w:r w:rsidRPr="00D95FC6">
              <w:rPr>
                <w:rFonts w:cs="Arial"/>
                <w:szCs w:val="20"/>
              </w:rPr>
              <w:t>Максим.</w:t>
            </w:r>
          </w:p>
          <w:p w:rsidR="00556ED6" w:rsidRPr="00D95FC6" w:rsidRDefault="00556ED6" w:rsidP="00556ED6">
            <w:pPr>
              <w:jc w:val="center"/>
              <w:rPr>
                <w:rFonts w:cs="Arial"/>
                <w:szCs w:val="20"/>
              </w:rPr>
            </w:pPr>
            <w:r w:rsidRPr="00D95FC6">
              <w:rPr>
                <w:rFonts w:cs="Arial"/>
                <w:szCs w:val="20"/>
              </w:rPr>
              <w:t>секунд.</w:t>
            </w:r>
          </w:p>
          <w:p w:rsidR="00556ED6" w:rsidRPr="00D95FC6" w:rsidRDefault="00556ED6" w:rsidP="00556ED6">
            <w:pPr>
              <w:jc w:val="center"/>
              <w:rPr>
                <w:rFonts w:cs="Arial"/>
                <w:szCs w:val="20"/>
              </w:rPr>
            </w:pPr>
            <w:r w:rsidRPr="00D95FC6">
              <w:rPr>
                <w:rFonts w:cs="Arial"/>
                <w:szCs w:val="20"/>
              </w:rPr>
              <w:t>расход</w:t>
            </w:r>
          </w:p>
          <w:p w:rsidR="00556ED6" w:rsidRPr="00D95FC6" w:rsidRDefault="00556ED6" w:rsidP="00556ED6">
            <w:pPr>
              <w:jc w:val="center"/>
              <w:rPr>
                <w:rFonts w:cs="Arial"/>
                <w:szCs w:val="20"/>
              </w:rPr>
            </w:pPr>
            <w:r w:rsidRPr="00D95FC6">
              <w:rPr>
                <w:rFonts w:cs="Arial"/>
                <w:szCs w:val="20"/>
              </w:rPr>
              <w:t>л/с</w:t>
            </w:r>
          </w:p>
        </w:tc>
      </w:tr>
      <w:tr w:rsidR="00556ED6" w:rsidRPr="00747B7C" w:rsidTr="00556ED6">
        <w:trPr>
          <w:trHeight w:val="344"/>
        </w:trPr>
        <w:tc>
          <w:tcPr>
            <w:tcW w:w="516" w:type="dxa"/>
            <w:vMerge w:val="restart"/>
            <w:hideMark/>
          </w:tcPr>
          <w:p w:rsidR="00556ED6" w:rsidRPr="002672A9" w:rsidRDefault="00556ED6" w:rsidP="00556ED6">
            <w:pPr>
              <w:jc w:val="right"/>
              <w:rPr>
                <w:rFonts w:cs="Arial"/>
                <w:szCs w:val="20"/>
              </w:rPr>
            </w:pPr>
            <w:r w:rsidRPr="002672A9">
              <w:rPr>
                <w:rFonts w:cs="Arial"/>
                <w:szCs w:val="20"/>
              </w:rPr>
              <w:t>1</w:t>
            </w:r>
          </w:p>
        </w:tc>
        <w:tc>
          <w:tcPr>
            <w:tcW w:w="2853" w:type="dxa"/>
            <w:hideMark/>
          </w:tcPr>
          <w:p w:rsidR="00556ED6" w:rsidRPr="002672A9" w:rsidRDefault="00556ED6" w:rsidP="00556ED6">
            <w:pPr>
              <w:rPr>
                <w:rFonts w:cs="Arial"/>
                <w:szCs w:val="20"/>
              </w:rPr>
            </w:pPr>
            <w:r w:rsidRPr="002672A9">
              <w:rPr>
                <w:rFonts w:cs="Arial"/>
                <w:szCs w:val="20"/>
              </w:rPr>
              <w:t>Застройка малоэтажными зданиями, оборудованными внутренним водопроводом с местными водонагревателями и каналиизацией</w:t>
            </w:r>
          </w:p>
        </w:tc>
        <w:tc>
          <w:tcPr>
            <w:tcW w:w="708" w:type="dxa"/>
            <w:hideMark/>
          </w:tcPr>
          <w:p w:rsidR="00556ED6" w:rsidRPr="002672A9" w:rsidRDefault="00556ED6" w:rsidP="00556ED6">
            <w:pPr>
              <w:rPr>
                <w:rFonts w:cs="Arial"/>
                <w:szCs w:val="20"/>
              </w:rPr>
            </w:pPr>
          </w:p>
        </w:tc>
        <w:tc>
          <w:tcPr>
            <w:tcW w:w="851" w:type="dxa"/>
            <w:hideMark/>
          </w:tcPr>
          <w:p w:rsidR="00556ED6" w:rsidRPr="002672A9" w:rsidRDefault="00556ED6" w:rsidP="00556ED6">
            <w:pPr>
              <w:rPr>
                <w:rFonts w:cs="Arial"/>
                <w:szCs w:val="20"/>
              </w:rPr>
            </w:pPr>
          </w:p>
        </w:tc>
        <w:tc>
          <w:tcPr>
            <w:tcW w:w="1005" w:type="dxa"/>
            <w:hideMark/>
          </w:tcPr>
          <w:p w:rsidR="00556ED6" w:rsidRPr="002672A9" w:rsidRDefault="00556ED6" w:rsidP="00556ED6">
            <w:pPr>
              <w:rPr>
                <w:rFonts w:cs="Arial"/>
                <w:szCs w:val="20"/>
              </w:rPr>
            </w:pPr>
          </w:p>
        </w:tc>
        <w:tc>
          <w:tcPr>
            <w:tcW w:w="1688" w:type="dxa"/>
            <w:hideMark/>
          </w:tcPr>
          <w:p w:rsidR="00556ED6" w:rsidRPr="002672A9" w:rsidRDefault="00556ED6" w:rsidP="00556ED6">
            <w:pPr>
              <w:rPr>
                <w:rFonts w:cs="Arial"/>
                <w:szCs w:val="20"/>
              </w:rPr>
            </w:pPr>
          </w:p>
        </w:tc>
        <w:tc>
          <w:tcPr>
            <w:tcW w:w="952" w:type="dxa"/>
            <w:hideMark/>
          </w:tcPr>
          <w:p w:rsidR="00556ED6" w:rsidRPr="002672A9" w:rsidRDefault="00556ED6" w:rsidP="00556ED6">
            <w:pPr>
              <w:rPr>
                <w:rFonts w:cs="Arial"/>
                <w:szCs w:val="20"/>
              </w:rPr>
            </w:pPr>
          </w:p>
        </w:tc>
        <w:tc>
          <w:tcPr>
            <w:tcW w:w="1064" w:type="dxa"/>
            <w:hideMark/>
          </w:tcPr>
          <w:p w:rsidR="00556ED6" w:rsidRPr="002672A9" w:rsidRDefault="00556ED6" w:rsidP="00556ED6">
            <w:pPr>
              <w:rPr>
                <w:rFonts w:cs="Arial"/>
                <w:szCs w:val="20"/>
              </w:rPr>
            </w:pPr>
          </w:p>
        </w:tc>
      </w:tr>
      <w:tr w:rsidR="002672A9" w:rsidRPr="00747B7C" w:rsidTr="00556ED6">
        <w:trPr>
          <w:trHeight w:val="55"/>
        </w:trPr>
        <w:tc>
          <w:tcPr>
            <w:tcW w:w="516" w:type="dxa"/>
            <w:vMerge/>
            <w:hideMark/>
          </w:tcPr>
          <w:p w:rsidR="002672A9" w:rsidRPr="002672A9" w:rsidRDefault="002672A9" w:rsidP="00556ED6">
            <w:pPr>
              <w:jc w:val="right"/>
              <w:rPr>
                <w:rFonts w:cs="Arial"/>
                <w:szCs w:val="20"/>
              </w:rPr>
            </w:pPr>
          </w:p>
        </w:tc>
        <w:tc>
          <w:tcPr>
            <w:tcW w:w="2853" w:type="dxa"/>
            <w:hideMark/>
          </w:tcPr>
          <w:p w:rsidR="002672A9" w:rsidRPr="002672A9" w:rsidRDefault="002672A9" w:rsidP="00556ED6">
            <w:pPr>
              <w:rPr>
                <w:rFonts w:cs="Arial"/>
                <w:szCs w:val="20"/>
              </w:rPr>
            </w:pPr>
            <w:r w:rsidRPr="002672A9">
              <w:rPr>
                <w:rFonts w:cs="Arial"/>
                <w:szCs w:val="20"/>
              </w:rPr>
              <w:t>на 1 очередь</w:t>
            </w:r>
          </w:p>
        </w:tc>
        <w:tc>
          <w:tcPr>
            <w:tcW w:w="708" w:type="dxa"/>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57</w:t>
            </w:r>
          </w:p>
        </w:tc>
        <w:tc>
          <w:tcPr>
            <w:tcW w:w="851" w:type="dxa"/>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200</w:t>
            </w:r>
          </w:p>
        </w:tc>
        <w:tc>
          <w:tcPr>
            <w:tcW w:w="1005" w:type="dxa"/>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11,40</w:t>
            </w:r>
          </w:p>
        </w:tc>
        <w:tc>
          <w:tcPr>
            <w:tcW w:w="1688" w:type="dxa"/>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13,68</w:t>
            </w:r>
          </w:p>
        </w:tc>
        <w:tc>
          <w:tcPr>
            <w:tcW w:w="952" w:type="dxa"/>
            <w:vAlign w:val="bottom"/>
            <w:hideMark/>
          </w:tcPr>
          <w:p w:rsidR="002672A9" w:rsidRPr="002672A9" w:rsidRDefault="002672A9">
            <w:pPr>
              <w:jc w:val="right"/>
              <w:rPr>
                <w:rFonts w:cs="Arial"/>
                <w:szCs w:val="20"/>
              </w:rPr>
            </w:pPr>
            <w:r w:rsidRPr="002672A9">
              <w:rPr>
                <w:rFonts w:cs="Arial"/>
                <w:szCs w:val="20"/>
              </w:rPr>
              <w:t>1,63</w:t>
            </w:r>
          </w:p>
        </w:tc>
        <w:tc>
          <w:tcPr>
            <w:tcW w:w="1064" w:type="dxa"/>
            <w:vAlign w:val="bottom"/>
            <w:hideMark/>
          </w:tcPr>
          <w:p w:rsidR="002672A9" w:rsidRPr="002672A9" w:rsidRDefault="002672A9">
            <w:pPr>
              <w:jc w:val="right"/>
              <w:rPr>
                <w:rFonts w:cs="Arial"/>
                <w:szCs w:val="20"/>
              </w:rPr>
            </w:pPr>
            <w:r w:rsidRPr="002672A9">
              <w:rPr>
                <w:rFonts w:cs="Arial"/>
                <w:szCs w:val="20"/>
              </w:rPr>
              <w:t>0,45</w:t>
            </w:r>
          </w:p>
        </w:tc>
      </w:tr>
      <w:tr w:rsidR="002672A9" w:rsidRPr="00747B7C" w:rsidTr="00556ED6">
        <w:trPr>
          <w:trHeight w:val="55"/>
        </w:trPr>
        <w:tc>
          <w:tcPr>
            <w:tcW w:w="516" w:type="dxa"/>
            <w:vMerge/>
            <w:hideMark/>
          </w:tcPr>
          <w:p w:rsidR="002672A9" w:rsidRPr="002672A9" w:rsidRDefault="002672A9" w:rsidP="00556ED6">
            <w:pPr>
              <w:jc w:val="right"/>
              <w:rPr>
                <w:rFonts w:cs="Arial"/>
                <w:szCs w:val="20"/>
              </w:rPr>
            </w:pPr>
          </w:p>
        </w:tc>
        <w:tc>
          <w:tcPr>
            <w:tcW w:w="2853" w:type="dxa"/>
            <w:hideMark/>
          </w:tcPr>
          <w:p w:rsidR="002672A9" w:rsidRPr="002672A9" w:rsidRDefault="002672A9" w:rsidP="00556ED6">
            <w:pPr>
              <w:rPr>
                <w:rFonts w:cs="Arial"/>
                <w:szCs w:val="20"/>
              </w:rPr>
            </w:pPr>
            <w:r w:rsidRPr="002672A9">
              <w:rPr>
                <w:rFonts w:cs="Arial"/>
                <w:szCs w:val="20"/>
              </w:rPr>
              <w:t>на расч. срок</w:t>
            </w:r>
          </w:p>
        </w:tc>
        <w:tc>
          <w:tcPr>
            <w:tcW w:w="708" w:type="dxa"/>
            <w:vAlign w:val="bottom"/>
            <w:hideMark/>
          </w:tcPr>
          <w:p w:rsidR="002672A9" w:rsidRPr="002672A9" w:rsidRDefault="002672A9">
            <w:pPr>
              <w:jc w:val="right"/>
              <w:rPr>
                <w:rFonts w:cs="Arial"/>
                <w:szCs w:val="20"/>
              </w:rPr>
            </w:pPr>
            <w:r w:rsidRPr="002672A9">
              <w:rPr>
                <w:rFonts w:cs="Arial"/>
                <w:szCs w:val="20"/>
              </w:rPr>
              <w:t>58</w:t>
            </w:r>
          </w:p>
        </w:tc>
        <w:tc>
          <w:tcPr>
            <w:tcW w:w="851" w:type="dxa"/>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200</w:t>
            </w:r>
          </w:p>
        </w:tc>
        <w:tc>
          <w:tcPr>
            <w:tcW w:w="1005" w:type="dxa"/>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11,60</w:t>
            </w:r>
          </w:p>
        </w:tc>
        <w:tc>
          <w:tcPr>
            <w:tcW w:w="1688" w:type="dxa"/>
            <w:vAlign w:val="bottom"/>
            <w:hideMark/>
          </w:tcPr>
          <w:p w:rsidR="002672A9" w:rsidRPr="002672A9" w:rsidRDefault="002672A9">
            <w:pPr>
              <w:jc w:val="right"/>
              <w:rPr>
                <w:rFonts w:cs="Arial"/>
                <w:szCs w:val="20"/>
              </w:rPr>
            </w:pPr>
            <w:r w:rsidRPr="002672A9">
              <w:rPr>
                <w:rFonts w:cs="Arial"/>
                <w:szCs w:val="20"/>
              </w:rPr>
              <w:t>13,92</w:t>
            </w:r>
          </w:p>
        </w:tc>
        <w:tc>
          <w:tcPr>
            <w:tcW w:w="952" w:type="dxa"/>
            <w:vAlign w:val="bottom"/>
            <w:hideMark/>
          </w:tcPr>
          <w:p w:rsidR="002672A9" w:rsidRPr="002672A9" w:rsidRDefault="002672A9">
            <w:pPr>
              <w:jc w:val="right"/>
              <w:rPr>
                <w:rFonts w:cs="Arial"/>
                <w:szCs w:val="20"/>
              </w:rPr>
            </w:pPr>
            <w:r w:rsidRPr="002672A9">
              <w:rPr>
                <w:rFonts w:cs="Arial"/>
                <w:szCs w:val="20"/>
              </w:rPr>
              <w:t>1,51</w:t>
            </w:r>
          </w:p>
        </w:tc>
        <w:tc>
          <w:tcPr>
            <w:tcW w:w="1064" w:type="dxa"/>
            <w:vAlign w:val="bottom"/>
            <w:hideMark/>
          </w:tcPr>
          <w:p w:rsidR="002672A9" w:rsidRPr="002672A9" w:rsidRDefault="002672A9">
            <w:pPr>
              <w:jc w:val="right"/>
              <w:rPr>
                <w:rFonts w:cs="Arial"/>
                <w:szCs w:val="20"/>
              </w:rPr>
            </w:pPr>
            <w:r w:rsidRPr="002672A9">
              <w:rPr>
                <w:rFonts w:cs="Arial"/>
                <w:szCs w:val="20"/>
              </w:rPr>
              <w:t>0,42</w:t>
            </w:r>
          </w:p>
        </w:tc>
      </w:tr>
      <w:tr w:rsidR="00556ED6" w:rsidRPr="00747B7C" w:rsidTr="00556ED6">
        <w:trPr>
          <w:trHeight w:val="274"/>
        </w:trPr>
        <w:tc>
          <w:tcPr>
            <w:tcW w:w="516" w:type="dxa"/>
            <w:tcBorders>
              <w:top w:val="single" w:sz="4" w:space="0" w:color="auto"/>
              <w:left w:val="single" w:sz="4" w:space="0" w:color="auto"/>
              <w:bottom w:val="single" w:sz="4" w:space="0" w:color="auto"/>
              <w:right w:val="single" w:sz="4" w:space="0" w:color="auto"/>
            </w:tcBorders>
            <w:hideMark/>
          </w:tcPr>
          <w:p w:rsidR="00556ED6" w:rsidRPr="002672A9" w:rsidRDefault="00DF4324" w:rsidP="00556ED6">
            <w:pPr>
              <w:jc w:val="right"/>
              <w:rPr>
                <w:rFonts w:cs="Arial"/>
                <w:szCs w:val="20"/>
              </w:rPr>
            </w:pPr>
            <w:r w:rsidRPr="002672A9">
              <w:rPr>
                <w:rFonts w:cs="Arial"/>
                <w:szCs w:val="20"/>
              </w:rPr>
              <w:t>2</w:t>
            </w:r>
          </w:p>
        </w:tc>
        <w:tc>
          <w:tcPr>
            <w:tcW w:w="2853" w:type="dxa"/>
            <w:tcBorders>
              <w:top w:val="single" w:sz="4" w:space="0" w:color="auto"/>
              <w:left w:val="single" w:sz="4" w:space="0" w:color="auto"/>
              <w:bottom w:val="single" w:sz="4" w:space="0" w:color="auto"/>
              <w:right w:val="single" w:sz="4" w:space="0" w:color="auto"/>
            </w:tcBorders>
            <w:hideMark/>
          </w:tcPr>
          <w:p w:rsidR="00556ED6" w:rsidRPr="002672A9" w:rsidRDefault="00556ED6" w:rsidP="00556ED6">
            <w:pPr>
              <w:rPr>
                <w:rFonts w:cs="Arial"/>
                <w:szCs w:val="20"/>
              </w:rPr>
            </w:pPr>
            <w:r w:rsidRPr="002672A9">
              <w:rPr>
                <w:rFonts w:cs="Arial"/>
                <w:szCs w:val="20"/>
              </w:rPr>
              <w:t xml:space="preserve">Неучтенные расходы </w:t>
            </w:r>
          </w:p>
        </w:tc>
        <w:tc>
          <w:tcPr>
            <w:tcW w:w="708" w:type="dxa"/>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r w:rsidRPr="002672A9">
              <w:rPr>
                <w:rFonts w:cs="Arial"/>
                <w:szCs w:val="20"/>
              </w:rPr>
              <w:t>10%</w:t>
            </w:r>
          </w:p>
        </w:tc>
        <w:tc>
          <w:tcPr>
            <w:tcW w:w="1005" w:type="dxa"/>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c>
          <w:tcPr>
            <w:tcW w:w="1688" w:type="dxa"/>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c>
          <w:tcPr>
            <w:tcW w:w="952" w:type="dxa"/>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c>
          <w:tcPr>
            <w:tcW w:w="1064" w:type="dxa"/>
            <w:tcBorders>
              <w:top w:val="single" w:sz="4" w:space="0" w:color="auto"/>
              <w:left w:val="single" w:sz="4" w:space="0" w:color="auto"/>
              <w:bottom w:val="single" w:sz="4" w:space="0" w:color="auto"/>
              <w:right w:val="single" w:sz="4" w:space="0" w:color="auto"/>
            </w:tcBorders>
            <w:vAlign w:val="bottom"/>
            <w:hideMark/>
          </w:tcPr>
          <w:p w:rsidR="00556ED6" w:rsidRPr="002672A9" w:rsidRDefault="00556ED6" w:rsidP="00556ED6">
            <w:pPr>
              <w:jc w:val="right"/>
              <w:rPr>
                <w:rFonts w:cs="Arial"/>
                <w:szCs w:val="20"/>
              </w:rPr>
            </w:pPr>
          </w:p>
        </w:tc>
      </w:tr>
      <w:tr w:rsidR="002672A9" w:rsidRPr="00747B7C" w:rsidTr="00556ED6">
        <w:trPr>
          <w:trHeight w:val="274"/>
        </w:trPr>
        <w:tc>
          <w:tcPr>
            <w:tcW w:w="516"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jc w:val="right"/>
              <w:rPr>
                <w:rFonts w:cs="Arial"/>
                <w:szCs w:val="20"/>
              </w:rPr>
            </w:pPr>
          </w:p>
        </w:tc>
        <w:tc>
          <w:tcPr>
            <w:tcW w:w="2853"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rPr>
                <w:rFonts w:cs="Arial"/>
                <w:szCs w:val="20"/>
              </w:rPr>
            </w:pPr>
            <w:r w:rsidRPr="002672A9">
              <w:rPr>
                <w:rFonts w:cs="Arial"/>
                <w:szCs w:val="20"/>
              </w:rPr>
              <w:t>на 1 очередь</w:t>
            </w:r>
          </w:p>
        </w:tc>
        <w:tc>
          <w:tcPr>
            <w:tcW w:w="708"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jc w:val="righ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jc w:val="right"/>
              <w:rPr>
                <w:rFonts w:cs="Arial"/>
                <w:szCs w:val="20"/>
              </w:rPr>
            </w:pPr>
          </w:p>
        </w:tc>
        <w:tc>
          <w:tcPr>
            <w:tcW w:w="1005"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1,14</w:t>
            </w:r>
          </w:p>
        </w:tc>
        <w:tc>
          <w:tcPr>
            <w:tcW w:w="1688"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1,37</w:t>
            </w:r>
          </w:p>
        </w:tc>
        <w:tc>
          <w:tcPr>
            <w:tcW w:w="95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0,16</w:t>
            </w: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0,05</w:t>
            </w:r>
          </w:p>
        </w:tc>
      </w:tr>
      <w:tr w:rsidR="002672A9" w:rsidRPr="00747B7C" w:rsidTr="00556ED6">
        <w:trPr>
          <w:trHeight w:val="274"/>
        </w:trPr>
        <w:tc>
          <w:tcPr>
            <w:tcW w:w="516"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jc w:val="right"/>
              <w:rPr>
                <w:rFonts w:cs="Arial"/>
                <w:szCs w:val="20"/>
              </w:rPr>
            </w:pPr>
          </w:p>
        </w:tc>
        <w:tc>
          <w:tcPr>
            <w:tcW w:w="2853"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rPr>
                <w:rFonts w:cs="Arial"/>
                <w:szCs w:val="20"/>
              </w:rPr>
            </w:pPr>
            <w:r w:rsidRPr="002672A9">
              <w:rPr>
                <w:rFonts w:cs="Arial"/>
                <w:szCs w:val="20"/>
              </w:rPr>
              <w:t>на расч.срок</w:t>
            </w:r>
          </w:p>
        </w:tc>
        <w:tc>
          <w:tcPr>
            <w:tcW w:w="708"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jc w:val="righ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jc w:val="right"/>
              <w:rPr>
                <w:rFonts w:cs="Arial"/>
                <w:szCs w:val="20"/>
              </w:rPr>
            </w:pPr>
          </w:p>
        </w:tc>
        <w:tc>
          <w:tcPr>
            <w:tcW w:w="1005"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1,16</w:t>
            </w:r>
          </w:p>
        </w:tc>
        <w:tc>
          <w:tcPr>
            <w:tcW w:w="1688"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1,39</w:t>
            </w:r>
          </w:p>
        </w:tc>
        <w:tc>
          <w:tcPr>
            <w:tcW w:w="95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0,15</w:t>
            </w: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0,04</w:t>
            </w:r>
          </w:p>
        </w:tc>
      </w:tr>
      <w:tr w:rsidR="00D97729" w:rsidRPr="00747B7C" w:rsidTr="00556ED6">
        <w:trPr>
          <w:trHeight w:val="274"/>
        </w:trPr>
        <w:tc>
          <w:tcPr>
            <w:tcW w:w="516" w:type="dxa"/>
            <w:tcBorders>
              <w:top w:val="single" w:sz="4" w:space="0" w:color="auto"/>
              <w:left w:val="single" w:sz="4" w:space="0" w:color="auto"/>
              <w:bottom w:val="single" w:sz="4" w:space="0" w:color="auto"/>
              <w:right w:val="single" w:sz="4" w:space="0" w:color="auto"/>
            </w:tcBorders>
            <w:hideMark/>
          </w:tcPr>
          <w:p w:rsidR="00D97729" w:rsidRPr="002672A9" w:rsidRDefault="00D97729" w:rsidP="00556ED6">
            <w:pPr>
              <w:jc w:val="right"/>
              <w:rPr>
                <w:rFonts w:cs="Arial"/>
                <w:szCs w:val="20"/>
              </w:rPr>
            </w:pPr>
            <w:r w:rsidRPr="002672A9">
              <w:rPr>
                <w:rFonts w:cs="Arial"/>
                <w:szCs w:val="20"/>
              </w:rPr>
              <w:t>3</w:t>
            </w:r>
          </w:p>
        </w:tc>
        <w:tc>
          <w:tcPr>
            <w:tcW w:w="2853" w:type="dxa"/>
            <w:tcBorders>
              <w:top w:val="single" w:sz="4" w:space="0" w:color="auto"/>
              <w:left w:val="single" w:sz="4" w:space="0" w:color="auto"/>
              <w:bottom w:val="single" w:sz="4" w:space="0" w:color="auto"/>
              <w:right w:val="single" w:sz="4" w:space="0" w:color="auto"/>
            </w:tcBorders>
            <w:hideMark/>
          </w:tcPr>
          <w:p w:rsidR="00D97729" w:rsidRPr="002672A9" w:rsidRDefault="00D97729" w:rsidP="00556ED6">
            <w:pPr>
              <w:rPr>
                <w:rFonts w:cs="Arial"/>
                <w:szCs w:val="20"/>
              </w:rPr>
            </w:pPr>
            <w:r w:rsidRPr="002672A9">
              <w:rPr>
                <w:rFonts w:cs="Arial"/>
                <w:szCs w:val="20"/>
              </w:rPr>
              <w:t>Расход воды на содержание и поение скота и птиц</w:t>
            </w:r>
          </w:p>
        </w:tc>
        <w:tc>
          <w:tcPr>
            <w:tcW w:w="708" w:type="dxa"/>
            <w:tcBorders>
              <w:top w:val="single" w:sz="4" w:space="0" w:color="auto"/>
              <w:left w:val="single" w:sz="4" w:space="0" w:color="auto"/>
              <w:bottom w:val="single" w:sz="4" w:space="0" w:color="auto"/>
              <w:right w:val="single" w:sz="4" w:space="0" w:color="auto"/>
            </w:tcBorders>
            <w:vAlign w:val="bottom"/>
            <w:hideMark/>
          </w:tcPr>
          <w:p w:rsidR="00D97729" w:rsidRPr="002672A9" w:rsidRDefault="00D97729" w:rsidP="00556ED6">
            <w:pPr>
              <w:jc w:val="righ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D97729" w:rsidRPr="002672A9" w:rsidRDefault="00D97729" w:rsidP="00556ED6">
            <w:pPr>
              <w:jc w:val="right"/>
              <w:rPr>
                <w:rFonts w:cs="Arial"/>
                <w:szCs w:val="20"/>
              </w:rPr>
            </w:pPr>
            <w:r w:rsidRPr="002672A9">
              <w:rPr>
                <w:rFonts w:cs="Arial"/>
                <w:szCs w:val="20"/>
              </w:rPr>
              <w:t>5%</w:t>
            </w:r>
          </w:p>
        </w:tc>
        <w:tc>
          <w:tcPr>
            <w:tcW w:w="1005" w:type="dxa"/>
            <w:tcBorders>
              <w:top w:val="single" w:sz="4" w:space="0" w:color="auto"/>
              <w:left w:val="single" w:sz="4" w:space="0" w:color="auto"/>
              <w:bottom w:val="single" w:sz="4" w:space="0" w:color="auto"/>
              <w:right w:val="single" w:sz="4" w:space="0" w:color="auto"/>
            </w:tcBorders>
            <w:vAlign w:val="bottom"/>
            <w:hideMark/>
          </w:tcPr>
          <w:p w:rsidR="00D97729" w:rsidRPr="002672A9" w:rsidRDefault="00D97729">
            <w:pPr>
              <w:rPr>
                <w:rFonts w:cs="Arial"/>
                <w:szCs w:val="20"/>
              </w:rPr>
            </w:pPr>
          </w:p>
        </w:tc>
        <w:tc>
          <w:tcPr>
            <w:tcW w:w="1688" w:type="dxa"/>
            <w:tcBorders>
              <w:top w:val="single" w:sz="4" w:space="0" w:color="auto"/>
              <w:left w:val="single" w:sz="4" w:space="0" w:color="auto"/>
              <w:bottom w:val="single" w:sz="4" w:space="0" w:color="auto"/>
              <w:right w:val="single" w:sz="4" w:space="0" w:color="auto"/>
            </w:tcBorders>
            <w:vAlign w:val="bottom"/>
            <w:hideMark/>
          </w:tcPr>
          <w:p w:rsidR="00D97729" w:rsidRPr="002672A9" w:rsidRDefault="00D97729">
            <w:pPr>
              <w:rPr>
                <w:rFonts w:cs="Arial"/>
                <w:szCs w:val="20"/>
              </w:rPr>
            </w:pPr>
            <w:r w:rsidRPr="002672A9">
              <w:rPr>
                <w:rFonts w:cs="Arial"/>
                <w:szCs w:val="20"/>
              </w:rPr>
              <w:t> </w:t>
            </w:r>
          </w:p>
        </w:tc>
        <w:tc>
          <w:tcPr>
            <w:tcW w:w="952" w:type="dxa"/>
            <w:tcBorders>
              <w:top w:val="single" w:sz="4" w:space="0" w:color="auto"/>
              <w:left w:val="single" w:sz="4" w:space="0" w:color="auto"/>
              <w:bottom w:val="single" w:sz="4" w:space="0" w:color="auto"/>
              <w:right w:val="single" w:sz="4" w:space="0" w:color="auto"/>
            </w:tcBorders>
            <w:vAlign w:val="bottom"/>
            <w:hideMark/>
          </w:tcPr>
          <w:p w:rsidR="00D97729" w:rsidRPr="00747B7C" w:rsidRDefault="00D97729">
            <w:pPr>
              <w:rPr>
                <w:rFonts w:cs="Arial"/>
                <w:color w:val="FF0000"/>
                <w:szCs w:val="20"/>
              </w:rPr>
            </w:pPr>
            <w:r w:rsidRPr="00747B7C">
              <w:rPr>
                <w:rFonts w:cs="Arial"/>
                <w:color w:val="FF0000"/>
                <w:szCs w:val="20"/>
              </w:rPr>
              <w:t> </w:t>
            </w:r>
          </w:p>
        </w:tc>
        <w:tc>
          <w:tcPr>
            <w:tcW w:w="1064" w:type="dxa"/>
            <w:tcBorders>
              <w:top w:val="single" w:sz="4" w:space="0" w:color="auto"/>
              <w:left w:val="single" w:sz="4" w:space="0" w:color="auto"/>
              <w:bottom w:val="single" w:sz="4" w:space="0" w:color="auto"/>
              <w:right w:val="single" w:sz="4" w:space="0" w:color="auto"/>
            </w:tcBorders>
            <w:vAlign w:val="bottom"/>
            <w:hideMark/>
          </w:tcPr>
          <w:p w:rsidR="00D97729" w:rsidRPr="00747B7C" w:rsidRDefault="00D97729">
            <w:pPr>
              <w:rPr>
                <w:rFonts w:cs="Arial"/>
                <w:color w:val="FF0000"/>
                <w:szCs w:val="20"/>
              </w:rPr>
            </w:pPr>
            <w:r w:rsidRPr="00747B7C">
              <w:rPr>
                <w:rFonts w:cs="Arial"/>
                <w:color w:val="FF0000"/>
                <w:szCs w:val="20"/>
              </w:rPr>
              <w:t> </w:t>
            </w:r>
          </w:p>
        </w:tc>
      </w:tr>
      <w:tr w:rsidR="002672A9" w:rsidRPr="00747B7C" w:rsidTr="00556ED6">
        <w:trPr>
          <w:trHeight w:val="274"/>
        </w:trPr>
        <w:tc>
          <w:tcPr>
            <w:tcW w:w="516"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jc w:val="right"/>
              <w:rPr>
                <w:rFonts w:cs="Arial"/>
                <w:szCs w:val="20"/>
              </w:rPr>
            </w:pPr>
          </w:p>
        </w:tc>
        <w:tc>
          <w:tcPr>
            <w:tcW w:w="2853"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rPr>
                <w:rFonts w:cs="Arial"/>
                <w:szCs w:val="20"/>
              </w:rPr>
            </w:pPr>
            <w:r w:rsidRPr="002672A9">
              <w:rPr>
                <w:rFonts w:cs="Arial"/>
                <w:szCs w:val="20"/>
              </w:rPr>
              <w:t>на 1 очередь</w:t>
            </w:r>
          </w:p>
        </w:tc>
        <w:tc>
          <w:tcPr>
            <w:tcW w:w="708"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jc w:val="righ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jc w:val="right"/>
              <w:rPr>
                <w:rFonts w:cs="Arial"/>
                <w:szCs w:val="20"/>
              </w:rPr>
            </w:pPr>
          </w:p>
        </w:tc>
        <w:tc>
          <w:tcPr>
            <w:tcW w:w="1005"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0,57</w:t>
            </w:r>
          </w:p>
        </w:tc>
        <w:tc>
          <w:tcPr>
            <w:tcW w:w="1688"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0,68</w:t>
            </w:r>
          </w:p>
        </w:tc>
        <w:tc>
          <w:tcPr>
            <w:tcW w:w="952"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0,08</w:t>
            </w: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0,02</w:t>
            </w:r>
          </w:p>
        </w:tc>
      </w:tr>
      <w:tr w:rsidR="002672A9" w:rsidRPr="00747B7C" w:rsidTr="00556ED6">
        <w:trPr>
          <w:trHeight w:val="274"/>
        </w:trPr>
        <w:tc>
          <w:tcPr>
            <w:tcW w:w="516"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jc w:val="right"/>
              <w:rPr>
                <w:rFonts w:cs="Arial"/>
                <w:szCs w:val="20"/>
              </w:rPr>
            </w:pPr>
          </w:p>
        </w:tc>
        <w:tc>
          <w:tcPr>
            <w:tcW w:w="2853"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rPr>
                <w:rFonts w:cs="Arial"/>
                <w:szCs w:val="20"/>
              </w:rPr>
            </w:pPr>
            <w:r w:rsidRPr="002672A9">
              <w:rPr>
                <w:rFonts w:cs="Arial"/>
                <w:szCs w:val="20"/>
              </w:rPr>
              <w:t>на расч.срок</w:t>
            </w:r>
          </w:p>
        </w:tc>
        <w:tc>
          <w:tcPr>
            <w:tcW w:w="708"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jc w:val="righ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556ED6">
            <w:pPr>
              <w:jc w:val="right"/>
              <w:rPr>
                <w:rFonts w:cs="Arial"/>
                <w:szCs w:val="20"/>
              </w:rPr>
            </w:pPr>
          </w:p>
        </w:tc>
        <w:tc>
          <w:tcPr>
            <w:tcW w:w="1005"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0,58</w:t>
            </w:r>
          </w:p>
        </w:tc>
        <w:tc>
          <w:tcPr>
            <w:tcW w:w="1688"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0,70</w:t>
            </w:r>
          </w:p>
        </w:tc>
        <w:tc>
          <w:tcPr>
            <w:tcW w:w="952"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0,08</w:t>
            </w: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0,02</w:t>
            </w:r>
          </w:p>
        </w:tc>
      </w:tr>
      <w:tr w:rsidR="00556ED6" w:rsidRPr="00747B7C" w:rsidTr="00556ED6">
        <w:trPr>
          <w:trHeight w:val="55"/>
        </w:trPr>
        <w:tc>
          <w:tcPr>
            <w:tcW w:w="516" w:type="dxa"/>
            <w:tcBorders>
              <w:top w:val="single" w:sz="4" w:space="0" w:color="auto"/>
              <w:left w:val="single" w:sz="4" w:space="0" w:color="auto"/>
              <w:bottom w:val="single" w:sz="4" w:space="0" w:color="auto"/>
              <w:right w:val="single" w:sz="4" w:space="0" w:color="auto"/>
            </w:tcBorders>
            <w:hideMark/>
          </w:tcPr>
          <w:p w:rsidR="00556ED6" w:rsidRPr="002672A9" w:rsidRDefault="00DF4324" w:rsidP="00556ED6">
            <w:pPr>
              <w:jc w:val="right"/>
              <w:rPr>
                <w:rFonts w:cs="Arial"/>
                <w:szCs w:val="20"/>
              </w:rPr>
            </w:pPr>
            <w:r w:rsidRPr="002672A9">
              <w:rPr>
                <w:rFonts w:cs="Arial"/>
                <w:szCs w:val="20"/>
              </w:rPr>
              <w:t>4</w:t>
            </w:r>
          </w:p>
        </w:tc>
        <w:tc>
          <w:tcPr>
            <w:tcW w:w="2853" w:type="dxa"/>
            <w:tcBorders>
              <w:top w:val="single" w:sz="4" w:space="0" w:color="auto"/>
              <w:left w:val="single" w:sz="4" w:space="0" w:color="auto"/>
              <w:bottom w:val="single" w:sz="4" w:space="0" w:color="auto"/>
              <w:right w:val="single" w:sz="4" w:space="0" w:color="auto"/>
            </w:tcBorders>
            <w:hideMark/>
          </w:tcPr>
          <w:p w:rsidR="00556ED6" w:rsidRPr="002672A9" w:rsidRDefault="00556ED6" w:rsidP="00556ED6">
            <w:pPr>
              <w:rPr>
                <w:rFonts w:cs="Arial"/>
                <w:szCs w:val="20"/>
              </w:rPr>
            </w:pPr>
            <w:r w:rsidRPr="002672A9">
              <w:rPr>
                <w:rFonts w:cs="Arial"/>
                <w:szCs w:val="20"/>
              </w:rPr>
              <w:t>Полив улиц и зеленых насаждений</w:t>
            </w:r>
          </w:p>
        </w:tc>
        <w:tc>
          <w:tcPr>
            <w:tcW w:w="708" w:type="dxa"/>
            <w:tcBorders>
              <w:top w:val="single" w:sz="4" w:space="0" w:color="auto"/>
              <w:left w:val="single" w:sz="4" w:space="0" w:color="auto"/>
              <w:bottom w:val="single" w:sz="4" w:space="0" w:color="auto"/>
              <w:right w:val="single" w:sz="4" w:space="0" w:color="auto"/>
            </w:tcBorders>
            <w:hideMark/>
          </w:tcPr>
          <w:p w:rsidR="00556ED6" w:rsidRPr="002672A9" w:rsidRDefault="00556ED6" w:rsidP="00556ED6">
            <w:pPr>
              <w:rPr>
                <w:rFonts w:cs="Arial"/>
                <w:szCs w:val="20"/>
              </w:rPr>
            </w:pPr>
          </w:p>
        </w:tc>
        <w:tc>
          <w:tcPr>
            <w:tcW w:w="851" w:type="dxa"/>
            <w:tcBorders>
              <w:top w:val="single" w:sz="4" w:space="0" w:color="auto"/>
              <w:left w:val="single" w:sz="4" w:space="0" w:color="auto"/>
              <w:bottom w:val="single" w:sz="4" w:space="0" w:color="auto"/>
              <w:right w:val="single" w:sz="4" w:space="0" w:color="auto"/>
            </w:tcBorders>
            <w:hideMark/>
          </w:tcPr>
          <w:p w:rsidR="00556ED6" w:rsidRPr="002672A9" w:rsidRDefault="00556ED6" w:rsidP="00556ED6">
            <w:pPr>
              <w:rPr>
                <w:rFonts w:cs="Arial"/>
                <w:szCs w:val="20"/>
              </w:rPr>
            </w:pPr>
          </w:p>
        </w:tc>
        <w:tc>
          <w:tcPr>
            <w:tcW w:w="1005" w:type="dxa"/>
            <w:tcBorders>
              <w:top w:val="single" w:sz="4" w:space="0" w:color="auto"/>
              <w:left w:val="single" w:sz="4" w:space="0" w:color="auto"/>
              <w:bottom w:val="single" w:sz="4" w:space="0" w:color="auto"/>
              <w:right w:val="single" w:sz="4" w:space="0" w:color="auto"/>
            </w:tcBorders>
            <w:hideMark/>
          </w:tcPr>
          <w:p w:rsidR="00556ED6" w:rsidRPr="002672A9" w:rsidRDefault="00556ED6" w:rsidP="00556ED6">
            <w:pPr>
              <w:jc w:val="right"/>
              <w:rPr>
                <w:rFonts w:cs="Arial"/>
                <w:szCs w:val="20"/>
              </w:rPr>
            </w:pPr>
          </w:p>
        </w:tc>
        <w:tc>
          <w:tcPr>
            <w:tcW w:w="1688" w:type="dxa"/>
            <w:tcBorders>
              <w:top w:val="single" w:sz="4" w:space="0" w:color="auto"/>
              <w:left w:val="single" w:sz="4" w:space="0" w:color="auto"/>
              <w:bottom w:val="single" w:sz="4" w:space="0" w:color="auto"/>
              <w:right w:val="single" w:sz="4" w:space="0" w:color="auto"/>
            </w:tcBorders>
            <w:hideMark/>
          </w:tcPr>
          <w:p w:rsidR="00556ED6" w:rsidRPr="002672A9" w:rsidRDefault="00556ED6" w:rsidP="00556ED6">
            <w:pPr>
              <w:rPr>
                <w:rFonts w:cs="Arial"/>
                <w:szCs w:val="20"/>
              </w:rPr>
            </w:pPr>
            <w:r w:rsidRPr="002672A9">
              <w:rPr>
                <w:rFonts w:cs="Arial"/>
                <w:szCs w:val="20"/>
              </w:rPr>
              <w:t>Ксут.max=1,1</w:t>
            </w:r>
          </w:p>
        </w:tc>
        <w:tc>
          <w:tcPr>
            <w:tcW w:w="952" w:type="dxa"/>
            <w:tcBorders>
              <w:top w:val="single" w:sz="4" w:space="0" w:color="auto"/>
              <w:left w:val="single" w:sz="4" w:space="0" w:color="auto"/>
              <w:bottom w:val="single" w:sz="4" w:space="0" w:color="auto"/>
              <w:right w:val="single" w:sz="4" w:space="0" w:color="auto"/>
            </w:tcBorders>
            <w:hideMark/>
          </w:tcPr>
          <w:p w:rsidR="00556ED6" w:rsidRPr="00747B7C" w:rsidRDefault="00556ED6" w:rsidP="00556ED6">
            <w:pPr>
              <w:jc w:val="right"/>
              <w:rPr>
                <w:rFonts w:cs="Arial"/>
                <w:color w:val="FF0000"/>
                <w:szCs w:val="20"/>
              </w:rPr>
            </w:pPr>
          </w:p>
        </w:tc>
        <w:tc>
          <w:tcPr>
            <w:tcW w:w="1064" w:type="dxa"/>
            <w:tcBorders>
              <w:top w:val="single" w:sz="4" w:space="0" w:color="auto"/>
              <w:left w:val="single" w:sz="4" w:space="0" w:color="auto"/>
              <w:bottom w:val="single" w:sz="4" w:space="0" w:color="auto"/>
              <w:right w:val="single" w:sz="4" w:space="0" w:color="auto"/>
            </w:tcBorders>
            <w:hideMark/>
          </w:tcPr>
          <w:p w:rsidR="00556ED6" w:rsidRPr="00747B7C" w:rsidRDefault="00556ED6" w:rsidP="00556ED6">
            <w:pPr>
              <w:jc w:val="right"/>
              <w:rPr>
                <w:rFonts w:cs="Arial"/>
                <w:color w:val="FF0000"/>
                <w:szCs w:val="20"/>
              </w:rPr>
            </w:pPr>
          </w:p>
        </w:tc>
      </w:tr>
      <w:tr w:rsidR="002672A9" w:rsidRPr="00747B7C" w:rsidTr="00DF4324">
        <w:trPr>
          <w:trHeight w:val="55"/>
        </w:trPr>
        <w:tc>
          <w:tcPr>
            <w:tcW w:w="516" w:type="dxa"/>
            <w:tcBorders>
              <w:top w:val="single" w:sz="4" w:space="0" w:color="auto"/>
              <w:left w:val="single" w:sz="4" w:space="0" w:color="auto"/>
              <w:bottom w:val="single" w:sz="4" w:space="0" w:color="auto"/>
              <w:right w:val="single" w:sz="4" w:space="0" w:color="auto"/>
            </w:tcBorders>
            <w:hideMark/>
          </w:tcPr>
          <w:p w:rsidR="002672A9" w:rsidRPr="00747B7C" w:rsidRDefault="002672A9" w:rsidP="00556ED6">
            <w:pPr>
              <w:jc w:val="right"/>
              <w:rPr>
                <w:rFonts w:cs="Arial"/>
                <w:color w:val="FF0000"/>
                <w:szCs w:val="20"/>
              </w:rPr>
            </w:pPr>
          </w:p>
        </w:tc>
        <w:tc>
          <w:tcPr>
            <w:tcW w:w="2853"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rPr>
                <w:rFonts w:cs="Arial"/>
                <w:szCs w:val="20"/>
              </w:rPr>
            </w:pPr>
            <w:r w:rsidRPr="002672A9">
              <w:rPr>
                <w:rFonts w:cs="Arial"/>
                <w:szCs w:val="20"/>
              </w:rPr>
              <w:t>на 1 очередь</w:t>
            </w:r>
          </w:p>
        </w:tc>
        <w:tc>
          <w:tcPr>
            <w:tcW w:w="708"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57</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50</w:t>
            </w:r>
          </w:p>
        </w:tc>
        <w:tc>
          <w:tcPr>
            <w:tcW w:w="1005"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2,85</w:t>
            </w:r>
          </w:p>
        </w:tc>
        <w:tc>
          <w:tcPr>
            <w:tcW w:w="1688"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3,14</w:t>
            </w:r>
          </w:p>
        </w:tc>
        <w:tc>
          <w:tcPr>
            <w:tcW w:w="952"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0,34</w:t>
            </w: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0,09</w:t>
            </w:r>
          </w:p>
        </w:tc>
      </w:tr>
      <w:tr w:rsidR="002672A9" w:rsidRPr="00747B7C" w:rsidTr="00DF4324">
        <w:trPr>
          <w:trHeight w:val="55"/>
        </w:trPr>
        <w:tc>
          <w:tcPr>
            <w:tcW w:w="516" w:type="dxa"/>
            <w:tcBorders>
              <w:top w:val="single" w:sz="4" w:space="0" w:color="auto"/>
              <w:left w:val="single" w:sz="4" w:space="0" w:color="auto"/>
              <w:bottom w:val="single" w:sz="4" w:space="0" w:color="auto"/>
              <w:right w:val="single" w:sz="4" w:space="0" w:color="auto"/>
            </w:tcBorders>
            <w:hideMark/>
          </w:tcPr>
          <w:p w:rsidR="002672A9" w:rsidRPr="00747B7C" w:rsidRDefault="002672A9" w:rsidP="00556ED6">
            <w:pPr>
              <w:jc w:val="right"/>
              <w:rPr>
                <w:rFonts w:cs="Arial"/>
                <w:color w:val="FF0000"/>
                <w:szCs w:val="20"/>
              </w:rPr>
            </w:pPr>
          </w:p>
        </w:tc>
        <w:tc>
          <w:tcPr>
            <w:tcW w:w="2853"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rPr>
                <w:rFonts w:cs="Arial"/>
                <w:szCs w:val="20"/>
              </w:rPr>
            </w:pPr>
            <w:r w:rsidRPr="002672A9">
              <w:rPr>
                <w:rFonts w:cs="Arial"/>
                <w:szCs w:val="20"/>
              </w:rPr>
              <w:t>на расч.срок</w:t>
            </w:r>
          </w:p>
        </w:tc>
        <w:tc>
          <w:tcPr>
            <w:tcW w:w="708"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58</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50</w:t>
            </w:r>
          </w:p>
        </w:tc>
        <w:tc>
          <w:tcPr>
            <w:tcW w:w="1005"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2,90</w:t>
            </w:r>
          </w:p>
        </w:tc>
        <w:tc>
          <w:tcPr>
            <w:tcW w:w="1688"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3,19</w:t>
            </w:r>
          </w:p>
        </w:tc>
        <w:tc>
          <w:tcPr>
            <w:tcW w:w="952"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0,31</w:t>
            </w: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0,09</w:t>
            </w:r>
          </w:p>
        </w:tc>
      </w:tr>
      <w:tr w:rsidR="002672A9" w:rsidRPr="00747B7C" w:rsidTr="00DF4324">
        <w:trPr>
          <w:trHeight w:val="55"/>
        </w:trPr>
        <w:tc>
          <w:tcPr>
            <w:tcW w:w="516"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jc w:val="right"/>
              <w:rPr>
                <w:rFonts w:cs="Arial"/>
                <w:szCs w:val="20"/>
              </w:rPr>
            </w:pPr>
            <w:r w:rsidRPr="002672A9">
              <w:rPr>
                <w:rFonts w:cs="Arial"/>
                <w:szCs w:val="20"/>
              </w:rPr>
              <w:t>5</w:t>
            </w:r>
          </w:p>
        </w:tc>
        <w:tc>
          <w:tcPr>
            <w:tcW w:w="2853"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rPr>
                <w:rFonts w:cs="Arial"/>
                <w:szCs w:val="20"/>
              </w:rPr>
            </w:pPr>
            <w:r w:rsidRPr="002672A9">
              <w:rPr>
                <w:rFonts w:cs="Arial"/>
                <w:szCs w:val="20"/>
              </w:rPr>
              <w:t>Наружнее пожаротешение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2672A9" w:rsidRDefault="002672A9">
            <w:pPr>
              <w:rPr>
                <w:rFonts w:ascii="Arial CYR" w:hAnsi="Arial CYR" w:cs="Arial CYR"/>
                <w:szCs w:val="20"/>
              </w:rPr>
            </w:pPr>
            <w:r>
              <w:rPr>
                <w:rFonts w:ascii="Arial CYR" w:hAnsi="Arial CYR" w:cs="Arial CYR"/>
                <w:szCs w:val="20"/>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Default="002672A9">
            <w:pPr>
              <w:rPr>
                <w:rFonts w:ascii="Arial CYR" w:hAnsi="Arial CYR" w:cs="Arial CYR"/>
                <w:szCs w:val="20"/>
              </w:rPr>
            </w:pPr>
            <w:r>
              <w:rPr>
                <w:rFonts w:ascii="Arial CYR" w:hAnsi="Arial CYR" w:cs="Arial CYR"/>
                <w:szCs w:val="20"/>
              </w:rPr>
              <w:t> </w:t>
            </w:r>
          </w:p>
        </w:tc>
        <w:tc>
          <w:tcPr>
            <w:tcW w:w="1005" w:type="dxa"/>
            <w:tcBorders>
              <w:top w:val="single" w:sz="4" w:space="0" w:color="auto"/>
              <w:left w:val="single" w:sz="4" w:space="0" w:color="auto"/>
              <w:bottom w:val="single" w:sz="4" w:space="0" w:color="auto"/>
              <w:right w:val="single" w:sz="4" w:space="0" w:color="auto"/>
            </w:tcBorders>
            <w:vAlign w:val="bottom"/>
            <w:hideMark/>
          </w:tcPr>
          <w:p w:rsidR="002672A9" w:rsidRDefault="002672A9">
            <w:pPr>
              <w:rPr>
                <w:rFonts w:ascii="Arial CYR" w:hAnsi="Arial CYR" w:cs="Arial CYR"/>
                <w:szCs w:val="20"/>
              </w:rPr>
            </w:pPr>
            <w:r>
              <w:rPr>
                <w:rFonts w:ascii="Arial CYR" w:hAnsi="Arial CYR" w:cs="Arial CYR"/>
                <w:szCs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108,00</w:t>
            </w:r>
          </w:p>
        </w:tc>
        <w:tc>
          <w:tcPr>
            <w:tcW w:w="952"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36,00</w:t>
            </w: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10,00</w:t>
            </w:r>
          </w:p>
        </w:tc>
      </w:tr>
      <w:tr w:rsidR="002672A9" w:rsidRPr="00747B7C" w:rsidTr="00DF4324">
        <w:trPr>
          <w:trHeight w:val="55"/>
        </w:trPr>
        <w:tc>
          <w:tcPr>
            <w:tcW w:w="516"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jc w:val="right"/>
              <w:rPr>
                <w:rFonts w:cs="Arial"/>
                <w:szCs w:val="20"/>
              </w:rPr>
            </w:pPr>
            <w:r w:rsidRPr="002672A9">
              <w:rPr>
                <w:rFonts w:cs="Arial"/>
                <w:szCs w:val="20"/>
              </w:rPr>
              <w:t>6</w:t>
            </w:r>
          </w:p>
        </w:tc>
        <w:tc>
          <w:tcPr>
            <w:tcW w:w="2853"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rPr>
                <w:rFonts w:cs="Arial"/>
                <w:szCs w:val="20"/>
              </w:rPr>
            </w:pPr>
            <w:r w:rsidRPr="002672A9">
              <w:rPr>
                <w:rFonts w:cs="Arial"/>
                <w:szCs w:val="20"/>
              </w:rPr>
              <w:t>Внутреннее пожаротушение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2672A9" w:rsidRDefault="002672A9">
            <w:pPr>
              <w:rPr>
                <w:rFonts w:ascii="Arial CYR" w:hAnsi="Arial CYR" w:cs="Arial CYR"/>
                <w:szCs w:val="20"/>
              </w:rPr>
            </w:pPr>
            <w:r>
              <w:rPr>
                <w:rFonts w:ascii="Arial CYR" w:hAnsi="Arial CYR" w:cs="Arial CYR"/>
                <w:szCs w:val="20"/>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Default="002672A9">
            <w:pPr>
              <w:rPr>
                <w:rFonts w:ascii="Arial CYR" w:hAnsi="Arial CYR" w:cs="Arial CYR"/>
                <w:szCs w:val="20"/>
              </w:rPr>
            </w:pPr>
            <w:r>
              <w:rPr>
                <w:rFonts w:ascii="Arial CYR" w:hAnsi="Arial CYR" w:cs="Arial CYR"/>
                <w:szCs w:val="20"/>
              </w:rPr>
              <w:t> </w:t>
            </w:r>
          </w:p>
        </w:tc>
        <w:tc>
          <w:tcPr>
            <w:tcW w:w="1005" w:type="dxa"/>
            <w:tcBorders>
              <w:top w:val="single" w:sz="4" w:space="0" w:color="auto"/>
              <w:left w:val="single" w:sz="4" w:space="0" w:color="auto"/>
              <w:bottom w:val="single" w:sz="4" w:space="0" w:color="auto"/>
              <w:right w:val="single" w:sz="4" w:space="0" w:color="auto"/>
            </w:tcBorders>
            <w:vAlign w:val="bottom"/>
            <w:hideMark/>
          </w:tcPr>
          <w:p w:rsidR="002672A9" w:rsidRDefault="002672A9">
            <w:pPr>
              <w:rPr>
                <w:rFonts w:ascii="Arial CYR" w:hAnsi="Arial CYR" w:cs="Arial CYR"/>
                <w:szCs w:val="20"/>
              </w:rPr>
            </w:pPr>
            <w:r>
              <w:rPr>
                <w:rFonts w:ascii="Arial CYR" w:hAnsi="Arial CYR" w:cs="Arial CYR"/>
                <w:szCs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27,00</w:t>
            </w:r>
          </w:p>
        </w:tc>
        <w:tc>
          <w:tcPr>
            <w:tcW w:w="952"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9,00</w:t>
            </w: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2,50</w:t>
            </w:r>
          </w:p>
        </w:tc>
      </w:tr>
      <w:tr w:rsidR="002672A9" w:rsidRPr="00747B7C" w:rsidTr="00DF4324">
        <w:trPr>
          <w:trHeight w:val="55"/>
        </w:trPr>
        <w:tc>
          <w:tcPr>
            <w:tcW w:w="516"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jc w:val="right"/>
              <w:rPr>
                <w:rFonts w:cs="Arial"/>
                <w:szCs w:val="20"/>
              </w:rPr>
            </w:pPr>
          </w:p>
        </w:tc>
        <w:tc>
          <w:tcPr>
            <w:tcW w:w="2853"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rPr>
                <w:rFonts w:cs="Arial"/>
                <w:szCs w:val="20"/>
              </w:rPr>
            </w:pPr>
            <w:r w:rsidRPr="002672A9">
              <w:rPr>
                <w:rFonts w:cs="Arial"/>
                <w:szCs w:val="20"/>
              </w:rPr>
              <w:t>Итого на 1 очередь:</w:t>
            </w:r>
          </w:p>
        </w:tc>
        <w:tc>
          <w:tcPr>
            <w:tcW w:w="708"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57</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Default="002672A9">
            <w:pPr>
              <w:rPr>
                <w:rFonts w:ascii="Arial CYR" w:hAnsi="Arial CYR" w:cs="Arial CYR"/>
                <w:szCs w:val="20"/>
              </w:rPr>
            </w:pPr>
            <w:r>
              <w:rPr>
                <w:rFonts w:ascii="Arial CYR" w:hAnsi="Arial CYR" w:cs="Arial CYR"/>
                <w:szCs w:val="20"/>
              </w:rPr>
              <w:t> </w:t>
            </w:r>
          </w:p>
        </w:tc>
        <w:tc>
          <w:tcPr>
            <w:tcW w:w="1005"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15,96</w:t>
            </w:r>
          </w:p>
        </w:tc>
        <w:tc>
          <w:tcPr>
            <w:tcW w:w="1688"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153,87</w:t>
            </w:r>
          </w:p>
        </w:tc>
        <w:tc>
          <w:tcPr>
            <w:tcW w:w="952"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47,21</w:t>
            </w: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13,12</w:t>
            </w:r>
          </w:p>
        </w:tc>
      </w:tr>
      <w:tr w:rsidR="002672A9" w:rsidRPr="00747B7C" w:rsidTr="00DF4324">
        <w:trPr>
          <w:trHeight w:val="55"/>
        </w:trPr>
        <w:tc>
          <w:tcPr>
            <w:tcW w:w="516"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jc w:val="right"/>
              <w:rPr>
                <w:rFonts w:cs="Arial"/>
                <w:szCs w:val="20"/>
              </w:rPr>
            </w:pPr>
          </w:p>
        </w:tc>
        <w:tc>
          <w:tcPr>
            <w:tcW w:w="2853" w:type="dxa"/>
            <w:tcBorders>
              <w:top w:val="single" w:sz="4" w:space="0" w:color="auto"/>
              <w:left w:val="single" w:sz="4" w:space="0" w:color="auto"/>
              <w:bottom w:val="single" w:sz="4" w:space="0" w:color="auto"/>
              <w:right w:val="single" w:sz="4" w:space="0" w:color="auto"/>
            </w:tcBorders>
            <w:hideMark/>
          </w:tcPr>
          <w:p w:rsidR="002672A9" w:rsidRPr="002672A9" w:rsidRDefault="002672A9" w:rsidP="00556ED6">
            <w:pPr>
              <w:rPr>
                <w:rFonts w:cs="Arial"/>
                <w:szCs w:val="20"/>
              </w:rPr>
            </w:pPr>
            <w:r w:rsidRPr="002672A9">
              <w:rPr>
                <w:rFonts w:cs="Arial"/>
                <w:szCs w:val="20"/>
              </w:rPr>
              <w:t>Итого на расч.срок:</w:t>
            </w:r>
          </w:p>
        </w:tc>
        <w:tc>
          <w:tcPr>
            <w:tcW w:w="708"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58</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Default="002672A9">
            <w:pPr>
              <w:rPr>
                <w:rFonts w:ascii="Arial CYR" w:hAnsi="Arial CYR" w:cs="Arial CYR"/>
                <w:szCs w:val="20"/>
              </w:rPr>
            </w:pPr>
            <w:r>
              <w:rPr>
                <w:rFonts w:ascii="Arial CYR" w:hAnsi="Arial CYR" w:cs="Arial CYR"/>
                <w:szCs w:val="20"/>
              </w:rPr>
              <w:t> </w:t>
            </w:r>
          </w:p>
        </w:tc>
        <w:tc>
          <w:tcPr>
            <w:tcW w:w="1005"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ascii="Arial CYR" w:hAnsi="Arial CYR" w:cs="Arial CYR"/>
                <w:szCs w:val="20"/>
              </w:rPr>
            </w:pPr>
            <w:r>
              <w:rPr>
                <w:rFonts w:ascii="Arial CYR" w:hAnsi="Arial CYR" w:cs="Arial CYR"/>
                <w:szCs w:val="20"/>
              </w:rPr>
              <w:t>16,24</w:t>
            </w:r>
          </w:p>
        </w:tc>
        <w:tc>
          <w:tcPr>
            <w:tcW w:w="1688"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154,20</w:t>
            </w:r>
          </w:p>
        </w:tc>
        <w:tc>
          <w:tcPr>
            <w:tcW w:w="952"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47,05</w:t>
            </w: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Default="002672A9">
            <w:pPr>
              <w:jc w:val="right"/>
              <w:rPr>
                <w:rFonts w:cs="Arial"/>
                <w:szCs w:val="20"/>
              </w:rPr>
            </w:pPr>
            <w:r>
              <w:rPr>
                <w:rFonts w:cs="Arial"/>
                <w:szCs w:val="20"/>
              </w:rPr>
              <w:t>13,07</w:t>
            </w:r>
          </w:p>
        </w:tc>
      </w:tr>
    </w:tbl>
    <w:p w:rsidR="00556ED6" w:rsidRPr="0004703E" w:rsidRDefault="00556ED6" w:rsidP="00556ED6"/>
    <w:p w:rsidR="00E673EE" w:rsidRPr="0004703E" w:rsidRDefault="00E673EE" w:rsidP="00E673EE">
      <w:pPr>
        <w:ind w:firstLine="567"/>
        <w:rPr>
          <w:rFonts w:cs="Arial"/>
          <w:b/>
          <w:sz w:val="24"/>
        </w:rPr>
      </w:pPr>
      <w:r w:rsidRPr="0004703E">
        <w:rPr>
          <w:rFonts w:cs="Arial"/>
          <w:b/>
          <w:sz w:val="24"/>
        </w:rPr>
        <w:t>6.4.Водоотведение.</w:t>
      </w:r>
    </w:p>
    <w:p w:rsidR="00E673EE" w:rsidRPr="0004703E" w:rsidRDefault="00E673EE" w:rsidP="00E673EE">
      <w:pPr>
        <w:ind w:firstLine="567"/>
        <w:rPr>
          <w:rFonts w:cs="Arial"/>
          <w:b/>
          <w:sz w:val="24"/>
        </w:rPr>
      </w:pPr>
      <w:r w:rsidRPr="0004703E">
        <w:rPr>
          <w:rFonts w:cs="Arial"/>
          <w:b/>
          <w:sz w:val="24"/>
        </w:rPr>
        <w:t>6.4.1.Существующее положение.</w:t>
      </w:r>
    </w:p>
    <w:p w:rsidR="00E673EE" w:rsidRPr="0004703E" w:rsidRDefault="00E673EE" w:rsidP="00E673EE">
      <w:pPr>
        <w:ind w:firstLine="567"/>
        <w:jc w:val="both"/>
        <w:rPr>
          <w:rFonts w:cs="Arial"/>
          <w:sz w:val="24"/>
        </w:rPr>
      </w:pPr>
      <w:r w:rsidRPr="0004703E">
        <w:rPr>
          <w:rFonts w:cs="Arial"/>
          <w:sz w:val="24"/>
        </w:rPr>
        <w:t xml:space="preserve">В настоящее время на территории </w:t>
      </w:r>
      <w:r w:rsidR="00E96B4C" w:rsidRPr="0004703E">
        <w:rPr>
          <w:rFonts w:cs="Arial"/>
          <w:sz w:val="24"/>
        </w:rPr>
        <w:t>Халикеевского</w:t>
      </w:r>
      <w:r w:rsidRPr="0004703E">
        <w:rPr>
          <w:rFonts w:cs="Arial"/>
          <w:sz w:val="24"/>
        </w:rPr>
        <w:t xml:space="preserve"> сельсовета централизованная канализация отсутствует. Очистные сооружения не имеются.</w:t>
      </w:r>
    </w:p>
    <w:p w:rsidR="003D2549" w:rsidRPr="00747B7C" w:rsidRDefault="003D2549" w:rsidP="00E673EE">
      <w:pPr>
        <w:ind w:firstLine="567"/>
        <w:jc w:val="both"/>
        <w:rPr>
          <w:rFonts w:cs="Arial"/>
          <w:color w:val="FF0000"/>
          <w:sz w:val="24"/>
        </w:rPr>
      </w:pPr>
    </w:p>
    <w:p w:rsidR="00E673EE" w:rsidRPr="005879F5" w:rsidRDefault="00E673EE" w:rsidP="00E673EE">
      <w:pPr>
        <w:ind w:firstLine="567"/>
        <w:rPr>
          <w:rFonts w:cs="Arial"/>
          <w:b/>
          <w:sz w:val="24"/>
        </w:rPr>
      </w:pPr>
      <w:r w:rsidRPr="0004703E">
        <w:rPr>
          <w:rFonts w:cs="Arial"/>
          <w:b/>
          <w:sz w:val="24"/>
        </w:rPr>
        <w:t>6.4.2.</w:t>
      </w:r>
      <w:r w:rsidRPr="005879F5">
        <w:rPr>
          <w:rFonts w:cs="Arial"/>
          <w:b/>
          <w:sz w:val="24"/>
        </w:rPr>
        <w:t>Проектное решение.</w:t>
      </w:r>
    </w:p>
    <w:p w:rsidR="00280D51" w:rsidRPr="005879F5" w:rsidRDefault="00280D51" w:rsidP="00280D51">
      <w:pPr>
        <w:ind w:firstLine="567"/>
        <w:rPr>
          <w:rFonts w:cs="Arial"/>
          <w:sz w:val="24"/>
        </w:rPr>
      </w:pPr>
      <w:r w:rsidRPr="005879F5">
        <w:rPr>
          <w:rFonts w:cs="Arial"/>
          <w:sz w:val="24"/>
        </w:rPr>
        <w:t xml:space="preserve">Проектом предполагается размещение коллектора с очистными сооружениями в </w:t>
      </w:r>
      <w:r w:rsidR="00543B91" w:rsidRPr="005879F5">
        <w:rPr>
          <w:rFonts w:cs="Arial"/>
          <w:sz w:val="24"/>
        </w:rPr>
        <w:t>селе</w:t>
      </w:r>
      <w:r w:rsidRPr="005879F5">
        <w:rPr>
          <w:rFonts w:cs="Arial"/>
          <w:sz w:val="24"/>
        </w:rPr>
        <w:t xml:space="preserve"> </w:t>
      </w:r>
      <w:r w:rsidR="00BB1DBB" w:rsidRPr="005879F5">
        <w:rPr>
          <w:rFonts w:cs="Arial"/>
          <w:sz w:val="24"/>
        </w:rPr>
        <w:t>Халикеево</w:t>
      </w:r>
      <w:r w:rsidRPr="005879F5">
        <w:rPr>
          <w:rFonts w:cs="Arial"/>
          <w:sz w:val="24"/>
        </w:rPr>
        <w:t xml:space="preserve"> со сбросом в рек</w:t>
      </w:r>
      <w:r w:rsidR="00B60297" w:rsidRPr="005879F5">
        <w:rPr>
          <w:rFonts w:cs="Arial"/>
          <w:sz w:val="24"/>
        </w:rPr>
        <w:t xml:space="preserve">у </w:t>
      </w:r>
      <w:proofErr w:type="spellStart"/>
      <w:r w:rsidR="005879F5" w:rsidRPr="005879F5">
        <w:rPr>
          <w:rFonts w:cs="Arial"/>
          <w:sz w:val="24"/>
        </w:rPr>
        <w:t>Кундряк</w:t>
      </w:r>
      <w:proofErr w:type="spellEnd"/>
      <w:r w:rsidR="00B60297" w:rsidRPr="005879F5">
        <w:rPr>
          <w:rFonts w:cs="Arial"/>
          <w:sz w:val="24"/>
        </w:rPr>
        <w:t>. В других</w:t>
      </w:r>
      <w:r w:rsidRPr="005879F5">
        <w:rPr>
          <w:rFonts w:cs="Arial"/>
          <w:sz w:val="24"/>
        </w:rPr>
        <w:t xml:space="preserve"> населенны</w:t>
      </w:r>
      <w:r w:rsidR="00B60297" w:rsidRPr="005879F5">
        <w:rPr>
          <w:rFonts w:cs="Arial"/>
          <w:sz w:val="24"/>
        </w:rPr>
        <w:t>х пунктах</w:t>
      </w:r>
      <w:r w:rsidRPr="005879F5">
        <w:rPr>
          <w:rFonts w:cs="Arial"/>
          <w:sz w:val="24"/>
        </w:rPr>
        <w:t xml:space="preserve"> запроектировать выгреба с последующим вывозом в </w:t>
      </w:r>
      <w:proofErr w:type="spellStart"/>
      <w:r w:rsidR="00BB1DBB" w:rsidRPr="005879F5">
        <w:rPr>
          <w:rFonts w:cs="Arial"/>
          <w:sz w:val="24"/>
        </w:rPr>
        <w:t>Халикеево</w:t>
      </w:r>
      <w:proofErr w:type="spellEnd"/>
      <w:r w:rsidRPr="005879F5">
        <w:rPr>
          <w:rFonts w:cs="Arial"/>
          <w:sz w:val="24"/>
        </w:rPr>
        <w:t>.</w:t>
      </w:r>
    </w:p>
    <w:p w:rsidR="00280D51" w:rsidRPr="00D95FC6" w:rsidRDefault="00280D51" w:rsidP="00280D51">
      <w:pPr>
        <w:ind w:firstLine="567"/>
        <w:rPr>
          <w:rFonts w:cs="Arial"/>
          <w:sz w:val="24"/>
        </w:rPr>
      </w:pPr>
      <w:r w:rsidRPr="00D95FC6">
        <w:rPr>
          <w:rFonts w:cs="Arial"/>
          <w:sz w:val="24"/>
        </w:rPr>
        <w:t>Также предусматривается раздельная система канализования с отведением бытовых и производственных сточных вод.</w:t>
      </w:r>
    </w:p>
    <w:p w:rsidR="00280D51" w:rsidRPr="00D95FC6" w:rsidRDefault="00280D51" w:rsidP="00280D51">
      <w:pPr>
        <w:ind w:firstLine="567"/>
        <w:rPr>
          <w:rFonts w:cs="Arial"/>
          <w:sz w:val="24"/>
        </w:rPr>
      </w:pPr>
      <w:r w:rsidRPr="00D95FC6">
        <w:rPr>
          <w:rFonts w:cs="Arial"/>
          <w:sz w:val="24"/>
        </w:rPr>
        <w:t>Схема канализования территории в границах генерального плана решена с учетом сложного рельефа местности и гидрогеологических условий площадки строительства.</w:t>
      </w:r>
    </w:p>
    <w:p w:rsidR="00280D51" w:rsidRPr="00D95FC6" w:rsidRDefault="00280D51" w:rsidP="00280D51">
      <w:pPr>
        <w:ind w:firstLine="567"/>
        <w:rPr>
          <w:rFonts w:cs="Arial"/>
          <w:sz w:val="24"/>
        </w:rPr>
      </w:pPr>
      <w:r w:rsidRPr="00D95FC6">
        <w:rPr>
          <w:rFonts w:cs="Arial"/>
          <w:sz w:val="24"/>
        </w:rPr>
        <w:t xml:space="preserve">Производительность проектируемых канализационных насосных станций, тип </w:t>
      </w:r>
      <w:r w:rsidRPr="00D95FC6">
        <w:rPr>
          <w:rFonts w:cs="Arial"/>
          <w:sz w:val="24"/>
        </w:rPr>
        <w:lastRenderedPageBreak/>
        <w:t>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280D51" w:rsidRPr="00D95FC6" w:rsidRDefault="00280D51" w:rsidP="00280D51">
      <w:pPr>
        <w:ind w:firstLine="567"/>
        <w:rPr>
          <w:rFonts w:cs="Arial"/>
          <w:sz w:val="24"/>
        </w:rPr>
      </w:pPr>
      <w:r w:rsidRPr="00D95FC6">
        <w:rPr>
          <w:rFonts w:cs="Arial"/>
          <w:sz w:val="24"/>
        </w:rPr>
        <w:t>Необходимо строительство очистных сооружений путем применения технологии биоблоков.</w:t>
      </w:r>
    </w:p>
    <w:p w:rsidR="00280D51" w:rsidRPr="00D95FC6" w:rsidRDefault="00280D51" w:rsidP="00280D51">
      <w:pPr>
        <w:ind w:firstLine="567"/>
        <w:rPr>
          <w:rFonts w:cs="Arial"/>
          <w:sz w:val="24"/>
        </w:rPr>
      </w:pPr>
      <w:r w:rsidRPr="00D95FC6">
        <w:rPr>
          <w:rFonts w:cs="Arial"/>
          <w:sz w:val="24"/>
        </w:rPr>
        <w:t>Мощности очистных сооружений изменяются в соответствии с количеством жителей в населённых пунктах и принимаются стандартным. Минимальная производительность принимается 100 м</w:t>
      </w:r>
      <w:r w:rsidRPr="00D95FC6">
        <w:rPr>
          <w:rFonts w:cs="Arial"/>
          <w:sz w:val="24"/>
          <w:vertAlign w:val="superscript"/>
        </w:rPr>
        <w:t>3</w:t>
      </w:r>
      <w:r w:rsidRPr="00D95FC6">
        <w:rPr>
          <w:rFonts w:cs="Arial"/>
          <w:sz w:val="24"/>
        </w:rPr>
        <w:t>/сут, а максимальная – 200 м</w:t>
      </w:r>
      <w:r w:rsidRPr="00D95FC6">
        <w:rPr>
          <w:rFonts w:cs="Arial"/>
          <w:sz w:val="24"/>
          <w:vertAlign w:val="superscript"/>
        </w:rPr>
        <w:t>3</w:t>
      </w:r>
      <w:r w:rsidRPr="00D95FC6">
        <w:rPr>
          <w:rFonts w:cs="Arial"/>
          <w:sz w:val="24"/>
        </w:rPr>
        <w:t>/сут</w:t>
      </w:r>
    </w:p>
    <w:p w:rsidR="00280D51" w:rsidRPr="00D95FC6" w:rsidRDefault="00280D51" w:rsidP="00280D51">
      <w:pPr>
        <w:ind w:firstLine="567"/>
        <w:rPr>
          <w:rFonts w:cs="Arial"/>
          <w:sz w:val="24"/>
        </w:rPr>
      </w:pPr>
      <w:r w:rsidRPr="00D95FC6">
        <w:rPr>
          <w:rFonts w:cs="Arial"/>
          <w:sz w:val="24"/>
        </w:rPr>
        <w:t xml:space="preserve">На проектируемых БОС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w:t>
      </w:r>
    </w:p>
    <w:p w:rsidR="00280D51" w:rsidRPr="00D95FC6" w:rsidRDefault="00280D51" w:rsidP="00280D51">
      <w:pPr>
        <w:ind w:firstLine="567"/>
        <w:rPr>
          <w:rFonts w:cs="Arial"/>
          <w:b/>
          <w:sz w:val="24"/>
        </w:rPr>
      </w:pPr>
      <w:r w:rsidRPr="00D95FC6">
        <w:rPr>
          <w:rFonts w:cs="Arial"/>
          <w:sz w:val="24"/>
        </w:rPr>
        <w:t>Одной из передовых разработок в системе очистных сооружений сточных вод является замена аэротенков на многофункциональные модульные сооружения - биоблоки. В нём объединены практически все основные процессы биоочистки. Производительность биоблоков составляет 1-100000м3/сут.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чем на 40%, снизить прирост избыточного активного ила на 200%, уменьшить протяжённость технологических коммуникаций на 200- 300% .</w:t>
      </w:r>
    </w:p>
    <w:p w:rsidR="00280D51" w:rsidRPr="00D95FC6" w:rsidRDefault="00280D51" w:rsidP="00280D51">
      <w:pPr>
        <w:rPr>
          <w:rFonts w:cs="Arial"/>
          <w:sz w:val="24"/>
        </w:rPr>
      </w:pPr>
      <w:r w:rsidRPr="00D95FC6">
        <w:rPr>
          <w:rFonts w:cs="Arial"/>
          <w:sz w:val="24"/>
        </w:rPr>
        <w:t>Строительство новых сетей, очистных сооружений и их реконструкция предусматривается согласно очередности нового строительства и финансируется из государственного и местного бюджета, а также с привлечением средств населения для отвода от жилых домов к уличной сети канализации.</w:t>
      </w:r>
    </w:p>
    <w:p w:rsidR="00AD43C6" w:rsidRPr="00747B7C" w:rsidRDefault="00AD43C6" w:rsidP="00F36AAA">
      <w:pPr>
        <w:rPr>
          <w:rFonts w:cs="Arial"/>
          <w:color w:val="FF0000"/>
          <w:sz w:val="24"/>
        </w:rPr>
      </w:pPr>
    </w:p>
    <w:p w:rsidR="00E673EE" w:rsidRPr="00D95FC6" w:rsidRDefault="00E673EE" w:rsidP="00E673EE">
      <w:pPr>
        <w:jc w:val="center"/>
        <w:rPr>
          <w:rFonts w:cs="Arial"/>
          <w:b/>
          <w:sz w:val="24"/>
        </w:rPr>
      </w:pPr>
      <w:r w:rsidRPr="00D95FC6">
        <w:rPr>
          <w:rFonts w:cs="Arial"/>
          <w:b/>
          <w:sz w:val="24"/>
        </w:rPr>
        <w:t xml:space="preserve">Расчет расходов стоков по укрупненным показателям села </w:t>
      </w:r>
      <w:r w:rsidR="00BB1DBB" w:rsidRPr="00D95FC6">
        <w:rPr>
          <w:rFonts w:cs="Arial"/>
          <w:b/>
          <w:sz w:val="24"/>
        </w:rPr>
        <w:t>Халикеево</w:t>
      </w:r>
    </w:p>
    <w:p w:rsidR="00E673EE" w:rsidRPr="00D95FC6" w:rsidRDefault="00E673EE" w:rsidP="00E673EE">
      <w:pPr>
        <w:ind w:firstLine="709"/>
        <w:jc w:val="center"/>
        <w:rPr>
          <w:rFonts w:cs="Arial"/>
          <w:b/>
          <w:sz w:val="24"/>
        </w:rPr>
      </w:pPr>
      <w:r w:rsidRPr="00D95FC6">
        <w:rPr>
          <w:rFonts w:cs="Arial"/>
          <w:b/>
          <w:sz w:val="24"/>
        </w:rPr>
        <w:t xml:space="preserve">                                                                                            Таблица </w:t>
      </w:r>
      <w:r w:rsidR="00EA0467" w:rsidRPr="00D95FC6">
        <w:rPr>
          <w:rFonts w:cs="Arial"/>
          <w:b/>
          <w:sz w:val="24"/>
        </w:rPr>
        <w:t>1</w:t>
      </w:r>
      <w:r w:rsidR="00D95FC6" w:rsidRPr="00D95FC6">
        <w:rPr>
          <w:rFonts w:cs="Arial"/>
          <w:b/>
          <w:sz w:val="24"/>
        </w:rPr>
        <w:t>0</w:t>
      </w:r>
      <w:r w:rsidR="00A0565E" w:rsidRPr="00D95FC6">
        <w:rPr>
          <w:rFonts w:cs="Arial"/>
          <w:b/>
          <w:sz w:val="24"/>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8"/>
        <w:gridCol w:w="2429"/>
        <w:gridCol w:w="973"/>
        <w:gridCol w:w="8"/>
        <w:gridCol w:w="842"/>
        <w:gridCol w:w="52"/>
        <w:gridCol w:w="1066"/>
        <w:gridCol w:w="1150"/>
        <w:gridCol w:w="1130"/>
        <w:gridCol w:w="33"/>
        <w:gridCol w:w="1105"/>
      </w:tblGrid>
      <w:tr w:rsidR="00E673EE" w:rsidRPr="00D95FC6" w:rsidTr="00207A5F">
        <w:trPr>
          <w:trHeight w:val="396"/>
        </w:trPr>
        <w:tc>
          <w:tcPr>
            <w:tcW w:w="516" w:type="dxa"/>
            <w:hideMark/>
          </w:tcPr>
          <w:p w:rsidR="00E673EE" w:rsidRPr="00D95FC6" w:rsidRDefault="00E673EE" w:rsidP="001D0936">
            <w:pPr>
              <w:jc w:val="center"/>
              <w:rPr>
                <w:rFonts w:cs="Arial"/>
                <w:szCs w:val="20"/>
              </w:rPr>
            </w:pPr>
            <w:r w:rsidRPr="00D95FC6">
              <w:rPr>
                <w:rFonts w:cs="Arial"/>
                <w:szCs w:val="20"/>
              </w:rPr>
              <w:t>№</w:t>
            </w:r>
          </w:p>
          <w:p w:rsidR="00E673EE" w:rsidRPr="00D95FC6" w:rsidRDefault="00E673EE" w:rsidP="001D0936">
            <w:pPr>
              <w:jc w:val="center"/>
              <w:rPr>
                <w:rFonts w:cs="Arial"/>
                <w:szCs w:val="20"/>
              </w:rPr>
            </w:pPr>
            <w:r w:rsidRPr="00D95FC6">
              <w:rPr>
                <w:rFonts w:cs="Arial"/>
                <w:szCs w:val="20"/>
              </w:rPr>
              <w:t>п/п</w:t>
            </w:r>
          </w:p>
        </w:tc>
        <w:tc>
          <w:tcPr>
            <w:tcW w:w="2447" w:type="dxa"/>
            <w:gridSpan w:val="2"/>
            <w:hideMark/>
          </w:tcPr>
          <w:p w:rsidR="00E673EE" w:rsidRPr="00D95FC6" w:rsidRDefault="00E673EE" w:rsidP="001D0936">
            <w:pPr>
              <w:jc w:val="center"/>
              <w:rPr>
                <w:rFonts w:cs="Arial"/>
                <w:szCs w:val="20"/>
              </w:rPr>
            </w:pPr>
            <w:r w:rsidRPr="00D95FC6">
              <w:rPr>
                <w:rFonts w:cs="Arial"/>
                <w:szCs w:val="20"/>
              </w:rPr>
              <w:t>Наименование</w:t>
            </w:r>
          </w:p>
          <w:p w:rsidR="00E673EE" w:rsidRPr="00D95FC6" w:rsidRDefault="00E673EE" w:rsidP="001D0936">
            <w:pPr>
              <w:jc w:val="center"/>
              <w:rPr>
                <w:rFonts w:cs="Arial"/>
                <w:szCs w:val="20"/>
              </w:rPr>
            </w:pPr>
            <w:r w:rsidRPr="00D95FC6">
              <w:rPr>
                <w:rFonts w:cs="Arial"/>
                <w:szCs w:val="20"/>
              </w:rPr>
              <w:t>потребителей</w:t>
            </w:r>
          </w:p>
        </w:tc>
        <w:tc>
          <w:tcPr>
            <w:tcW w:w="981" w:type="dxa"/>
            <w:gridSpan w:val="2"/>
            <w:hideMark/>
          </w:tcPr>
          <w:p w:rsidR="00E673EE" w:rsidRPr="00D95FC6" w:rsidRDefault="00E673EE" w:rsidP="001D0936">
            <w:pPr>
              <w:jc w:val="center"/>
              <w:rPr>
                <w:rFonts w:cs="Arial"/>
                <w:szCs w:val="20"/>
              </w:rPr>
            </w:pPr>
            <w:r w:rsidRPr="00D95FC6">
              <w:rPr>
                <w:rFonts w:cs="Arial"/>
                <w:szCs w:val="20"/>
              </w:rPr>
              <w:t>Насел.</w:t>
            </w:r>
          </w:p>
          <w:p w:rsidR="00E673EE" w:rsidRPr="00D95FC6" w:rsidRDefault="00E673EE" w:rsidP="001D0936">
            <w:pPr>
              <w:jc w:val="center"/>
              <w:rPr>
                <w:rFonts w:cs="Arial"/>
                <w:szCs w:val="20"/>
              </w:rPr>
            </w:pPr>
            <w:r w:rsidRPr="00D95FC6">
              <w:rPr>
                <w:rFonts w:cs="Arial"/>
                <w:szCs w:val="20"/>
              </w:rPr>
              <w:t>чел.</w:t>
            </w:r>
          </w:p>
        </w:tc>
        <w:tc>
          <w:tcPr>
            <w:tcW w:w="894" w:type="dxa"/>
            <w:gridSpan w:val="2"/>
            <w:hideMark/>
          </w:tcPr>
          <w:p w:rsidR="00E673EE" w:rsidRPr="00D95FC6" w:rsidRDefault="00E673EE" w:rsidP="001D0936">
            <w:pPr>
              <w:jc w:val="center"/>
              <w:rPr>
                <w:rFonts w:cs="Arial"/>
                <w:szCs w:val="20"/>
              </w:rPr>
            </w:pPr>
            <w:r w:rsidRPr="00D95FC6">
              <w:rPr>
                <w:rFonts w:cs="Arial"/>
                <w:szCs w:val="20"/>
              </w:rPr>
              <w:t>Норма</w:t>
            </w:r>
          </w:p>
          <w:p w:rsidR="00E673EE" w:rsidRPr="00D95FC6" w:rsidRDefault="00E673EE" w:rsidP="001D0936">
            <w:pPr>
              <w:jc w:val="center"/>
              <w:rPr>
                <w:rFonts w:cs="Arial"/>
                <w:szCs w:val="20"/>
              </w:rPr>
            </w:pPr>
            <w:r w:rsidRPr="00D95FC6">
              <w:rPr>
                <w:rFonts w:cs="Arial"/>
                <w:szCs w:val="20"/>
              </w:rPr>
              <w:t>водо-</w:t>
            </w:r>
          </w:p>
          <w:p w:rsidR="00E673EE" w:rsidRPr="00D95FC6" w:rsidRDefault="00E673EE" w:rsidP="001D0936">
            <w:pPr>
              <w:jc w:val="center"/>
              <w:rPr>
                <w:rFonts w:cs="Arial"/>
                <w:szCs w:val="20"/>
              </w:rPr>
            </w:pPr>
            <w:r w:rsidRPr="00D95FC6">
              <w:rPr>
                <w:rFonts w:cs="Arial"/>
                <w:szCs w:val="20"/>
              </w:rPr>
              <w:t>потр.</w:t>
            </w:r>
          </w:p>
          <w:p w:rsidR="00E673EE" w:rsidRPr="00D95FC6" w:rsidRDefault="00E673EE" w:rsidP="001D0936">
            <w:pPr>
              <w:jc w:val="center"/>
              <w:rPr>
                <w:rFonts w:cs="Arial"/>
                <w:szCs w:val="20"/>
              </w:rPr>
            </w:pPr>
            <w:r w:rsidRPr="00D95FC6">
              <w:rPr>
                <w:rFonts w:cs="Arial"/>
                <w:szCs w:val="20"/>
              </w:rPr>
              <w:t>л/сут</w:t>
            </w:r>
          </w:p>
        </w:tc>
        <w:tc>
          <w:tcPr>
            <w:tcW w:w="1066" w:type="dxa"/>
            <w:hideMark/>
          </w:tcPr>
          <w:p w:rsidR="00E673EE" w:rsidRPr="00D95FC6" w:rsidRDefault="00E673EE" w:rsidP="001D0936">
            <w:pPr>
              <w:jc w:val="center"/>
              <w:rPr>
                <w:rFonts w:cs="Arial"/>
                <w:szCs w:val="20"/>
              </w:rPr>
            </w:pPr>
            <w:r w:rsidRPr="00D95FC6">
              <w:rPr>
                <w:rFonts w:cs="Arial"/>
                <w:szCs w:val="20"/>
              </w:rPr>
              <w:t>Средне-</w:t>
            </w:r>
          </w:p>
          <w:p w:rsidR="00E673EE" w:rsidRPr="00D95FC6" w:rsidRDefault="00E673EE" w:rsidP="001D0936">
            <w:pPr>
              <w:jc w:val="center"/>
              <w:rPr>
                <w:rFonts w:cs="Arial"/>
                <w:szCs w:val="20"/>
              </w:rPr>
            </w:pPr>
            <w:r w:rsidRPr="00D95FC6">
              <w:rPr>
                <w:rFonts w:cs="Arial"/>
                <w:szCs w:val="20"/>
              </w:rPr>
              <w:t>суточн.</w:t>
            </w:r>
          </w:p>
          <w:p w:rsidR="00E673EE" w:rsidRPr="00D95FC6" w:rsidRDefault="00E673EE" w:rsidP="001D0936">
            <w:pPr>
              <w:jc w:val="center"/>
              <w:rPr>
                <w:rFonts w:cs="Arial"/>
                <w:szCs w:val="20"/>
              </w:rPr>
            </w:pPr>
            <w:r w:rsidRPr="00D95FC6">
              <w:rPr>
                <w:rFonts w:cs="Arial"/>
                <w:szCs w:val="20"/>
              </w:rPr>
              <w:t>расход</w:t>
            </w:r>
          </w:p>
          <w:p w:rsidR="00E673EE" w:rsidRPr="00D95FC6" w:rsidRDefault="00E673EE" w:rsidP="001D0936">
            <w:pPr>
              <w:jc w:val="center"/>
              <w:rPr>
                <w:rFonts w:cs="Arial"/>
                <w:szCs w:val="20"/>
              </w:rPr>
            </w:pPr>
            <w:r w:rsidRPr="00D95FC6">
              <w:rPr>
                <w:rFonts w:cs="Arial"/>
                <w:szCs w:val="20"/>
              </w:rPr>
              <w:t>м3/сут</w:t>
            </w:r>
          </w:p>
        </w:tc>
        <w:tc>
          <w:tcPr>
            <w:tcW w:w="1150" w:type="dxa"/>
            <w:hideMark/>
          </w:tcPr>
          <w:p w:rsidR="00E673EE" w:rsidRPr="00D95FC6" w:rsidRDefault="00E673EE" w:rsidP="001D0936">
            <w:pPr>
              <w:jc w:val="center"/>
              <w:rPr>
                <w:rFonts w:cs="Arial"/>
                <w:szCs w:val="20"/>
              </w:rPr>
            </w:pPr>
            <w:r w:rsidRPr="00D95FC6">
              <w:rPr>
                <w:rFonts w:cs="Arial"/>
                <w:szCs w:val="20"/>
              </w:rPr>
              <w:t>Максим.</w:t>
            </w:r>
          </w:p>
          <w:p w:rsidR="00E673EE" w:rsidRPr="00D95FC6" w:rsidRDefault="00E673EE" w:rsidP="001D0936">
            <w:pPr>
              <w:jc w:val="center"/>
              <w:rPr>
                <w:rFonts w:cs="Arial"/>
                <w:szCs w:val="20"/>
              </w:rPr>
            </w:pPr>
            <w:r w:rsidRPr="00D95FC6">
              <w:rPr>
                <w:rFonts w:cs="Arial"/>
                <w:szCs w:val="20"/>
              </w:rPr>
              <w:t>суточн.</w:t>
            </w:r>
          </w:p>
          <w:p w:rsidR="00E673EE" w:rsidRPr="00D95FC6" w:rsidRDefault="00E673EE" w:rsidP="001D0936">
            <w:pPr>
              <w:jc w:val="center"/>
              <w:rPr>
                <w:rFonts w:cs="Arial"/>
                <w:szCs w:val="20"/>
              </w:rPr>
            </w:pPr>
            <w:r w:rsidRPr="00D95FC6">
              <w:rPr>
                <w:rFonts w:cs="Arial"/>
                <w:szCs w:val="20"/>
              </w:rPr>
              <w:t>расход</w:t>
            </w:r>
          </w:p>
          <w:p w:rsidR="00E673EE" w:rsidRPr="00D95FC6" w:rsidRDefault="00E673EE" w:rsidP="001D0936">
            <w:pPr>
              <w:jc w:val="center"/>
              <w:rPr>
                <w:rFonts w:cs="Arial"/>
                <w:szCs w:val="20"/>
              </w:rPr>
            </w:pPr>
            <w:r w:rsidRPr="00D95FC6">
              <w:rPr>
                <w:rFonts w:cs="Arial"/>
                <w:szCs w:val="20"/>
              </w:rPr>
              <w:t>м3/сут</w:t>
            </w:r>
          </w:p>
        </w:tc>
        <w:tc>
          <w:tcPr>
            <w:tcW w:w="1163" w:type="dxa"/>
            <w:gridSpan w:val="2"/>
            <w:hideMark/>
          </w:tcPr>
          <w:p w:rsidR="00E673EE" w:rsidRPr="00D95FC6" w:rsidRDefault="00E673EE" w:rsidP="001D0936">
            <w:pPr>
              <w:jc w:val="center"/>
              <w:rPr>
                <w:rFonts w:cs="Arial"/>
                <w:szCs w:val="20"/>
              </w:rPr>
            </w:pPr>
            <w:r w:rsidRPr="00D95FC6">
              <w:rPr>
                <w:rFonts w:cs="Arial"/>
                <w:szCs w:val="20"/>
              </w:rPr>
              <w:t>Среднеий</w:t>
            </w:r>
          </w:p>
          <w:p w:rsidR="00E673EE" w:rsidRPr="00D95FC6" w:rsidRDefault="00E673EE" w:rsidP="001D0936">
            <w:pPr>
              <w:jc w:val="center"/>
              <w:rPr>
                <w:rFonts w:cs="Arial"/>
                <w:szCs w:val="20"/>
              </w:rPr>
            </w:pPr>
            <w:r w:rsidRPr="00D95FC6">
              <w:rPr>
                <w:rFonts w:cs="Arial"/>
                <w:szCs w:val="20"/>
              </w:rPr>
              <w:t>расход</w:t>
            </w:r>
          </w:p>
          <w:p w:rsidR="00E673EE" w:rsidRPr="00D95FC6" w:rsidRDefault="00E673EE" w:rsidP="001D0936">
            <w:pPr>
              <w:jc w:val="center"/>
              <w:rPr>
                <w:rFonts w:cs="Arial"/>
                <w:szCs w:val="20"/>
              </w:rPr>
            </w:pPr>
            <w:r w:rsidRPr="00D95FC6">
              <w:rPr>
                <w:rFonts w:cs="Arial"/>
                <w:szCs w:val="20"/>
              </w:rPr>
              <w:t>ст.вод</w:t>
            </w:r>
          </w:p>
          <w:p w:rsidR="00E673EE" w:rsidRPr="00D95FC6" w:rsidRDefault="00E673EE" w:rsidP="001D0936">
            <w:pPr>
              <w:jc w:val="center"/>
              <w:rPr>
                <w:rFonts w:cs="Arial"/>
                <w:szCs w:val="20"/>
              </w:rPr>
            </w:pPr>
            <w:r w:rsidRPr="00D95FC6">
              <w:rPr>
                <w:rFonts w:cs="Arial"/>
                <w:szCs w:val="20"/>
              </w:rPr>
              <w:t>л/с</w:t>
            </w:r>
          </w:p>
        </w:tc>
        <w:tc>
          <w:tcPr>
            <w:tcW w:w="1105" w:type="dxa"/>
            <w:hideMark/>
          </w:tcPr>
          <w:p w:rsidR="00E673EE" w:rsidRPr="00D95FC6" w:rsidRDefault="00E673EE" w:rsidP="001D0936">
            <w:pPr>
              <w:jc w:val="center"/>
              <w:rPr>
                <w:rFonts w:cs="Arial"/>
                <w:szCs w:val="20"/>
              </w:rPr>
            </w:pPr>
            <w:r w:rsidRPr="00D95FC6">
              <w:rPr>
                <w:rFonts w:cs="Arial"/>
                <w:szCs w:val="20"/>
              </w:rPr>
              <w:t>Максим.</w:t>
            </w:r>
          </w:p>
          <w:p w:rsidR="00E673EE" w:rsidRPr="00D95FC6" w:rsidRDefault="00E673EE" w:rsidP="001D0936">
            <w:pPr>
              <w:jc w:val="center"/>
              <w:rPr>
                <w:rFonts w:cs="Arial"/>
                <w:szCs w:val="20"/>
              </w:rPr>
            </w:pPr>
            <w:r w:rsidRPr="00D95FC6">
              <w:rPr>
                <w:rFonts w:cs="Arial"/>
                <w:szCs w:val="20"/>
              </w:rPr>
              <w:t>секунд</w:t>
            </w:r>
          </w:p>
          <w:p w:rsidR="00E673EE" w:rsidRPr="00D95FC6" w:rsidRDefault="00E673EE" w:rsidP="001D0936">
            <w:pPr>
              <w:jc w:val="center"/>
              <w:rPr>
                <w:rFonts w:cs="Arial"/>
                <w:szCs w:val="20"/>
              </w:rPr>
            </w:pPr>
            <w:r w:rsidRPr="00D95FC6">
              <w:rPr>
                <w:rFonts w:cs="Arial"/>
                <w:szCs w:val="20"/>
              </w:rPr>
              <w:t>расход</w:t>
            </w:r>
          </w:p>
          <w:p w:rsidR="00E673EE" w:rsidRPr="00D95FC6" w:rsidRDefault="00E673EE" w:rsidP="001D0936">
            <w:pPr>
              <w:jc w:val="center"/>
              <w:rPr>
                <w:rFonts w:cs="Arial"/>
                <w:szCs w:val="20"/>
              </w:rPr>
            </w:pPr>
            <w:r w:rsidRPr="00D95FC6">
              <w:rPr>
                <w:rFonts w:cs="Arial"/>
                <w:szCs w:val="20"/>
              </w:rPr>
              <w:t>л/с</w:t>
            </w:r>
          </w:p>
        </w:tc>
      </w:tr>
      <w:tr w:rsidR="00E673EE" w:rsidRPr="00747B7C" w:rsidTr="00207A5F">
        <w:trPr>
          <w:trHeight w:val="481"/>
        </w:trPr>
        <w:tc>
          <w:tcPr>
            <w:tcW w:w="516" w:type="dxa"/>
            <w:vMerge w:val="restart"/>
            <w:hideMark/>
          </w:tcPr>
          <w:p w:rsidR="00E673EE" w:rsidRPr="00BF119D" w:rsidRDefault="00E673EE" w:rsidP="001D0936">
            <w:pPr>
              <w:jc w:val="right"/>
              <w:rPr>
                <w:rFonts w:cs="Arial"/>
                <w:szCs w:val="20"/>
              </w:rPr>
            </w:pPr>
            <w:r w:rsidRPr="00BF119D">
              <w:rPr>
                <w:rFonts w:cs="Arial"/>
                <w:szCs w:val="20"/>
              </w:rPr>
              <w:t>1</w:t>
            </w:r>
          </w:p>
        </w:tc>
        <w:tc>
          <w:tcPr>
            <w:tcW w:w="2447" w:type="dxa"/>
            <w:gridSpan w:val="2"/>
            <w:hideMark/>
          </w:tcPr>
          <w:p w:rsidR="00E673EE" w:rsidRPr="00BF119D" w:rsidRDefault="00E673EE" w:rsidP="001D0936">
            <w:pPr>
              <w:rPr>
                <w:rFonts w:cs="Arial"/>
                <w:szCs w:val="20"/>
              </w:rPr>
            </w:pPr>
            <w:r w:rsidRPr="00BF119D">
              <w:rPr>
                <w:rFonts w:cs="Arial"/>
                <w:szCs w:val="20"/>
              </w:rPr>
              <w:t>Застройка малоэтажными зданиями, оборудованными внутренним водопроводом с местными водонагревателями и канализацией</w:t>
            </w:r>
          </w:p>
        </w:tc>
        <w:tc>
          <w:tcPr>
            <w:tcW w:w="981" w:type="dxa"/>
            <w:gridSpan w:val="2"/>
            <w:hideMark/>
          </w:tcPr>
          <w:p w:rsidR="00E673EE" w:rsidRPr="00BF119D" w:rsidRDefault="00E673EE" w:rsidP="001D0936">
            <w:pPr>
              <w:rPr>
                <w:rFonts w:cs="Arial"/>
                <w:szCs w:val="20"/>
              </w:rPr>
            </w:pPr>
          </w:p>
        </w:tc>
        <w:tc>
          <w:tcPr>
            <w:tcW w:w="894" w:type="dxa"/>
            <w:gridSpan w:val="2"/>
            <w:hideMark/>
          </w:tcPr>
          <w:p w:rsidR="00E673EE" w:rsidRPr="00BF119D" w:rsidRDefault="00E673EE" w:rsidP="001D0936">
            <w:pPr>
              <w:rPr>
                <w:rFonts w:cs="Arial"/>
                <w:szCs w:val="20"/>
              </w:rPr>
            </w:pPr>
          </w:p>
        </w:tc>
        <w:tc>
          <w:tcPr>
            <w:tcW w:w="1066" w:type="dxa"/>
            <w:hideMark/>
          </w:tcPr>
          <w:p w:rsidR="00E673EE" w:rsidRPr="00BF119D" w:rsidRDefault="00E673EE" w:rsidP="001D0936">
            <w:pPr>
              <w:rPr>
                <w:rFonts w:cs="Arial"/>
                <w:szCs w:val="20"/>
              </w:rPr>
            </w:pPr>
          </w:p>
        </w:tc>
        <w:tc>
          <w:tcPr>
            <w:tcW w:w="1150" w:type="dxa"/>
            <w:hideMark/>
          </w:tcPr>
          <w:p w:rsidR="00E673EE" w:rsidRPr="00BF119D" w:rsidRDefault="00E673EE" w:rsidP="001D0936">
            <w:pPr>
              <w:rPr>
                <w:rFonts w:cs="Arial"/>
                <w:szCs w:val="20"/>
              </w:rPr>
            </w:pPr>
          </w:p>
        </w:tc>
        <w:tc>
          <w:tcPr>
            <w:tcW w:w="1163" w:type="dxa"/>
            <w:gridSpan w:val="2"/>
            <w:hideMark/>
          </w:tcPr>
          <w:p w:rsidR="00E673EE" w:rsidRPr="00BF119D" w:rsidRDefault="00E673EE" w:rsidP="001D0936">
            <w:pPr>
              <w:rPr>
                <w:rFonts w:cs="Arial"/>
                <w:szCs w:val="20"/>
              </w:rPr>
            </w:pPr>
          </w:p>
        </w:tc>
        <w:tc>
          <w:tcPr>
            <w:tcW w:w="1105" w:type="dxa"/>
            <w:hideMark/>
          </w:tcPr>
          <w:p w:rsidR="00E673EE" w:rsidRPr="00BF119D" w:rsidRDefault="00E673EE" w:rsidP="001D0936">
            <w:pPr>
              <w:rPr>
                <w:rFonts w:cs="Arial"/>
                <w:szCs w:val="20"/>
              </w:rPr>
            </w:pPr>
          </w:p>
        </w:tc>
      </w:tr>
      <w:tr w:rsidR="00BF119D" w:rsidRPr="00747B7C" w:rsidTr="00207A5F">
        <w:trPr>
          <w:trHeight w:val="55"/>
        </w:trPr>
        <w:tc>
          <w:tcPr>
            <w:tcW w:w="516" w:type="dxa"/>
            <w:vMerge/>
            <w:hideMark/>
          </w:tcPr>
          <w:p w:rsidR="00BF119D" w:rsidRPr="00BF119D" w:rsidRDefault="00BF119D" w:rsidP="001D0936">
            <w:pPr>
              <w:rPr>
                <w:rFonts w:cs="Arial"/>
                <w:szCs w:val="20"/>
              </w:rPr>
            </w:pPr>
          </w:p>
        </w:tc>
        <w:tc>
          <w:tcPr>
            <w:tcW w:w="2447" w:type="dxa"/>
            <w:gridSpan w:val="2"/>
            <w:hideMark/>
          </w:tcPr>
          <w:p w:rsidR="00BF119D" w:rsidRPr="00BF119D" w:rsidRDefault="00BF119D" w:rsidP="001D0936">
            <w:pPr>
              <w:rPr>
                <w:rFonts w:cs="Arial"/>
                <w:szCs w:val="20"/>
              </w:rPr>
            </w:pPr>
            <w:r w:rsidRPr="00BF119D">
              <w:rPr>
                <w:rFonts w:cs="Arial"/>
                <w:szCs w:val="20"/>
              </w:rPr>
              <w:t>на 1 очередь</w:t>
            </w:r>
          </w:p>
        </w:tc>
        <w:tc>
          <w:tcPr>
            <w:tcW w:w="981" w:type="dxa"/>
            <w:gridSpan w:val="2"/>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352</w:t>
            </w:r>
          </w:p>
        </w:tc>
        <w:tc>
          <w:tcPr>
            <w:tcW w:w="894" w:type="dxa"/>
            <w:gridSpan w:val="2"/>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200</w:t>
            </w:r>
          </w:p>
        </w:tc>
        <w:tc>
          <w:tcPr>
            <w:tcW w:w="1066"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70,40</w:t>
            </w:r>
          </w:p>
        </w:tc>
        <w:tc>
          <w:tcPr>
            <w:tcW w:w="1150"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84,48</w:t>
            </w:r>
          </w:p>
        </w:tc>
        <w:tc>
          <w:tcPr>
            <w:tcW w:w="1163" w:type="dxa"/>
            <w:gridSpan w:val="2"/>
            <w:vAlign w:val="bottom"/>
            <w:hideMark/>
          </w:tcPr>
          <w:p w:rsidR="00BF119D" w:rsidRPr="00BF119D" w:rsidRDefault="00BF119D">
            <w:pPr>
              <w:jc w:val="right"/>
              <w:rPr>
                <w:rFonts w:cs="Arial"/>
                <w:szCs w:val="20"/>
              </w:rPr>
            </w:pPr>
            <w:r w:rsidRPr="00BF119D">
              <w:rPr>
                <w:rFonts w:cs="Arial"/>
                <w:szCs w:val="20"/>
              </w:rPr>
              <w:t>0,81</w:t>
            </w:r>
          </w:p>
        </w:tc>
        <w:tc>
          <w:tcPr>
            <w:tcW w:w="1105" w:type="dxa"/>
            <w:vAlign w:val="bottom"/>
            <w:hideMark/>
          </w:tcPr>
          <w:p w:rsidR="00BF119D" w:rsidRPr="00BF119D" w:rsidRDefault="00BF119D">
            <w:pPr>
              <w:jc w:val="right"/>
              <w:rPr>
                <w:rFonts w:cs="Arial"/>
                <w:szCs w:val="20"/>
              </w:rPr>
            </w:pPr>
            <w:r w:rsidRPr="00BF119D">
              <w:rPr>
                <w:rFonts w:cs="Arial"/>
                <w:szCs w:val="20"/>
              </w:rPr>
              <w:t>2,44</w:t>
            </w:r>
          </w:p>
        </w:tc>
      </w:tr>
      <w:tr w:rsidR="00BF119D" w:rsidRPr="00747B7C" w:rsidTr="00207A5F">
        <w:trPr>
          <w:trHeight w:val="55"/>
        </w:trPr>
        <w:tc>
          <w:tcPr>
            <w:tcW w:w="516" w:type="dxa"/>
            <w:vMerge/>
            <w:hideMark/>
          </w:tcPr>
          <w:p w:rsidR="00BF119D" w:rsidRPr="00BF119D" w:rsidRDefault="00BF119D" w:rsidP="001D0936">
            <w:pPr>
              <w:rPr>
                <w:rFonts w:cs="Arial"/>
                <w:szCs w:val="20"/>
              </w:rPr>
            </w:pPr>
          </w:p>
        </w:tc>
        <w:tc>
          <w:tcPr>
            <w:tcW w:w="2447" w:type="dxa"/>
            <w:gridSpan w:val="2"/>
            <w:hideMark/>
          </w:tcPr>
          <w:p w:rsidR="00BF119D" w:rsidRPr="00BF119D" w:rsidRDefault="00BF119D" w:rsidP="001D0936">
            <w:pPr>
              <w:rPr>
                <w:rFonts w:cs="Arial"/>
                <w:szCs w:val="20"/>
              </w:rPr>
            </w:pPr>
            <w:r w:rsidRPr="00BF119D">
              <w:rPr>
                <w:rFonts w:cs="Arial"/>
                <w:szCs w:val="20"/>
              </w:rPr>
              <w:t>на расч. срок</w:t>
            </w:r>
          </w:p>
        </w:tc>
        <w:tc>
          <w:tcPr>
            <w:tcW w:w="981" w:type="dxa"/>
            <w:gridSpan w:val="2"/>
            <w:vAlign w:val="bottom"/>
            <w:hideMark/>
          </w:tcPr>
          <w:p w:rsidR="00BF119D" w:rsidRPr="00BF119D" w:rsidRDefault="00BF119D">
            <w:pPr>
              <w:jc w:val="right"/>
              <w:rPr>
                <w:rFonts w:cs="Arial"/>
                <w:szCs w:val="20"/>
              </w:rPr>
            </w:pPr>
            <w:r w:rsidRPr="00BF119D">
              <w:rPr>
                <w:rFonts w:cs="Arial"/>
                <w:szCs w:val="20"/>
              </w:rPr>
              <w:t>357</w:t>
            </w:r>
          </w:p>
        </w:tc>
        <w:tc>
          <w:tcPr>
            <w:tcW w:w="894" w:type="dxa"/>
            <w:gridSpan w:val="2"/>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200</w:t>
            </w:r>
          </w:p>
        </w:tc>
        <w:tc>
          <w:tcPr>
            <w:tcW w:w="1066"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71,40</w:t>
            </w:r>
          </w:p>
        </w:tc>
        <w:tc>
          <w:tcPr>
            <w:tcW w:w="1150" w:type="dxa"/>
            <w:vAlign w:val="bottom"/>
            <w:hideMark/>
          </w:tcPr>
          <w:p w:rsidR="00BF119D" w:rsidRPr="00BF119D" w:rsidRDefault="00BF119D">
            <w:pPr>
              <w:jc w:val="right"/>
              <w:rPr>
                <w:rFonts w:ascii="Arial CYR" w:hAnsi="Arial CYR" w:cs="Arial CYR"/>
                <w:szCs w:val="20"/>
              </w:rPr>
            </w:pPr>
            <w:r w:rsidRPr="00BF119D">
              <w:rPr>
                <w:rFonts w:ascii="Arial CYR" w:hAnsi="Arial CYR" w:cs="Arial CYR"/>
                <w:szCs w:val="20"/>
              </w:rPr>
              <w:t>85,68</w:t>
            </w:r>
          </w:p>
        </w:tc>
        <w:tc>
          <w:tcPr>
            <w:tcW w:w="1163" w:type="dxa"/>
            <w:gridSpan w:val="2"/>
            <w:vAlign w:val="bottom"/>
            <w:hideMark/>
          </w:tcPr>
          <w:p w:rsidR="00BF119D" w:rsidRPr="00BF119D" w:rsidRDefault="00BF119D">
            <w:pPr>
              <w:jc w:val="right"/>
              <w:rPr>
                <w:rFonts w:cs="Arial"/>
                <w:szCs w:val="20"/>
              </w:rPr>
            </w:pPr>
            <w:r w:rsidRPr="00BF119D">
              <w:rPr>
                <w:rFonts w:cs="Arial"/>
                <w:szCs w:val="20"/>
              </w:rPr>
              <w:t>0,83</w:t>
            </w:r>
          </w:p>
        </w:tc>
        <w:tc>
          <w:tcPr>
            <w:tcW w:w="1105" w:type="dxa"/>
            <w:vAlign w:val="bottom"/>
            <w:hideMark/>
          </w:tcPr>
          <w:p w:rsidR="00BF119D" w:rsidRPr="00BF119D" w:rsidRDefault="00BF119D">
            <w:pPr>
              <w:jc w:val="right"/>
              <w:rPr>
                <w:rFonts w:cs="Arial"/>
                <w:szCs w:val="20"/>
              </w:rPr>
            </w:pPr>
            <w:r w:rsidRPr="00BF119D">
              <w:rPr>
                <w:rFonts w:cs="Arial"/>
                <w:szCs w:val="20"/>
              </w:rPr>
              <w:t>2,48</w:t>
            </w:r>
          </w:p>
        </w:tc>
      </w:tr>
      <w:tr w:rsidR="00E673EE" w:rsidRPr="00747B7C" w:rsidTr="00207A5F">
        <w:trPr>
          <w:trHeight w:val="55"/>
        </w:trPr>
        <w:tc>
          <w:tcPr>
            <w:tcW w:w="534" w:type="dxa"/>
            <w:gridSpan w:val="2"/>
            <w:vMerge w:val="restart"/>
            <w:hideMark/>
          </w:tcPr>
          <w:p w:rsidR="00E673EE" w:rsidRPr="00BF119D" w:rsidRDefault="00BF119D" w:rsidP="001D0936">
            <w:pPr>
              <w:jc w:val="right"/>
              <w:rPr>
                <w:rFonts w:cs="Arial"/>
                <w:szCs w:val="20"/>
              </w:rPr>
            </w:pPr>
            <w:r w:rsidRPr="00BF119D">
              <w:rPr>
                <w:rFonts w:cs="Arial"/>
                <w:szCs w:val="20"/>
              </w:rPr>
              <w:t>2</w:t>
            </w:r>
          </w:p>
        </w:tc>
        <w:tc>
          <w:tcPr>
            <w:tcW w:w="2429" w:type="dxa"/>
            <w:hideMark/>
          </w:tcPr>
          <w:p w:rsidR="00E673EE" w:rsidRPr="00BF119D" w:rsidRDefault="00E673EE" w:rsidP="001D0936">
            <w:pPr>
              <w:rPr>
                <w:rFonts w:cs="Arial"/>
                <w:szCs w:val="20"/>
              </w:rPr>
            </w:pPr>
            <w:r w:rsidRPr="00BF119D">
              <w:rPr>
                <w:rFonts w:cs="Arial"/>
                <w:szCs w:val="20"/>
              </w:rPr>
              <w:t xml:space="preserve">Неучтенные расходы </w:t>
            </w:r>
          </w:p>
        </w:tc>
        <w:tc>
          <w:tcPr>
            <w:tcW w:w="973" w:type="dxa"/>
            <w:hideMark/>
          </w:tcPr>
          <w:p w:rsidR="00E673EE" w:rsidRPr="00BF119D" w:rsidRDefault="00E673EE" w:rsidP="001D0936">
            <w:pPr>
              <w:rPr>
                <w:rFonts w:cs="Arial"/>
                <w:szCs w:val="20"/>
              </w:rPr>
            </w:pPr>
          </w:p>
        </w:tc>
        <w:tc>
          <w:tcPr>
            <w:tcW w:w="850" w:type="dxa"/>
            <w:gridSpan w:val="2"/>
            <w:hideMark/>
          </w:tcPr>
          <w:p w:rsidR="00E673EE" w:rsidRPr="00BF119D" w:rsidRDefault="00E673EE" w:rsidP="001D0936">
            <w:pPr>
              <w:rPr>
                <w:rFonts w:cs="Arial"/>
                <w:szCs w:val="20"/>
              </w:rPr>
            </w:pPr>
            <w:r w:rsidRPr="00BF119D">
              <w:rPr>
                <w:rFonts w:cs="Arial"/>
                <w:szCs w:val="20"/>
              </w:rPr>
              <w:t>10%</w:t>
            </w:r>
          </w:p>
        </w:tc>
        <w:tc>
          <w:tcPr>
            <w:tcW w:w="1118" w:type="dxa"/>
            <w:gridSpan w:val="2"/>
            <w:hideMark/>
          </w:tcPr>
          <w:p w:rsidR="00E673EE" w:rsidRPr="00BF119D" w:rsidRDefault="00E673EE" w:rsidP="001D0936">
            <w:pPr>
              <w:rPr>
                <w:rFonts w:cs="Arial"/>
                <w:szCs w:val="20"/>
              </w:rPr>
            </w:pPr>
          </w:p>
        </w:tc>
        <w:tc>
          <w:tcPr>
            <w:tcW w:w="1150" w:type="dxa"/>
            <w:hideMark/>
          </w:tcPr>
          <w:p w:rsidR="00E673EE" w:rsidRPr="00BF119D" w:rsidRDefault="00E673EE" w:rsidP="001D0936">
            <w:pPr>
              <w:rPr>
                <w:rFonts w:cs="Arial"/>
                <w:szCs w:val="20"/>
              </w:rPr>
            </w:pPr>
          </w:p>
        </w:tc>
        <w:tc>
          <w:tcPr>
            <w:tcW w:w="1130" w:type="dxa"/>
            <w:hideMark/>
          </w:tcPr>
          <w:p w:rsidR="00E673EE" w:rsidRPr="00BF119D" w:rsidRDefault="00E673EE" w:rsidP="001D0936">
            <w:pPr>
              <w:rPr>
                <w:rFonts w:cs="Arial"/>
                <w:szCs w:val="20"/>
              </w:rPr>
            </w:pPr>
          </w:p>
        </w:tc>
        <w:tc>
          <w:tcPr>
            <w:tcW w:w="1138" w:type="dxa"/>
            <w:gridSpan w:val="2"/>
            <w:hideMark/>
          </w:tcPr>
          <w:p w:rsidR="00E673EE" w:rsidRPr="00BF119D" w:rsidRDefault="00E673EE" w:rsidP="001D0936">
            <w:pPr>
              <w:rPr>
                <w:rFonts w:cs="Arial"/>
                <w:szCs w:val="20"/>
              </w:rPr>
            </w:pPr>
            <w:r w:rsidRPr="00BF119D">
              <w:rPr>
                <w:rFonts w:cs="Arial"/>
                <w:szCs w:val="20"/>
              </w:rPr>
              <w:t>Кобщ=3</w:t>
            </w:r>
          </w:p>
        </w:tc>
      </w:tr>
      <w:tr w:rsidR="00BF119D" w:rsidRPr="00747B7C" w:rsidTr="00207A5F">
        <w:trPr>
          <w:trHeight w:val="55"/>
        </w:trPr>
        <w:tc>
          <w:tcPr>
            <w:tcW w:w="534" w:type="dxa"/>
            <w:gridSpan w:val="2"/>
            <w:vMerge/>
            <w:hideMark/>
          </w:tcPr>
          <w:p w:rsidR="00BF119D" w:rsidRPr="00BF119D" w:rsidRDefault="00BF119D" w:rsidP="001D0936">
            <w:pPr>
              <w:rPr>
                <w:rFonts w:cs="Arial"/>
                <w:szCs w:val="20"/>
              </w:rPr>
            </w:pPr>
          </w:p>
        </w:tc>
        <w:tc>
          <w:tcPr>
            <w:tcW w:w="2429" w:type="dxa"/>
            <w:hideMark/>
          </w:tcPr>
          <w:p w:rsidR="00BF119D" w:rsidRPr="00BF119D" w:rsidRDefault="00BF119D" w:rsidP="001D0936">
            <w:pPr>
              <w:rPr>
                <w:rFonts w:cs="Arial"/>
                <w:szCs w:val="20"/>
              </w:rPr>
            </w:pPr>
            <w:r w:rsidRPr="00BF119D">
              <w:rPr>
                <w:rFonts w:cs="Arial"/>
                <w:szCs w:val="20"/>
              </w:rPr>
              <w:t>на 1 очередь</w:t>
            </w:r>
          </w:p>
        </w:tc>
        <w:tc>
          <w:tcPr>
            <w:tcW w:w="973" w:type="dxa"/>
            <w:hideMark/>
          </w:tcPr>
          <w:p w:rsidR="00BF119D" w:rsidRPr="00BF119D" w:rsidRDefault="00BF119D" w:rsidP="001D0936">
            <w:pPr>
              <w:rPr>
                <w:rFonts w:cs="Arial"/>
                <w:szCs w:val="20"/>
              </w:rPr>
            </w:pPr>
          </w:p>
        </w:tc>
        <w:tc>
          <w:tcPr>
            <w:tcW w:w="850" w:type="dxa"/>
            <w:gridSpan w:val="2"/>
            <w:hideMark/>
          </w:tcPr>
          <w:p w:rsidR="00BF119D" w:rsidRPr="00BF119D" w:rsidRDefault="00BF119D" w:rsidP="001D0936">
            <w:pPr>
              <w:rPr>
                <w:rFonts w:cs="Arial"/>
                <w:szCs w:val="20"/>
              </w:rPr>
            </w:pPr>
          </w:p>
        </w:tc>
        <w:tc>
          <w:tcPr>
            <w:tcW w:w="1118" w:type="dxa"/>
            <w:gridSpan w:val="2"/>
            <w:hideMark/>
          </w:tcPr>
          <w:p w:rsidR="00BF119D" w:rsidRPr="00BF119D" w:rsidRDefault="00BF119D" w:rsidP="001D0936">
            <w:pPr>
              <w:rPr>
                <w:rFonts w:cs="Arial"/>
                <w:szCs w:val="20"/>
              </w:rPr>
            </w:pPr>
          </w:p>
        </w:tc>
        <w:tc>
          <w:tcPr>
            <w:tcW w:w="1150" w:type="dxa"/>
            <w:vAlign w:val="bottom"/>
            <w:hideMark/>
          </w:tcPr>
          <w:p w:rsidR="00BF119D" w:rsidRPr="00BF119D" w:rsidRDefault="00BF119D">
            <w:pPr>
              <w:jc w:val="right"/>
              <w:rPr>
                <w:rFonts w:cs="Arial"/>
                <w:szCs w:val="20"/>
              </w:rPr>
            </w:pPr>
            <w:r w:rsidRPr="00BF119D">
              <w:rPr>
                <w:rFonts w:cs="Arial"/>
                <w:szCs w:val="20"/>
              </w:rPr>
              <w:t>8,45</w:t>
            </w:r>
          </w:p>
        </w:tc>
        <w:tc>
          <w:tcPr>
            <w:tcW w:w="1130" w:type="dxa"/>
            <w:vAlign w:val="bottom"/>
            <w:hideMark/>
          </w:tcPr>
          <w:p w:rsidR="00BF119D" w:rsidRPr="00BF119D" w:rsidRDefault="00BF119D">
            <w:pPr>
              <w:jc w:val="right"/>
              <w:rPr>
                <w:rFonts w:cs="Arial"/>
                <w:szCs w:val="20"/>
              </w:rPr>
            </w:pPr>
            <w:r w:rsidRPr="00BF119D">
              <w:rPr>
                <w:rFonts w:cs="Arial"/>
                <w:szCs w:val="20"/>
              </w:rPr>
              <w:t>0,08</w:t>
            </w:r>
          </w:p>
        </w:tc>
        <w:tc>
          <w:tcPr>
            <w:tcW w:w="1138" w:type="dxa"/>
            <w:gridSpan w:val="2"/>
            <w:vAlign w:val="bottom"/>
            <w:hideMark/>
          </w:tcPr>
          <w:p w:rsidR="00BF119D" w:rsidRPr="00BF119D" w:rsidRDefault="00BF119D">
            <w:pPr>
              <w:jc w:val="right"/>
              <w:rPr>
                <w:rFonts w:cs="Arial"/>
                <w:szCs w:val="20"/>
              </w:rPr>
            </w:pPr>
            <w:r w:rsidRPr="00BF119D">
              <w:rPr>
                <w:rFonts w:cs="Arial"/>
                <w:szCs w:val="20"/>
              </w:rPr>
              <w:t>0,24</w:t>
            </w:r>
          </w:p>
        </w:tc>
      </w:tr>
      <w:tr w:rsidR="00BF119D" w:rsidRPr="00747B7C" w:rsidTr="00207A5F">
        <w:trPr>
          <w:trHeight w:val="55"/>
        </w:trPr>
        <w:tc>
          <w:tcPr>
            <w:tcW w:w="534" w:type="dxa"/>
            <w:gridSpan w:val="2"/>
            <w:vMerge/>
            <w:hideMark/>
          </w:tcPr>
          <w:p w:rsidR="00BF119D" w:rsidRPr="00BF119D" w:rsidRDefault="00BF119D" w:rsidP="001D0936">
            <w:pPr>
              <w:rPr>
                <w:rFonts w:cs="Arial"/>
                <w:szCs w:val="20"/>
              </w:rPr>
            </w:pPr>
          </w:p>
        </w:tc>
        <w:tc>
          <w:tcPr>
            <w:tcW w:w="2429" w:type="dxa"/>
            <w:hideMark/>
          </w:tcPr>
          <w:p w:rsidR="00BF119D" w:rsidRPr="00BF119D" w:rsidRDefault="00BF119D" w:rsidP="001D0936">
            <w:pPr>
              <w:rPr>
                <w:rFonts w:cs="Arial"/>
                <w:szCs w:val="20"/>
              </w:rPr>
            </w:pPr>
            <w:r w:rsidRPr="00BF119D">
              <w:rPr>
                <w:rFonts w:cs="Arial"/>
                <w:szCs w:val="20"/>
              </w:rPr>
              <w:t>на расч.срок</w:t>
            </w:r>
          </w:p>
        </w:tc>
        <w:tc>
          <w:tcPr>
            <w:tcW w:w="973" w:type="dxa"/>
            <w:hideMark/>
          </w:tcPr>
          <w:p w:rsidR="00BF119D" w:rsidRPr="00BF119D" w:rsidRDefault="00BF119D" w:rsidP="001D0936">
            <w:pPr>
              <w:rPr>
                <w:rFonts w:cs="Arial"/>
                <w:szCs w:val="20"/>
              </w:rPr>
            </w:pPr>
          </w:p>
        </w:tc>
        <w:tc>
          <w:tcPr>
            <w:tcW w:w="850" w:type="dxa"/>
            <w:gridSpan w:val="2"/>
            <w:hideMark/>
          </w:tcPr>
          <w:p w:rsidR="00BF119D" w:rsidRPr="00BF119D" w:rsidRDefault="00BF119D" w:rsidP="001D0936">
            <w:pPr>
              <w:rPr>
                <w:rFonts w:cs="Arial"/>
                <w:szCs w:val="20"/>
              </w:rPr>
            </w:pPr>
          </w:p>
        </w:tc>
        <w:tc>
          <w:tcPr>
            <w:tcW w:w="1118" w:type="dxa"/>
            <w:gridSpan w:val="2"/>
            <w:hideMark/>
          </w:tcPr>
          <w:p w:rsidR="00BF119D" w:rsidRPr="00BF119D" w:rsidRDefault="00BF119D" w:rsidP="001D0936">
            <w:pPr>
              <w:rPr>
                <w:rFonts w:cs="Arial"/>
                <w:szCs w:val="20"/>
              </w:rPr>
            </w:pPr>
          </w:p>
        </w:tc>
        <w:tc>
          <w:tcPr>
            <w:tcW w:w="1150" w:type="dxa"/>
            <w:vAlign w:val="bottom"/>
            <w:hideMark/>
          </w:tcPr>
          <w:p w:rsidR="00BF119D" w:rsidRPr="00BF119D" w:rsidRDefault="00BF119D">
            <w:pPr>
              <w:jc w:val="right"/>
              <w:rPr>
                <w:rFonts w:cs="Arial"/>
                <w:szCs w:val="20"/>
              </w:rPr>
            </w:pPr>
            <w:r w:rsidRPr="00BF119D">
              <w:rPr>
                <w:rFonts w:cs="Arial"/>
                <w:szCs w:val="20"/>
              </w:rPr>
              <w:t>8,57</w:t>
            </w:r>
          </w:p>
        </w:tc>
        <w:tc>
          <w:tcPr>
            <w:tcW w:w="1130" w:type="dxa"/>
            <w:vAlign w:val="bottom"/>
            <w:hideMark/>
          </w:tcPr>
          <w:p w:rsidR="00BF119D" w:rsidRPr="00BF119D" w:rsidRDefault="00BF119D">
            <w:pPr>
              <w:jc w:val="right"/>
              <w:rPr>
                <w:rFonts w:cs="Arial"/>
                <w:szCs w:val="20"/>
              </w:rPr>
            </w:pPr>
            <w:r w:rsidRPr="00BF119D">
              <w:rPr>
                <w:rFonts w:cs="Arial"/>
                <w:szCs w:val="20"/>
              </w:rPr>
              <w:t>0,08</w:t>
            </w:r>
          </w:p>
        </w:tc>
        <w:tc>
          <w:tcPr>
            <w:tcW w:w="1138" w:type="dxa"/>
            <w:gridSpan w:val="2"/>
            <w:vAlign w:val="bottom"/>
            <w:hideMark/>
          </w:tcPr>
          <w:p w:rsidR="00BF119D" w:rsidRPr="00BF119D" w:rsidRDefault="00BF119D">
            <w:pPr>
              <w:jc w:val="right"/>
              <w:rPr>
                <w:rFonts w:cs="Arial"/>
                <w:szCs w:val="20"/>
              </w:rPr>
            </w:pPr>
            <w:r w:rsidRPr="00BF119D">
              <w:rPr>
                <w:rFonts w:cs="Arial"/>
                <w:szCs w:val="20"/>
              </w:rPr>
              <w:t>0,25</w:t>
            </w:r>
          </w:p>
        </w:tc>
      </w:tr>
      <w:tr w:rsidR="00BF119D" w:rsidRPr="00747B7C" w:rsidTr="00207A5F">
        <w:trPr>
          <w:trHeight w:val="55"/>
        </w:trPr>
        <w:tc>
          <w:tcPr>
            <w:tcW w:w="534" w:type="dxa"/>
            <w:gridSpan w:val="2"/>
            <w:vMerge w:val="restart"/>
            <w:hideMark/>
          </w:tcPr>
          <w:p w:rsidR="00BF119D" w:rsidRPr="00BF119D" w:rsidRDefault="00BF119D" w:rsidP="001D0936">
            <w:pPr>
              <w:rPr>
                <w:rFonts w:cs="Arial"/>
                <w:szCs w:val="20"/>
              </w:rPr>
            </w:pPr>
          </w:p>
        </w:tc>
        <w:tc>
          <w:tcPr>
            <w:tcW w:w="2429" w:type="dxa"/>
            <w:hideMark/>
          </w:tcPr>
          <w:p w:rsidR="00BF119D" w:rsidRPr="00BF119D" w:rsidRDefault="00BF119D" w:rsidP="001D0936">
            <w:pPr>
              <w:rPr>
                <w:rFonts w:cs="Arial"/>
                <w:szCs w:val="20"/>
              </w:rPr>
            </w:pPr>
            <w:r w:rsidRPr="00BF119D">
              <w:rPr>
                <w:rFonts w:cs="Arial"/>
                <w:szCs w:val="20"/>
              </w:rPr>
              <w:t>Итого на 1 очередь:</w:t>
            </w:r>
          </w:p>
        </w:tc>
        <w:tc>
          <w:tcPr>
            <w:tcW w:w="973" w:type="dxa"/>
            <w:vAlign w:val="bottom"/>
            <w:hideMark/>
          </w:tcPr>
          <w:p w:rsidR="00BF119D" w:rsidRPr="00BF119D" w:rsidRDefault="00BF119D" w:rsidP="00BF119D">
            <w:pPr>
              <w:jc w:val="right"/>
              <w:rPr>
                <w:rFonts w:ascii="Arial CYR" w:hAnsi="Arial CYR" w:cs="Arial CYR"/>
                <w:szCs w:val="20"/>
              </w:rPr>
            </w:pPr>
            <w:r w:rsidRPr="00BF119D">
              <w:rPr>
                <w:rFonts w:ascii="Arial CYR" w:hAnsi="Arial CYR" w:cs="Arial CYR"/>
                <w:szCs w:val="20"/>
              </w:rPr>
              <w:t>352</w:t>
            </w:r>
          </w:p>
        </w:tc>
        <w:tc>
          <w:tcPr>
            <w:tcW w:w="850" w:type="dxa"/>
            <w:gridSpan w:val="2"/>
            <w:hideMark/>
          </w:tcPr>
          <w:p w:rsidR="00BF119D" w:rsidRPr="00BF119D" w:rsidRDefault="00BF119D" w:rsidP="001D0936">
            <w:pPr>
              <w:rPr>
                <w:rFonts w:cs="Arial"/>
                <w:szCs w:val="20"/>
              </w:rPr>
            </w:pPr>
          </w:p>
        </w:tc>
        <w:tc>
          <w:tcPr>
            <w:tcW w:w="1118" w:type="dxa"/>
            <w:gridSpan w:val="2"/>
            <w:hideMark/>
          </w:tcPr>
          <w:p w:rsidR="00BF119D" w:rsidRPr="00BF119D" w:rsidRDefault="00BF119D" w:rsidP="001D0936">
            <w:pPr>
              <w:rPr>
                <w:rFonts w:cs="Arial"/>
                <w:szCs w:val="20"/>
              </w:rPr>
            </w:pPr>
          </w:p>
        </w:tc>
        <w:tc>
          <w:tcPr>
            <w:tcW w:w="1150" w:type="dxa"/>
            <w:vAlign w:val="bottom"/>
            <w:hideMark/>
          </w:tcPr>
          <w:p w:rsidR="00BF119D" w:rsidRPr="00BF119D" w:rsidRDefault="00BF119D">
            <w:pPr>
              <w:jc w:val="right"/>
              <w:rPr>
                <w:rFonts w:cs="Arial"/>
                <w:szCs w:val="20"/>
              </w:rPr>
            </w:pPr>
            <w:r w:rsidRPr="00BF119D">
              <w:rPr>
                <w:rFonts w:cs="Arial"/>
                <w:szCs w:val="20"/>
              </w:rPr>
              <w:t>92,93</w:t>
            </w:r>
          </w:p>
        </w:tc>
        <w:tc>
          <w:tcPr>
            <w:tcW w:w="1130" w:type="dxa"/>
            <w:vAlign w:val="bottom"/>
            <w:hideMark/>
          </w:tcPr>
          <w:p w:rsidR="00BF119D" w:rsidRPr="00BF119D" w:rsidRDefault="00BF119D">
            <w:pPr>
              <w:jc w:val="right"/>
              <w:rPr>
                <w:rFonts w:cs="Arial"/>
                <w:szCs w:val="20"/>
              </w:rPr>
            </w:pPr>
            <w:r w:rsidRPr="00BF119D">
              <w:rPr>
                <w:rFonts w:cs="Arial"/>
                <w:szCs w:val="20"/>
              </w:rPr>
              <w:t>0,90</w:t>
            </w:r>
          </w:p>
        </w:tc>
        <w:tc>
          <w:tcPr>
            <w:tcW w:w="1138" w:type="dxa"/>
            <w:gridSpan w:val="2"/>
            <w:vAlign w:val="bottom"/>
            <w:hideMark/>
          </w:tcPr>
          <w:p w:rsidR="00BF119D" w:rsidRPr="00BF119D" w:rsidRDefault="00BF119D">
            <w:pPr>
              <w:jc w:val="right"/>
              <w:rPr>
                <w:rFonts w:cs="Arial"/>
                <w:szCs w:val="20"/>
              </w:rPr>
            </w:pPr>
            <w:r w:rsidRPr="00BF119D">
              <w:rPr>
                <w:rFonts w:cs="Arial"/>
                <w:szCs w:val="20"/>
              </w:rPr>
              <w:t>2,69</w:t>
            </w:r>
          </w:p>
        </w:tc>
      </w:tr>
      <w:tr w:rsidR="00BF119D" w:rsidRPr="00747B7C" w:rsidTr="00207A5F">
        <w:trPr>
          <w:trHeight w:val="55"/>
        </w:trPr>
        <w:tc>
          <w:tcPr>
            <w:tcW w:w="534" w:type="dxa"/>
            <w:gridSpan w:val="2"/>
            <w:vMerge/>
            <w:hideMark/>
          </w:tcPr>
          <w:p w:rsidR="00BF119D" w:rsidRPr="00BF119D" w:rsidRDefault="00BF119D" w:rsidP="001D0936">
            <w:pPr>
              <w:rPr>
                <w:rFonts w:cs="Arial"/>
                <w:szCs w:val="20"/>
              </w:rPr>
            </w:pPr>
          </w:p>
        </w:tc>
        <w:tc>
          <w:tcPr>
            <w:tcW w:w="2429" w:type="dxa"/>
            <w:hideMark/>
          </w:tcPr>
          <w:p w:rsidR="00BF119D" w:rsidRPr="00BF119D" w:rsidRDefault="00BF119D" w:rsidP="001D0936">
            <w:pPr>
              <w:rPr>
                <w:rFonts w:cs="Arial"/>
                <w:szCs w:val="20"/>
              </w:rPr>
            </w:pPr>
            <w:r w:rsidRPr="00BF119D">
              <w:rPr>
                <w:rFonts w:cs="Arial"/>
                <w:szCs w:val="20"/>
              </w:rPr>
              <w:t>Итого на расч.срок:</w:t>
            </w:r>
          </w:p>
        </w:tc>
        <w:tc>
          <w:tcPr>
            <w:tcW w:w="973" w:type="dxa"/>
            <w:vAlign w:val="bottom"/>
            <w:hideMark/>
          </w:tcPr>
          <w:p w:rsidR="00BF119D" w:rsidRPr="00BF119D" w:rsidRDefault="00BF119D" w:rsidP="00BF119D">
            <w:pPr>
              <w:jc w:val="right"/>
              <w:rPr>
                <w:rFonts w:cs="Arial"/>
                <w:szCs w:val="20"/>
              </w:rPr>
            </w:pPr>
            <w:r w:rsidRPr="00BF119D">
              <w:rPr>
                <w:rFonts w:cs="Arial"/>
                <w:szCs w:val="20"/>
              </w:rPr>
              <w:t>357</w:t>
            </w:r>
          </w:p>
        </w:tc>
        <w:tc>
          <w:tcPr>
            <w:tcW w:w="850" w:type="dxa"/>
            <w:gridSpan w:val="2"/>
            <w:hideMark/>
          </w:tcPr>
          <w:p w:rsidR="00BF119D" w:rsidRPr="00BF119D" w:rsidRDefault="00BF119D" w:rsidP="001D0936">
            <w:pPr>
              <w:rPr>
                <w:rFonts w:cs="Arial"/>
                <w:szCs w:val="20"/>
              </w:rPr>
            </w:pPr>
          </w:p>
        </w:tc>
        <w:tc>
          <w:tcPr>
            <w:tcW w:w="1118" w:type="dxa"/>
            <w:gridSpan w:val="2"/>
            <w:hideMark/>
          </w:tcPr>
          <w:p w:rsidR="00BF119D" w:rsidRPr="00BF119D" w:rsidRDefault="00BF119D" w:rsidP="001D0936">
            <w:pPr>
              <w:rPr>
                <w:rFonts w:cs="Arial"/>
                <w:szCs w:val="20"/>
              </w:rPr>
            </w:pPr>
          </w:p>
        </w:tc>
        <w:tc>
          <w:tcPr>
            <w:tcW w:w="1150" w:type="dxa"/>
            <w:vAlign w:val="bottom"/>
            <w:hideMark/>
          </w:tcPr>
          <w:p w:rsidR="00BF119D" w:rsidRPr="00BF119D" w:rsidRDefault="00BF119D">
            <w:pPr>
              <w:jc w:val="right"/>
              <w:rPr>
                <w:rFonts w:cs="Arial"/>
                <w:szCs w:val="20"/>
              </w:rPr>
            </w:pPr>
            <w:r w:rsidRPr="00BF119D">
              <w:rPr>
                <w:rFonts w:cs="Arial"/>
                <w:szCs w:val="20"/>
              </w:rPr>
              <w:t>94,25</w:t>
            </w:r>
          </w:p>
        </w:tc>
        <w:tc>
          <w:tcPr>
            <w:tcW w:w="1130" w:type="dxa"/>
            <w:vAlign w:val="bottom"/>
            <w:hideMark/>
          </w:tcPr>
          <w:p w:rsidR="00BF119D" w:rsidRPr="00BF119D" w:rsidRDefault="00BF119D">
            <w:pPr>
              <w:jc w:val="right"/>
              <w:rPr>
                <w:rFonts w:cs="Arial"/>
                <w:szCs w:val="20"/>
              </w:rPr>
            </w:pPr>
            <w:r w:rsidRPr="00BF119D">
              <w:rPr>
                <w:rFonts w:cs="Arial"/>
                <w:szCs w:val="20"/>
              </w:rPr>
              <w:t>0,91</w:t>
            </w:r>
          </w:p>
        </w:tc>
        <w:tc>
          <w:tcPr>
            <w:tcW w:w="1138" w:type="dxa"/>
            <w:gridSpan w:val="2"/>
            <w:vAlign w:val="bottom"/>
            <w:hideMark/>
          </w:tcPr>
          <w:p w:rsidR="00BF119D" w:rsidRPr="00BF119D" w:rsidRDefault="00BF119D">
            <w:pPr>
              <w:jc w:val="right"/>
              <w:rPr>
                <w:rFonts w:cs="Arial"/>
                <w:szCs w:val="20"/>
              </w:rPr>
            </w:pPr>
            <w:r w:rsidRPr="00BF119D">
              <w:rPr>
                <w:rFonts w:cs="Arial"/>
                <w:szCs w:val="20"/>
              </w:rPr>
              <w:t>2,73</w:t>
            </w:r>
          </w:p>
        </w:tc>
      </w:tr>
    </w:tbl>
    <w:p w:rsidR="00AD43C6" w:rsidRPr="00747B7C" w:rsidRDefault="00AD43C6" w:rsidP="00E673EE">
      <w:pPr>
        <w:rPr>
          <w:rFonts w:cs="Arial"/>
          <w:color w:val="FF0000"/>
          <w:sz w:val="24"/>
        </w:rPr>
      </w:pPr>
    </w:p>
    <w:p w:rsidR="00B57945" w:rsidRPr="00D95FC6" w:rsidRDefault="00B57945" w:rsidP="000D74EF">
      <w:pPr>
        <w:jc w:val="center"/>
        <w:rPr>
          <w:rFonts w:cs="Arial"/>
          <w:b/>
          <w:sz w:val="24"/>
        </w:rPr>
      </w:pPr>
      <w:r w:rsidRPr="00D95FC6">
        <w:rPr>
          <w:rFonts w:cs="Arial"/>
          <w:b/>
          <w:sz w:val="24"/>
        </w:rPr>
        <w:t xml:space="preserve">Расчет расходов стоков по укрупненным показателям деревни </w:t>
      </w:r>
      <w:r w:rsidR="00557247" w:rsidRPr="00D95FC6">
        <w:rPr>
          <w:rFonts w:cs="Arial"/>
          <w:b/>
          <w:sz w:val="24"/>
        </w:rPr>
        <w:t>Сары-Елга</w:t>
      </w:r>
    </w:p>
    <w:p w:rsidR="00B57945" w:rsidRPr="00D95FC6" w:rsidRDefault="00B57945" w:rsidP="000D74EF">
      <w:pPr>
        <w:ind w:firstLine="709"/>
        <w:jc w:val="right"/>
        <w:rPr>
          <w:rFonts w:cs="Arial"/>
          <w:b/>
          <w:sz w:val="24"/>
        </w:rPr>
      </w:pPr>
      <w:r w:rsidRPr="00D95FC6">
        <w:rPr>
          <w:rFonts w:cs="Arial"/>
          <w:b/>
          <w:sz w:val="24"/>
        </w:rPr>
        <w:t xml:space="preserve">Таблица </w:t>
      </w:r>
      <w:r w:rsidR="00EA0467" w:rsidRPr="00D95FC6">
        <w:rPr>
          <w:rFonts w:cs="Arial"/>
          <w:b/>
          <w:sz w:val="24"/>
        </w:rPr>
        <w:t>1</w:t>
      </w:r>
      <w:r w:rsidR="00D95FC6" w:rsidRPr="00D95FC6">
        <w:rPr>
          <w:rFonts w:cs="Arial"/>
          <w:b/>
          <w:sz w:val="24"/>
        </w:rPr>
        <w:t>0</w:t>
      </w:r>
      <w:r w:rsidRPr="00D95FC6">
        <w:rPr>
          <w:rFonts w:cs="Arial"/>
          <w:b/>
          <w:sz w:val="24"/>
        </w:rPr>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2569"/>
        <w:gridCol w:w="851"/>
        <w:gridCol w:w="850"/>
        <w:gridCol w:w="992"/>
        <w:gridCol w:w="1134"/>
        <w:gridCol w:w="1276"/>
        <w:gridCol w:w="1134"/>
      </w:tblGrid>
      <w:tr w:rsidR="00B57945" w:rsidRPr="00BF119D" w:rsidTr="00B57945">
        <w:trPr>
          <w:trHeight w:val="396"/>
        </w:trPr>
        <w:tc>
          <w:tcPr>
            <w:tcW w:w="516" w:type="dxa"/>
            <w:hideMark/>
          </w:tcPr>
          <w:p w:rsidR="00B57945" w:rsidRPr="00BF119D" w:rsidRDefault="00B57945" w:rsidP="00B57945">
            <w:pPr>
              <w:jc w:val="center"/>
              <w:rPr>
                <w:rFonts w:cs="Arial"/>
                <w:szCs w:val="20"/>
              </w:rPr>
            </w:pPr>
            <w:r w:rsidRPr="00BF119D">
              <w:rPr>
                <w:rFonts w:cs="Arial"/>
                <w:szCs w:val="20"/>
              </w:rPr>
              <w:t>№</w:t>
            </w:r>
          </w:p>
          <w:p w:rsidR="00B57945" w:rsidRPr="00BF119D" w:rsidRDefault="00B57945" w:rsidP="00B57945">
            <w:pPr>
              <w:jc w:val="center"/>
              <w:rPr>
                <w:rFonts w:cs="Arial"/>
                <w:szCs w:val="20"/>
              </w:rPr>
            </w:pPr>
            <w:r w:rsidRPr="00BF119D">
              <w:rPr>
                <w:rFonts w:cs="Arial"/>
                <w:szCs w:val="20"/>
              </w:rPr>
              <w:t>п/п</w:t>
            </w:r>
          </w:p>
        </w:tc>
        <w:tc>
          <w:tcPr>
            <w:tcW w:w="2569" w:type="dxa"/>
            <w:hideMark/>
          </w:tcPr>
          <w:p w:rsidR="00B57945" w:rsidRPr="00BF119D" w:rsidRDefault="00B57945" w:rsidP="00B57945">
            <w:pPr>
              <w:jc w:val="center"/>
              <w:rPr>
                <w:rFonts w:cs="Arial"/>
                <w:szCs w:val="20"/>
              </w:rPr>
            </w:pPr>
            <w:r w:rsidRPr="00BF119D">
              <w:rPr>
                <w:rFonts w:cs="Arial"/>
                <w:szCs w:val="20"/>
              </w:rPr>
              <w:t>Наименование</w:t>
            </w:r>
          </w:p>
          <w:p w:rsidR="00B57945" w:rsidRPr="00BF119D" w:rsidRDefault="00B57945" w:rsidP="00B57945">
            <w:pPr>
              <w:jc w:val="center"/>
              <w:rPr>
                <w:rFonts w:cs="Arial"/>
                <w:szCs w:val="20"/>
              </w:rPr>
            </w:pPr>
            <w:r w:rsidRPr="00BF119D">
              <w:rPr>
                <w:rFonts w:cs="Arial"/>
                <w:szCs w:val="20"/>
              </w:rPr>
              <w:t>потребителей</w:t>
            </w:r>
          </w:p>
        </w:tc>
        <w:tc>
          <w:tcPr>
            <w:tcW w:w="851" w:type="dxa"/>
            <w:hideMark/>
          </w:tcPr>
          <w:p w:rsidR="00B57945" w:rsidRPr="00BF119D" w:rsidRDefault="00B57945" w:rsidP="00B57945">
            <w:pPr>
              <w:jc w:val="center"/>
              <w:rPr>
                <w:rFonts w:cs="Arial"/>
                <w:szCs w:val="20"/>
              </w:rPr>
            </w:pPr>
            <w:r w:rsidRPr="00BF119D">
              <w:rPr>
                <w:rFonts w:cs="Arial"/>
                <w:szCs w:val="20"/>
              </w:rPr>
              <w:t>Насел.</w:t>
            </w:r>
          </w:p>
          <w:p w:rsidR="00B57945" w:rsidRPr="00BF119D" w:rsidRDefault="00B57945" w:rsidP="00B57945">
            <w:pPr>
              <w:jc w:val="center"/>
              <w:rPr>
                <w:rFonts w:cs="Arial"/>
                <w:szCs w:val="20"/>
              </w:rPr>
            </w:pPr>
            <w:r w:rsidRPr="00BF119D">
              <w:rPr>
                <w:rFonts w:cs="Arial"/>
                <w:szCs w:val="20"/>
              </w:rPr>
              <w:t>чел.</w:t>
            </w:r>
          </w:p>
        </w:tc>
        <w:tc>
          <w:tcPr>
            <w:tcW w:w="850" w:type="dxa"/>
            <w:hideMark/>
          </w:tcPr>
          <w:p w:rsidR="00B57945" w:rsidRPr="00BF119D" w:rsidRDefault="00B57945" w:rsidP="00B57945">
            <w:pPr>
              <w:jc w:val="center"/>
              <w:rPr>
                <w:rFonts w:cs="Arial"/>
                <w:szCs w:val="20"/>
              </w:rPr>
            </w:pPr>
            <w:r w:rsidRPr="00BF119D">
              <w:rPr>
                <w:rFonts w:cs="Arial"/>
                <w:szCs w:val="20"/>
              </w:rPr>
              <w:t>Норма</w:t>
            </w:r>
          </w:p>
          <w:p w:rsidR="00B57945" w:rsidRPr="00BF119D" w:rsidRDefault="00B57945" w:rsidP="00B57945">
            <w:pPr>
              <w:jc w:val="center"/>
              <w:rPr>
                <w:rFonts w:cs="Arial"/>
                <w:szCs w:val="20"/>
              </w:rPr>
            </w:pPr>
            <w:r w:rsidRPr="00BF119D">
              <w:rPr>
                <w:rFonts w:cs="Arial"/>
                <w:szCs w:val="20"/>
              </w:rPr>
              <w:t>водо-</w:t>
            </w:r>
          </w:p>
          <w:p w:rsidR="00B57945" w:rsidRPr="00BF119D" w:rsidRDefault="00B57945" w:rsidP="00B57945">
            <w:pPr>
              <w:jc w:val="center"/>
              <w:rPr>
                <w:rFonts w:cs="Arial"/>
                <w:szCs w:val="20"/>
              </w:rPr>
            </w:pPr>
            <w:r w:rsidRPr="00BF119D">
              <w:rPr>
                <w:rFonts w:cs="Arial"/>
                <w:szCs w:val="20"/>
              </w:rPr>
              <w:t>потр.</w:t>
            </w:r>
          </w:p>
          <w:p w:rsidR="00B57945" w:rsidRPr="00BF119D" w:rsidRDefault="00B57945" w:rsidP="00B57945">
            <w:pPr>
              <w:jc w:val="center"/>
              <w:rPr>
                <w:rFonts w:cs="Arial"/>
                <w:szCs w:val="20"/>
              </w:rPr>
            </w:pPr>
            <w:r w:rsidRPr="00BF119D">
              <w:rPr>
                <w:rFonts w:cs="Arial"/>
                <w:szCs w:val="20"/>
              </w:rPr>
              <w:t>л/сут</w:t>
            </w:r>
          </w:p>
        </w:tc>
        <w:tc>
          <w:tcPr>
            <w:tcW w:w="992" w:type="dxa"/>
            <w:hideMark/>
          </w:tcPr>
          <w:p w:rsidR="00B57945" w:rsidRPr="00BF119D" w:rsidRDefault="00B57945" w:rsidP="00B57945">
            <w:pPr>
              <w:jc w:val="center"/>
              <w:rPr>
                <w:rFonts w:cs="Arial"/>
                <w:szCs w:val="20"/>
              </w:rPr>
            </w:pPr>
            <w:r w:rsidRPr="00BF119D">
              <w:rPr>
                <w:rFonts w:cs="Arial"/>
                <w:szCs w:val="20"/>
              </w:rPr>
              <w:t>Средне-</w:t>
            </w:r>
          </w:p>
          <w:p w:rsidR="00B57945" w:rsidRPr="00BF119D" w:rsidRDefault="00B57945" w:rsidP="00B57945">
            <w:pPr>
              <w:jc w:val="center"/>
              <w:rPr>
                <w:rFonts w:cs="Arial"/>
                <w:szCs w:val="20"/>
              </w:rPr>
            </w:pPr>
            <w:r w:rsidRPr="00BF119D">
              <w:rPr>
                <w:rFonts w:cs="Arial"/>
                <w:szCs w:val="20"/>
              </w:rPr>
              <w:t>суточн.</w:t>
            </w:r>
          </w:p>
          <w:p w:rsidR="00B57945" w:rsidRPr="00BF119D" w:rsidRDefault="00B57945" w:rsidP="00B57945">
            <w:pPr>
              <w:jc w:val="center"/>
              <w:rPr>
                <w:rFonts w:cs="Arial"/>
                <w:szCs w:val="20"/>
              </w:rPr>
            </w:pPr>
            <w:r w:rsidRPr="00BF119D">
              <w:rPr>
                <w:rFonts w:cs="Arial"/>
                <w:szCs w:val="20"/>
              </w:rPr>
              <w:t>расход</w:t>
            </w:r>
          </w:p>
          <w:p w:rsidR="00B57945" w:rsidRPr="00BF119D" w:rsidRDefault="00B57945" w:rsidP="00B57945">
            <w:pPr>
              <w:jc w:val="center"/>
              <w:rPr>
                <w:rFonts w:cs="Arial"/>
                <w:szCs w:val="20"/>
              </w:rPr>
            </w:pPr>
            <w:r w:rsidRPr="00BF119D">
              <w:rPr>
                <w:rFonts w:cs="Arial"/>
                <w:szCs w:val="20"/>
              </w:rPr>
              <w:t>м3/сут</w:t>
            </w:r>
          </w:p>
        </w:tc>
        <w:tc>
          <w:tcPr>
            <w:tcW w:w="1134" w:type="dxa"/>
            <w:hideMark/>
          </w:tcPr>
          <w:p w:rsidR="00B57945" w:rsidRPr="00BF119D" w:rsidRDefault="00B57945" w:rsidP="00B57945">
            <w:pPr>
              <w:jc w:val="center"/>
              <w:rPr>
                <w:rFonts w:cs="Arial"/>
                <w:szCs w:val="20"/>
              </w:rPr>
            </w:pPr>
            <w:r w:rsidRPr="00BF119D">
              <w:rPr>
                <w:rFonts w:cs="Arial"/>
                <w:szCs w:val="20"/>
              </w:rPr>
              <w:t>Максим.</w:t>
            </w:r>
          </w:p>
          <w:p w:rsidR="00B57945" w:rsidRPr="00BF119D" w:rsidRDefault="00B57945" w:rsidP="00B57945">
            <w:pPr>
              <w:jc w:val="center"/>
              <w:rPr>
                <w:rFonts w:cs="Arial"/>
                <w:szCs w:val="20"/>
              </w:rPr>
            </w:pPr>
            <w:r w:rsidRPr="00BF119D">
              <w:rPr>
                <w:rFonts w:cs="Arial"/>
                <w:szCs w:val="20"/>
              </w:rPr>
              <w:t>суточн.</w:t>
            </w:r>
          </w:p>
          <w:p w:rsidR="00B57945" w:rsidRPr="00BF119D" w:rsidRDefault="00B57945" w:rsidP="00B57945">
            <w:pPr>
              <w:jc w:val="center"/>
              <w:rPr>
                <w:rFonts w:cs="Arial"/>
                <w:szCs w:val="20"/>
              </w:rPr>
            </w:pPr>
            <w:r w:rsidRPr="00BF119D">
              <w:rPr>
                <w:rFonts w:cs="Arial"/>
                <w:szCs w:val="20"/>
              </w:rPr>
              <w:t>расход</w:t>
            </w:r>
          </w:p>
          <w:p w:rsidR="00B57945" w:rsidRPr="00BF119D" w:rsidRDefault="00B57945" w:rsidP="00B57945">
            <w:pPr>
              <w:jc w:val="center"/>
              <w:rPr>
                <w:rFonts w:cs="Arial"/>
                <w:szCs w:val="20"/>
              </w:rPr>
            </w:pPr>
            <w:r w:rsidRPr="00BF119D">
              <w:rPr>
                <w:rFonts w:cs="Arial"/>
                <w:szCs w:val="20"/>
              </w:rPr>
              <w:t>м3/сут</w:t>
            </w:r>
          </w:p>
        </w:tc>
        <w:tc>
          <w:tcPr>
            <w:tcW w:w="1276" w:type="dxa"/>
            <w:hideMark/>
          </w:tcPr>
          <w:p w:rsidR="00B57945" w:rsidRPr="00BF119D" w:rsidRDefault="00B57945" w:rsidP="00B57945">
            <w:pPr>
              <w:jc w:val="center"/>
              <w:rPr>
                <w:rFonts w:cs="Arial"/>
                <w:szCs w:val="20"/>
              </w:rPr>
            </w:pPr>
            <w:r w:rsidRPr="00BF119D">
              <w:rPr>
                <w:rFonts w:cs="Arial"/>
                <w:szCs w:val="20"/>
              </w:rPr>
              <w:t>Среднеий</w:t>
            </w:r>
          </w:p>
          <w:p w:rsidR="00B57945" w:rsidRPr="00BF119D" w:rsidRDefault="00B57945" w:rsidP="00B57945">
            <w:pPr>
              <w:jc w:val="center"/>
              <w:rPr>
                <w:rFonts w:cs="Arial"/>
                <w:szCs w:val="20"/>
              </w:rPr>
            </w:pPr>
            <w:r w:rsidRPr="00BF119D">
              <w:rPr>
                <w:rFonts w:cs="Arial"/>
                <w:szCs w:val="20"/>
              </w:rPr>
              <w:t>расход</w:t>
            </w:r>
          </w:p>
          <w:p w:rsidR="00B57945" w:rsidRPr="00BF119D" w:rsidRDefault="00B57945" w:rsidP="00B57945">
            <w:pPr>
              <w:jc w:val="center"/>
              <w:rPr>
                <w:rFonts w:cs="Arial"/>
                <w:szCs w:val="20"/>
              </w:rPr>
            </w:pPr>
            <w:r w:rsidRPr="00BF119D">
              <w:rPr>
                <w:rFonts w:cs="Arial"/>
                <w:szCs w:val="20"/>
              </w:rPr>
              <w:t>ст.вод</w:t>
            </w:r>
          </w:p>
          <w:p w:rsidR="00B57945" w:rsidRPr="00BF119D" w:rsidRDefault="00B57945" w:rsidP="00B57945">
            <w:pPr>
              <w:jc w:val="center"/>
              <w:rPr>
                <w:rFonts w:cs="Arial"/>
                <w:szCs w:val="20"/>
              </w:rPr>
            </w:pPr>
            <w:r w:rsidRPr="00BF119D">
              <w:rPr>
                <w:rFonts w:cs="Arial"/>
                <w:szCs w:val="20"/>
              </w:rPr>
              <w:t>л/с</w:t>
            </w:r>
          </w:p>
        </w:tc>
        <w:tc>
          <w:tcPr>
            <w:tcW w:w="1134" w:type="dxa"/>
            <w:hideMark/>
          </w:tcPr>
          <w:p w:rsidR="00B57945" w:rsidRPr="00BF119D" w:rsidRDefault="00B57945" w:rsidP="00B57945">
            <w:pPr>
              <w:jc w:val="center"/>
              <w:rPr>
                <w:rFonts w:cs="Arial"/>
                <w:szCs w:val="20"/>
              </w:rPr>
            </w:pPr>
            <w:r w:rsidRPr="00BF119D">
              <w:rPr>
                <w:rFonts w:cs="Arial"/>
                <w:szCs w:val="20"/>
              </w:rPr>
              <w:t>Максим.</w:t>
            </w:r>
          </w:p>
          <w:p w:rsidR="00B57945" w:rsidRPr="00BF119D" w:rsidRDefault="00B57945" w:rsidP="00B57945">
            <w:pPr>
              <w:jc w:val="center"/>
              <w:rPr>
                <w:rFonts w:cs="Arial"/>
                <w:szCs w:val="20"/>
              </w:rPr>
            </w:pPr>
            <w:r w:rsidRPr="00BF119D">
              <w:rPr>
                <w:rFonts w:cs="Arial"/>
                <w:szCs w:val="20"/>
              </w:rPr>
              <w:t>секунд</w:t>
            </w:r>
          </w:p>
          <w:p w:rsidR="00B57945" w:rsidRPr="00BF119D" w:rsidRDefault="00B57945" w:rsidP="00B57945">
            <w:pPr>
              <w:jc w:val="center"/>
              <w:rPr>
                <w:rFonts w:cs="Arial"/>
                <w:szCs w:val="20"/>
              </w:rPr>
            </w:pPr>
            <w:r w:rsidRPr="00BF119D">
              <w:rPr>
                <w:rFonts w:cs="Arial"/>
                <w:szCs w:val="20"/>
              </w:rPr>
              <w:t>расход</w:t>
            </w:r>
          </w:p>
          <w:p w:rsidR="00B57945" w:rsidRPr="00BF119D" w:rsidRDefault="00B57945" w:rsidP="00B57945">
            <w:pPr>
              <w:jc w:val="center"/>
              <w:rPr>
                <w:rFonts w:cs="Arial"/>
                <w:szCs w:val="20"/>
              </w:rPr>
            </w:pPr>
            <w:r w:rsidRPr="00BF119D">
              <w:rPr>
                <w:rFonts w:cs="Arial"/>
                <w:szCs w:val="20"/>
              </w:rPr>
              <w:t>л/с</w:t>
            </w:r>
          </w:p>
        </w:tc>
      </w:tr>
      <w:tr w:rsidR="00B57945" w:rsidRPr="00BF119D" w:rsidTr="00B57945">
        <w:trPr>
          <w:trHeight w:val="481"/>
        </w:trPr>
        <w:tc>
          <w:tcPr>
            <w:tcW w:w="516" w:type="dxa"/>
            <w:vMerge w:val="restart"/>
            <w:hideMark/>
          </w:tcPr>
          <w:p w:rsidR="00B57945" w:rsidRPr="00BF119D" w:rsidRDefault="00B57945" w:rsidP="00B57945">
            <w:pPr>
              <w:jc w:val="right"/>
              <w:rPr>
                <w:rFonts w:cs="Arial"/>
                <w:szCs w:val="20"/>
              </w:rPr>
            </w:pPr>
            <w:r w:rsidRPr="00BF119D">
              <w:rPr>
                <w:rFonts w:cs="Arial"/>
                <w:szCs w:val="20"/>
              </w:rPr>
              <w:lastRenderedPageBreak/>
              <w:t>1</w:t>
            </w:r>
          </w:p>
        </w:tc>
        <w:tc>
          <w:tcPr>
            <w:tcW w:w="2569" w:type="dxa"/>
            <w:hideMark/>
          </w:tcPr>
          <w:p w:rsidR="00B57945" w:rsidRPr="00BF119D" w:rsidRDefault="00B57945" w:rsidP="00B57945">
            <w:pPr>
              <w:rPr>
                <w:rFonts w:cs="Arial"/>
                <w:szCs w:val="20"/>
              </w:rPr>
            </w:pPr>
            <w:r w:rsidRPr="00BF119D">
              <w:rPr>
                <w:rFonts w:cs="Arial"/>
                <w:szCs w:val="20"/>
              </w:rPr>
              <w:t>Застройка малоэтажными зданиями, оборудованными внутренним водопроводом с местными водонагревателями и канализацией</w:t>
            </w:r>
          </w:p>
        </w:tc>
        <w:tc>
          <w:tcPr>
            <w:tcW w:w="851" w:type="dxa"/>
            <w:hideMark/>
          </w:tcPr>
          <w:p w:rsidR="00B57945" w:rsidRPr="00BF119D" w:rsidRDefault="00B57945" w:rsidP="00B57945">
            <w:pPr>
              <w:rPr>
                <w:rFonts w:cs="Arial"/>
                <w:szCs w:val="20"/>
              </w:rPr>
            </w:pPr>
          </w:p>
        </w:tc>
        <w:tc>
          <w:tcPr>
            <w:tcW w:w="850" w:type="dxa"/>
            <w:hideMark/>
          </w:tcPr>
          <w:p w:rsidR="00B57945" w:rsidRPr="00BF119D" w:rsidRDefault="00B57945" w:rsidP="00B57945">
            <w:pPr>
              <w:rPr>
                <w:rFonts w:cs="Arial"/>
                <w:szCs w:val="20"/>
              </w:rPr>
            </w:pPr>
          </w:p>
        </w:tc>
        <w:tc>
          <w:tcPr>
            <w:tcW w:w="992" w:type="dxa"/>
            <w:hideMark/>
          </w:tcPr>
          <w:p w:rsidR="00B57945" w:rsidRPr="00BF119D" w:rsidRDefault="00B57945" w:rsidP="00B57945">
            <w:pPr>
              <w:rPr>
                <w:rFonts w:cs="Arial"/>
                <w:szCs w:val="20"/>
              </w:rPr>
            </w:pPr>
          </w:p>
        </w:tc>
        <w:tc>
          <w:tcPr>
            <w:tcW w:w="1134" w:type="dxa"/>
            <w:hideMark/>
          </w:tcPr>
          <w:p w:rsidR="00B57945" w:rsidRPr="00BF119D" w:rsidRDefault="00B57945" w:rsidP="00B57945">
            <w:pPr>
              <w:rPr>
                <w:rFonts w:cs="Arial"/>
                <w:szCs w:val="20"/>
              </w:rPr>
            </w:pPr>
          </w:p>
        </w:tc>
        <w:tc>
          <w:tcPr>
            <w:tcW w:w="1276" w:type="dxa"/>
            <w:hideMark/>
          </w:tcPr>
          <w:p w:rsidR="00B57945" w:rsidRPr="00BF119D" w:rsidRDefault="00B57945" w:rsidP="00B57945">
            <w:pPr>
              <w:rPr>
                <w:rFonts w:cs="Arial"/>
                <w:szCs w:val="20"/>
              </w:rPr>
            </w:pPr>
          </w:p>
        </w:tc>
        <w:tc>
          <w:tcPr>
            <w:tcW w:w="1134" w:type="dxa"/>
            <w:hideMark/>
          </w:tcPr>
          <w:p w:rsidR="00B57945" w:rsidRPr="00BF119D" w:rsidRDefault="00B57945" w:rsidP="00B57945">
            <w:pPr>
              <w:rPr>
                <w:rFonts w:cs="Arial"/>
                <w:szCs w:val="20"/>
              </w:rPr>
            </w:pPr>
          </w:p>
        </w:tc>
      </w:tr>
      <w:tr w:rsidR="00BF119D" w:rsidRPr="00BF119D" w:rsidTr="00B57945">
        <w:trPr>
          <w:trHeight w:val="55"/>
        </w:trPr>
        <w:tc>
          <w:tcPr>
            <w:tcW w:w="516" w:type="dxa"/>
            <w:vMerge/>
            <w:hideMark/>
          </w:tcPr>
          <w:p w:rsidR="00BF119D" w:rsidRPr="00BF119D" w:rsidRDefault="00BF119D" w:rsidP="00B57945">
            <w:pPr>
              <w:rPr>
                <w:rFonts w:cs="Arial"/>
                <w:szCs w:val="20"/>
              </w:rPr>
            </w:pPr>
          </w:p>
        </w:tc>
        <w:tc>
          <w:tcPr>
            <w:tcW w:w="2569" w:type="dxa"/>
            <w:hideMark/>
          </w:tcPr>
          <w:p w:rsidR="00BF119D" w:rsidRPr="00BF119D" w:rsidRDefault="00BF119D" w:rsidP="00B57945">
            <w:pPr>
              <w:rPr>
                <w:rFonts w:cs="Arial"/>
                <w:szCs w:val="20"/>
              </w:rPr>
            </w:pPr>
            <w:r w:rsidRPr="00BF119D">
              <w:rPr>
                <w:rFonts w:cs="Arial"/>
                <w:szCs w:val="20"/>
              </w:rPr>
              <w:t>на 1 очередь</w:t>
            </w:r>
          </w:p>
        </w:tc>
        <w:tc>
          <w:tcPr>
            <w:tcW w:w="851" w:type="dxa"/>
            <w:vAlign w:val="bottom"/>
            <w:hideMark/>
          </w:tcPr>
          <w:p w:rsidR="00BF119D" w:rsidRPr="00BF119D" w:rsidRDefault="00BF119D" w:rsidP="00BF119D">
            <w:pPr>
              <w:jc w:val="right"/>
              <w:rPr>
                <w:rFonts w:ascii="Arial CYR" w:hAnsi="Arial CYR" w:cs="Arial CYR"/>
                <w:szCs w:val="20"/>
              </w:rPr>
            </w:pPr>
            <w:r w:rsidRPr="00BF119D">
              <w:rPr>
                <w:rFonts w:ascii="Arial CYR" w:hAnsi="Arial CYR" w:cs="Arial CYR"/>
                <w:szCs w:val="20"/>
              </w:rPr>
              <w:t>23</w:t>
            </w:r>
          </w:p>
        </w:tc>
        <w:tc>
          <w:tcPr>
            <w:tcW w:w="850" w:type="dxa"/>
            <w:vAlign w:val="bottom"/>
            <w:hideMark/>
          </w:tcPr>
          <w:p w:rsidR="00BF119D" w:rsidRPr="00BF119D" w:rsidRDefault="00BF119D" w:rsidP="00BF119D">
            <w:pPr>
              <w:jc w:val="right"/>
              <w:rPr>
                <w:rFonts w:ascii="Arial CYR" w:hAnsi="Arial CYR" w:cs="Arial CYR"/>
                <w:szCs w:val="20"/>
              </w:rPr>
            </w:pPr>
            <w:r w:rsidRPr="00BF119D">
              <w:rPr>
                <w:rFonts w:ascii="Arial CYR" w:hAnsi="Arial CYR" w:cs="Arial CYR"/>
                <w:szCs w:val="20"/>
              </w:rPr>
              <w:t>200</w:t>
            </w:r>
          </w:p>
        </w:tc>
        <w:tc>
          <w:tcPr>
            <w:tcW w:w="992" w:type="dxa"/>
            <w:vAlign w:val="bottom"/>
            <w:hideMark/>
          </w:tcPr>
          <w:p w:rsidR="00BF119D" w:rsidRPr="00BF119D" w:rsidRDefault="00BF119D" w:rsidP="00BF119D">
            <w:pPr>
              <w:jc w:val="right"/>
              <w:rPr>
                <w:rFonts w:ascii="Arial CYR" w:hAnsi="Arial CYR" w:cs="Arial CYR"/>
                <w:szCs w:val="20"/>
              </w:rPr>
            </w:pPr>
            <w:r w:rsidRPr="00BF119D">
              <w:rPr>
                <w:rFonts w:ascii="Arial CYR" w:hAnsi="Arial CYR" w:cs="Arial CYR"/>
                <w:szCs w:val="20"/>
              </w:rPr>
              <w:t>4,60</w:t>
            </w:r>
          </w:p>
        </w:tc>
        <w:tc>
          <w:tcPr>
            <w:tcW w:w="1134" w:type="dxa"/>
            <w:vAlign w:val="bottom"/>
            <w:hideMark/>
          </w:tcPr>
          <w:p w:rsidR="00BF119D" w:rsidRPr="00BF119D" w:rsidRDefault="00BF119D" w:rsidP="00BF119D">
            <w:pPr>
              <w:jc w:val="right"/>
              <w:rPr>
                <w:rFonts w:ascii="Arial CYR" w:hAnsi="Arial CYR" w:cs="Arial CYR"/>
                <w:szCs w:val="20"/>
              </w:rPr>
            </w:pPr>
            <w:r w:rsidRPr="00BF119D">
              <w:rPr>
                <w:rFonts w:ascii="Arial CYR" w:hAnsi="Arial CYR" w:cs="Arial CYR"/>
                <w:szCs w:val="20"/>
              </w:rPr>
              <w:t>5,52</w:t>
            </w:r>
          </w:p>
        </w:tc>
        <w:tc>
          <w:tcPr>
            <w:tcW w:w="1276" w:type="dxa"/>
            <w:vAlign w:val="bottom"/>
            <w:hideMark/>
          </w:tcPr>
          <w:p w:rsidR="00BF119D" w:rsidRPr="00BF119D" w:rsidRDefault="00BF119D" w:rsidP="00BF119D">
            <w:pPr>
              <w:jc w:val="right"/>
              <w:rPr>
                <w:rFonts w:cs="Arial"/>
                <w:szCs w:val="20"/>
              </w:rPr>
            </w:pPr>
            <w:r w:rsidRPr="00BF119D">
              <w:rPr>
                <w:rFonts w:cs="Arial"/>
                <w:szCs w:val="20"/>
              </w:rPr>
              <w:t>0,05</w:t>
            </w:r>
          </w:p>
        </w:tc>
        <w:tc>
          <w:tcPr>
            <w:tcW w:w="1134" w:type="dxa"/>
            <w:vAlign w:val="bottom"/>
            <w:hideMark/>
          </w:tcPr>
          <w:p w:rsidR="00BF119D" w:rsidRPr="00BF119D" w:rsidRDefault="00BF119D" w:rsidP="00BF119D">
            <w:pPr>
              <w:jc w:val="right"/>
              <w:rPr>
                <w:rFonts w:cs="Arial"/>
                <w:szCs w:val="20"/>
              </w:rPr>
            </w:pPr>
            <w:r w:rsidRPr="00BF119D">
              <w:rPr>
                <w:rFonts w:cs="Arial"/>
                <w:szCs w:val="20"/>
              </w:rPr>
              <w:t>0,16</w:t>
            </w:r>
          </w:p>
        </w:tc>
      </w:tr>
      <w:tr w:rsidR="00BF119D" w:rsidRPr="00BF119D" w:rsidTr="00B57945">
        <w:trPr>
          <w:trHeight w:val="55"/>
        </w:trPr>
        <w:tc>
          <w:tcPr>
            <w:tcW w:w="516" w:type="dxa"/>
            <w:vMerge/>
            <w:hideMark/>
          </w:tcPr>
          <w:p w:rsidR="00BF119D" w:rsidRPr="00BF119D" w:rsidRDefault="00BF119D" w:rsidP="00B57945">
            <w:pPr>
              <w:rPr>
                <w:rFonts w:cs="Arial"/>
                <w:szCs w:val="20"/>
              </w:rPr>
            </w:pPr>
          </w:p>
        </w:tc>
        <w:tc>
          <w:tcPr>
            <w:tcW w:w="2569" w:type="dxa"/>
            <w:hideMark/>
          </w:tcPr>
          <w:p w:rsidR="00BF119D" w:rsidRPr="00BF119D" w:rsidRDefault="00BF119D" w:rsidP="00B57945">
            <w:pPr>
              <w:rPr>
                <w:rFonts w:cs="Arial"/>
                <w:szCs w:val="20"/>
              </w:rPr>
            </w:pPr>
            <w:r w:rsidRPr="00BF119D">
              <w:rPr>
                <w:rFonts w:cs="Arial"/>
                <w:szCs w:val="20"/>
              </w:rPr>
              <w:t>на расч. срок</w:t>
            </w:r>
          </w:p>
        </w:tc>
        <w:tc>
          <w:tcPr>
            <w:tcW w:w="851" w:type="dxa"/>
            <w:vAlign w:val="bottom"/>
            <w:hideMark/>
          </w:tcPr>
          <w:p w:rsidR="00BF119D" w:rsidRPr="00BF119D" w:rsidRDefault="00BF119D" w:rsidP="00BF119D">
            <w:pPr>
              <w:jc w:val="right"/>
              <w:rPr>
                <w:rFonts w:cs="Arial"/>
                <w:szCs w:val="20"/>
              </w:rPr>
            </w:pPr>
            <w:r w:rsidRPr="00BF119D">
              <w:rPr>
                <w:rFonts w:cs="Arial"/>
                <w:szCs w:val="20"/>
              </w:rPr>
              <w:t>24</w:t>
            </w:r>
          </w:p>
        </w:tc>
        <w:tc>
          <w:tcPr>
            <w:tcW w:w="850" w:type="dxa"/>
            <w:vAlign w:val="bottom"/>
            <w:hideMark/>
          </w:tcPr>
          <w:p w:rsidR="00BF119D" w:rsidRPr="00BF119D" w:rsidRDefault="00BF119D" w:rsidP="00BF119D">
            <w:pPr>
              <w:jc w:val="right"/>
              <w:rPr>
                <w:rFonts w:ascii="Arial CYR" w:hAnsi="Arial CYR" w:cs="Arial CYR"/>
                <w:szCs w:val="20"/>
              </w:rPr>
            </w:pPr>
            <w:r w:rsidRPr="00BF119D">
              <w:rPr>
                <w:rFonts w:ascii="Arial CYR" w:hAnsi="Arial CYR" w:cs="Arial CYR"/>
                <w:szCs w:val="20"/>
              </w:rPr>
              <w:t>200</w:t>
            </w:r>
          </w:p>
        </w:tc>
        <w:tc>
          <w:tcPr>
            <w:tcW w:w="992" w:type="dxa"/>
            <w:vAlign w:val="bottom"/>
            <w:hideMark/>
          </w:tcPr>
          <w:p w:rsidR="00BF119D" w:rsidRPr="00BF119D" w:rsidRDefault="00BF119D" w:rsidP="00BF119D">
            <w:pPr>
              <w:jc w:val="right"/>
              <w:rPr>
                <w:rFonts w:ascii="Arial CYR" w:hAnsi="Arial CYR" w:cs="Arial CYR"/>
                <w:szCs w:val="20"/>
              </w:rPr>
            </w:pPr>
            <w:r w:rsidRPr="00BF119D">
              <w:rPr>
                <w:rFonts w:ascii="Arial CYR" w:hAnsi="Arial CYR" w:cs="Arial CYR"/>
                <w:szCs w:val="20"/>
              </w:rPr>
              <w:t>4,80</w:t>
            </w:r>
          </w:p>
        </w:tc>
        <w:tc>
          <w:tcPr>
            <w:tcW w:w="1134" w:type="dxa"/>
            <w:vAlign w:val="bottom"/>
            <w:hideMark/>
          </w:tcPr>
          <w:p w:rsidR="00BF119D" w:rsidRPr="00BF119D" w:rsidRDefault="00BF119D" w:rsidP="00BF119D">
            <w:pPr>
              <w:jc w:val="right"/>
              <w:rPr>
                <w:rFonts w:ascii="Arial CYR" w:hAnsi="Arial CYR" w:cs="Arial CYR"/>
                <w:szCs w:val="20"/>
              </w:rPr>
            </w:pPr>
            <w:r w:rsidRPr="00BF119D">
              <w:rPr>
                <w:rFonts w:ascii="Arial CYR" w:hAnsi="Arial CYR" w:cs="Arial CYR"/>
                <w:szCs w:val="20"/>
              </w:rPr>
              <w:t>5,76</w:t>
            </w:r>
          </w:p>
        </w:tc>
        <w:tc>
          <w:tcPr>
            <w:tcW w:w="1276" w:type="dxa"/>
            <w:vAlign w:val="bottom"/>
            <w:hideMark/>
          </w:tcPr>
          <w:p w:rsidR="00BF119D" w:rsidRPr="00BF119D" w:rsidRDefault="00BF119D" w:rsidP="00BF119D">
            <w:pPr>
              <w:jc w:val="right"/>
              <w:rPr>
                <w:rFonts w:cs="Arial"/>
                <w:szCs w:val="20"/>
              </w:rPr>
            </w:pPr>
            <w:r w:rsidRPr="00BF119D">
              <w:rPr>
                <w:rFonts w:cs="Arial"/>
                <w:szCs w:val="20"/>
              </w:rPr>
              <w:t>0,06</w:t>
            </w:r>
          </w:p>
        </w:tc>
        <w:tc>
          <w:tcPr>
            <w:tcW w:w="1134" w:type="dxa"/>
            <w:vAlign w:val="bottom"/>
            <w:hideMark/>
          </w:tcPr>
          <w:p w:rsidR="00BF119D" w:rsidRPr="00BF119D" w:rsidRDefault="00BF119D" w:rsidP="00BF119D">
            <w:pPr>
              <w:jc w:val="right"/>
              <w:rPr>
                <w:rFonts w:cs="Arial"/>
                <w:szCs w:val="20"/>
              </w:rPr>
            </w:pPr>
            <w:r w:rsidRPr="00BF119D">
              <w:rPr>
                <w:rFonts w:cs="Arial"/>
                <w:szCs w:val="20"/>
              </w:rPr>
              <w:t>0,17</w:t>
            </w:r>
          </w:p>
        </w:tc>
      </w:tr>
      <w:tr w:rsidR="00BF119D" w:rsidRPr="00BF119D" w:rsidTr="00BF119D">
        <w:trPr>
          <w:trHeight w:val="55"/>
        </w:trPr>
        <w:tc>
          <w:tcPr>
            <w:tcW w:w="516" w:type="dxa"/>
            <w:tcBorders>
              <w:top w:val="single" w:sz="4" w:space="0" w:color="auto"/>
              <w:left w:val="single" w:sz="4" w:space="0" w:color="auto"/>
              <w:bottom w:val="single" w:sz="4" w:space="0" w:color="auto"/>
              <w:right w:val="single" w:sz="4" w:space="0" w:color="auto"/>
            </w:tcBorders>
            <w:hideMark/>
          </w:tcPr>
          <w:p w:rsidR="00BF119D" w:rsidRPr="00BF119D" w:rsidRDefault="00BF119D" w:rsidP="00B57945">
            <w:pPr>
              <w:rPr>
                <w:rFonts w:cs="Arial"/>
                <w:szCs w:val="20"/>
              </w:rPr>
            </w:pPr>
            <w:r w:rsidRPr="00BF119D">
              <w:rPr>
                <w:rFonts w:cs="Arial"/>
                <w:szCs w:val="20"/>
              </w:rPr>
              <w:t>2</w:t>
            </w:r>
          </w:p>
        </w:tc>
        <w:tc>
          <w:tcPr>
            <w:tcW w:w="2569" w:type="dxa"/>
            <w:tcBorders>
              <w:top w:val="single" w:sz="4" w:space="0" w:color="auto"/>
              <w:left w:val="single" w:sz="4" w:space="0" w:color="auto"/>
              <w:bottom w:val="single" w:sz="4" w:space="0" w:color="auto"/>
              <w:right w:val="single" w:sz="4" w:space="0" w:color="auto"/>
            </w:tcBorders>
            <w:hideMark/>
          </w:tcPr>
          <w:p w:rsidR="00BF119D" w:rsidRPr="00BF119D" w:rsidRDefault="00BF119D" w:rsidP="00B57945">
            <w:pPr>
              <w:rPr>
                <w:rFonts w:cs="Arial"/>
                <w:szCs w:val="20"/>
              </w:rPr>
            </w:pPr>
            <w:r w:rsidRPr="00BF119D">
              <w:rPr>
                <w:rFonts w:cs="Arial"/>
                <w:szCs w:val="20"/>
              </w:rPr>
              <w:t xml:space="preserve">Неучтенные расходы </w:t>
            </w:r>
          </w:p>
        </w:tc>
        <w:tc>
          <w:tcPr>
            <w:tcW w:w="851"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Кобщ=3</w:t>
            </w:r>
          </w:p>
        </w:tc>
      </w:tr>
      <w:tr w:rsidR="00BF119D" w:rsidRPr="00BF119D" w:rsidTr="00BF119D">
        <w:trPr>
          <w:trHeight w:val="55"/>
        </w:trPr>
        <w:tc>
          <w:tcPr>
            <w:tcW w:w="516" w:type="dxa"/>
            <w:tcBorders>
              <w:top w:val="single" w:sz="4" w:space="0" w:color="auto"/>
              <w:left w:val="single" w:sz="4" w:space="0" w:color="auto"/>
              <w:bottom w:val="single" w:sz="4" w:space="0" w:color="auto"/>
              <w:right w:val="single" w:sz="4" w:space="0" w:color="auto"/>
            </w:tcBorders>
            <w:hideMark/>
          </w:tcPr>
          <w:p w:rsidR="00BF119D" w:rsidRPr="00BF119D" w:rsidRDefault="00BF119D" w:rsidP="00B57945">
            <w:pPr>
              <w:rPr>
                <w:rFonts w:cs="Arial"/>
                <w:szCs w:val="20"/>
              </w:rPr>
            </w:pPr>
          </w:p>
        </w:tc>
        <w:tc>
          <w:tcPr>
            <w:tcW w:w="2569" w:type="dxa"/>
            <w:tcBorders>
              <w:top w:val="single" w:sz="4" w:space="0" w:color="auto"/>
              <w:left w:val="single" w:sz="4" w:space="0" w:color="auto"/>
              <w:bottom w:val="single" w:sz="4" w:space="0" w:color="auto"/>
              <w:right w:val="single" w:sz="4" w:space="0" w:color="auto"/>
            </w:tcBorders>
            <w:hideMark/>
          </w:tcPr>
          <w:p w:rsidR="00BF119D" w:rsidRPr="00BF119D" w:rsidRDefault="00BF119D" w:rsidP="00B57945">
            <w:pPr>
              <w:rPr>
                <w:rFonts w:cs="Arial"/>
                <w:szCs w:val="20"/>
              </w:rPr>
            </w:pPr>
            <w:r w:rsidRPr="00BF119D">
              <w:rPr>
                <w:rFonts w:cs="Arial"/>
                <w:szCs w:val="20"/>
              </w:rPr>
              <w:t>на 1 очередь</w:t>
            </w:r>
          </w:p>
        </w:tc>
        <w:tc>
          <w:tcPr>
            <w:tcW w:w="851"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0,55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0,01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0,02</w:t>
            </w:r>
          </w:p>
        </w:tc>
      </w:tr>
      <w:tr w:rsidR="00BF119D" w:rsidRPr="00BF119D" w:rsidTr="00BF119D">
        <w:trPr>
          <w:trHeight w:val="55"/>
        </w:trPr>
        <w:tc>
          <w:tcPr>
            <w:tcW w:w="516" w:type="dxa"/>
            <w:tcBorders>
              <w:top w:val="single" w:sz="4" w:space="0" w:color="auto"/>
              <w:left w:val="single" w:sz="4" w:space="0" w:color="auto"/>
              <w:bottom w:val="single" w:sz="4" w:space="0" w:color="auto"/>
              <w:right w:val="single" w:sz="4" w:space="0" w:color="auto"/>
            </w:tcBorders>
            <w:hideMark/>
          </w:tcPr>
          <w:p w:rsidR="00BF119D" w:rsidRPr="00BF119D" w:rsidRDefault="00BF119D" w:rsidP="00B57945">
            <w:pPr>
              <w:rPr>
                <w:rFonts w:cs="Arial"/>
                <w:szCs w:val="20"/>
              </w:rPr>
            </w:pPr>
          </w:p>
        </w:tc>
        <w:tc>
          <w:tcPr>
            <w:tcW w:w="2569" w:type="dxa"/>
            <w:tcBorders>
              <w:top w:val="single" w:sz="4" w:space="0" w:color="auto"/>
              <w:left w:val="single" w:sz="4" w:space="0" w:color="auto"/>
              <w:bottom w:val="single" w:sz="4" w:space="0" w:color="auto"/>
              <w:right w:val="single" w:sz="4" w:space="0" w:color="auto"/>
            </w:tcBorders>
            <w:hideMark/>
          </w:tcPr>
          <w:p w:rsidR="00BF119D" w:rsidRPr="00BF119D" w:rsidRDefault="00BF119D" w:rsidP="00B57945">
            <w:pPr>
              <w:rPr>
                <w:rFonts w:cs="Arial"/>
                <w:szCs w:val="20"/>
              </w:rPr>
            </w:pPr>
            <w:r w:rsidRPr="00BF119D">
              <w:rPr>
                <w:rFonts w:cs="Arial"/>
                <w:szCs w:val="20"/>
              </w:rPr>
              <w:t>на расч.срок</w:t>
            </w:r>
          </w:p>
        </w:tc>
        <w:tc>
          <w:tcPr>
            <w:tcW w:w="851"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0,58</w:t>
            </w:r>
          </w:p>
        </w:tc>
        <w:tc>
          <w:tcPr>
            <w:tcW w:w="127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0,01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0,02</w:t>
            </w:r>
          </w:p>
        </w:tc>
      </w:tr>
      <w:tr w:rsidR="00BF119D" w:rsidRPr="00BF119D" w:rsidTr="00BF119D">
        <w:trPr>
          <w:trHeight w:val="55"/>
        </w:trPr>
        <w:tc>
          <w:tcPr>
            <w:tcW w:w="516" w:type="dxa"/>
            <w:tcBorders>
              <w:top w:val="single" w:sz="4" w:space="0" w:color="auto"/>
              <w:left w:val="single" w:sz="4" w:space="0" w:color="auto"/>
              <w:bottom w:val="single" w:sz="4" w:space="0" w:color="auto"/>
              <w:right w:val="single" w:sz="4" w:space="0" w:color="auto"/>
            </w:tcBorders>
            <w:hideMark/>
          </w:tcPr>
          <w:p w:rsidR="00BF119D" w:rsidRPr="00BF119D" w:rsidRDefault="00BF119D" w:rsidP="00B57945">
            <w:pPr>
              <w:rPr>
                <w:rFonts w:cs="Arial"/>
                <w:szCs w:val="20"/>
              </w:rPr>
            </w:pPr>
          </w:p>
        </w:tc>
        <w:tc>
          <w:tcPr>
            <w:tcW w:w="2569" w:type="dxa"/>
            <w:tcBorders>
              <w:top w:val="single" w:sz="4" w:space="0" w:color="auto"/>
              <w:left w:val="single" w:sz="4" w:space="0" w:color="auto"/>
              <w:bottom w:val="single" w:sz="4" w:space="0" w:color="auto"/>
              <w:right w:val="single" w:sz="4" w:space="0" w:color="auto"/>
            </w:tcBorders>
            <w:hideMark/>
          </w:tcPr>
          <w:p w:rsidR="00BF119D" w:rsidRPr="00BF119D" w:rsidRDefault="00BF119D" w:rsidP="00B57945">
            <w:pPr>
              <w:rPr>
                <w:rFonts w:cs="Arial"/>
                <w:szCs w:val="20"/>
              </w:rPr>
            </w:pPr>
            <w:r w:rsidRPr="00BF119D">
              <w:rPr>
                <w:rFonts w:cs="Arial"/>
                <w:szCs w:val="20"/>
              </w:rPr>
              <w:t>Итого на 1 очередь:</w:t>
            </w:r>
          </w:p>
        </w:tc>
        <w:tc>
          <w:tcPr>
            <w:tcW w:w="851"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ascii="Arial CYR" w:hAnsi="Arial CYR" w:cs="Arial CYR"/>
                <w:szCs w:val="20"/>
              </w:rPr>
            </w:pPr>
            <w:r w:rsidRPr="00BF119D">
              <w:rPr>
                <w:rFonts w:ascii="Arial CYR" w:hAnsi="Arial CYR" w:cs="Arial CYR"/>
                <w:szCs w:val="20"/>
              </w:rPr>
              <w:t>23</w:t>
            </w:r>
          </w:p>
        </w:tc>
        <w:tc>
          <w:tcPr>
            <w:tcW w:w="850"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6,07</w:t>
            </w:r>
          </w:p>
        </w:tc>
        <w:tc>
          <w:tcPr>
            <w:tcW w:w="127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0,06</w:t>
            </w:r>
          </w:p>
        </w:tc>
        <w:tc>
          <w:tcPr>
            <w:tcW w:w="113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0,18</w:t>
            </w:r>
          </w:p>
        </w:tc>
      </w:tr>
      <w:tr w:rsidR="00BF119D" w:rsidRPr="00BF119D" w:rsidTr="00BF119D">
        <w:trPr>
          <w:trHeight w:val="55"/>
        </w:trPr>
        <w:tc>
          <w:tcPr>
            <w:tcW w:w="516" w:type="dxa"/>
            <w:tcBorders>
              <w:top w:val="single" w:sz="4" w:space="0" w:color="auto"/>
              <w:left w:val="single" w:sz="4" w:space="0" w:color="auto"/>
              <w:bottom w:val="single" w:sz="4" w:space="0" w:color="auto"/>
              <w:right w:val="single" w:sz="4" w:space="0" w:color="auto"/>
            </w:tcBorders>
            <w:hideMark/>
          </w:tcPr>
          <w:p w:rsidR="00BF119D" w:rsidRPr="00BF119D" w:rsidRDefault="00BF119D" w:rsidP="00B57945">
            <w:pPr>
              <w:rPr>
                <w:rFonts w:cs="Arial"/>
                <w:szCs w:val="20"/>
              </w:rPr>
            </w:pPr>
          </w:p>
        </w:tc>
        <w:tc>
          <w:tcPr>
            <w:tcW w:w="2569" w:type="dxa"/>
            <w:tcBorders>
              <w:top w:val="single" w:sz="4" w:space="0" w:color="auto"/>
              <w:left w:val="single" w:sz="4" w:space="0" w:color="auto"/>
              <w:bottom w:val="single" w:sz="4" w:space="0" w:color="auto"/>
              <w:right w:val="single" w:sz="4" w:space="0" w:color="auto"/>
            </w:tcBorders>
            <w:hideMark/>
          </w:tcPr>
          <w:p w:rsidR="00BF119D" w:rsidRPr="00BF119D" w:rsidRDefault="00BF119D" w:rsidP="00B57945">
            <w:pPr>
              <w:rPr>
                <w:rFonts w:cs="Arial"/>
                <w:szCs w:val="20"/>
              </w:rPr>
            </w:pPr>
            <w:r w:rsidRPr="00BF119D">
              <w:rPr>
                <w:rFonts w:cs="Arial"/>
                <w:szCs w:val="20"/>
              </w:rPr>
              <w:t>Итого на расч.срок:</w:t>
            </w:r>
          </w:p>
        </w:tc>
        <w:tc>
          <w:tcPr>
            <w:tcW w:w="851"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24</w:t>
            </w:r>
          </w:p>
        </w:tc>
        <w:tc>
          <w:tcPr>
            <w:tcW w:w="850"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6,34</w:t>
            </w:r>
          </w:p>
        </w:tc>
        <w:tc>
          <w:tcPr>
            <w:tcW w:w="1276"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0,06</w:t>
            </w:r>
          </w:p>
        </w:tc>
        <w:tc>
          <w:tcPr>
            <w:tcW w:w="1134" w:type="dxa"/>
            <w:tcBorders>
              <w:top w:val="single" w:sz="4" w:space="0" w:color="auto"/>
              <w:left w:val="single" w:sz="4" w:space="0" w:color="auto"/>
              <w:bottom w:val="single" w:sz="4" w:space="0" w:color="auto"/>
              <w:right w:val="single" w:sz="4" w:space="0" w:color="auto"/>
            </w:tcBorders>
            <w:vAlign w:val="bottom"/>
            <w:hideMark/>
          </w:tcPr>
          <w:p w:rsidR="00BF119D" w:rsidRPr="00BF119D" w:rsidRDefault="00BF119D" w:rsidP="00BF119D">
            <w:pPr>
              <w:jc w:val="right"/>
              <w:rPr>
                <w:rFonts w:cs="Arial"/>
                <w:szCs w:val="20"/>
              </w:rPr>
            </w:pPr>
            <w:r w:rsidRPr="00BF119D">
              <w:rPr>
                <w:rFonts w:cs="Arial"/>
                <w:szCs w:val="20"/>
              </w:rPr>
              <w:t>0,18</w:t>
            </w:r>
          </w:p>
        </w:tc>
      </w:tr>
    </w:tbl>
    <w:p w:rsidR="00B57945" w:rsidRPr="00D95FC6" w:rsidRDefault="00B57945" w:rsidP="00E673EE">
      <w:pPr>
        <w:rPr>
          <w:rFonts w:cs="Arial"/>
          <w:sz w:val="24"/>
        </w:rPr>
      </w:pPr>
    </w:p>
    <w:p w:rsidR="00E673EE" w:rsidRPr="00D95FC6" w:rsidRDefault="00E673EE" w:rsidP="00E673EE">
      <w:pPr>
        <w:jc w:val="center"/>
        <w:rPr>
          <w:rFonts w:cs="Arial"/>
          <w:b/>
          <w:sz w:val="24"/>
        </w:rPr>
      </w:pPr>
      <w:r w:rsidRPr="00D95FC6">
        <w:rPr>
          <w:rFonts w:cs="Arial"/>
          <w:b/>
          <w:sz w:val="24"/>
        </w:rPr>
        <w:t xml:space="preserve">Расчет расходов стоков по укрупненным показателям </w:t>
      </w:r>
      <w:r w:rsidR="002672A9" w:rsidRPr="00D95FC6">
        <w:rPr>
          <w:rFonts w:cs="Arial"/>
          <w:b/>
          <w:sz w:val="24"/>
        </w:rPr>
        <w:t>села</w:t>
      </w:r>
      <w:r w:rsidRPr="00D95FC6">
        <w:rPr>
          <w:rFonts w:cs="Arial"/>
          <w:b/>
          <w:sz w:val="24"/>
        </w:rPr>
        <w:t xml:space="preserve"> </w:t>
      </w:r>
      <w:r w:rsidR="00557247" w:rsidRPr="00D95FC6">
        <w:rPr>
          <w:rFonts w:cs="Arial"/>
          <w:b/>
          <w:sz w:val="24"/>
        </w:rPr>
        <w:t>Амирово</w:t>
      </w:r>
    </w:p>
    <w:p w:rsidR="00E673EE" w:rsidRPr="00D95FC6" w:rsidRDefault="00E673EE" w:rsidP="00E673EE">
      <w:pPr>
        <w:ind w:firstLine="709"/>
        <w:jc w:val="right"/>
        <w:rPr>
          <w:rFonts w:cs="Arial"/>
          <w:b/>
          <w:sz w:val="24"/>
        </w:rPr>
      </w:pPr>
      <w:r w:rsidRPr="00D95FC6">
        <w:rPr>
          <w:rFonts w:cs="Arial"/>
          <w:b/>
          <w:sz w:val="24"/>
        </w:rPr>
        <w:t xml:space="preserve">Таблица </w:t>
      </w:r>
      <w:r w:rsidR="00EA0467" w:rsidRPr="00D95FC6">
        <w:rPr>
          <w:rFonts w:cs="Arial"/>
          <w:b/>
          <w:sz w:val="24"/>
        </w:rPr>
        <w:t>1</w:t>
      </w:r>
      <w:r w:rsidR="00D95FC6" w:rsidRPr="00D95FC6">
        <w:rPr>
          <w:rFonts w:cs="Arial"/>
          <w:b/>
          <w:sz w:val="24"/>
        </w:rPr>
        <w:t>0</w:t>
      </w:r>
      <w:r w:rsidR="00B57945" w:rsidRPr="00D95FC6">
        <w:rPr>
          <w:rFonts w:cs="Arial"/>
          <w:b/>
          <w:sz w:val="24"/>
        </w:rPr>
        <w:t>.3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2569"/>
        <w:gridCol w:w="851"/>
        <w:gridCol w:w="850"/>
        <w:gridCol w:w="992"/>
        <w:gridCol w:w="1134"/>
        <w:gridCol w:w="1276"/>
        <w:gridCol w:w="1134"/>
      </w:tblGrid>
      <w:tr w:rsidR="00E673EE" w:rsidRPr="00D95FC6" w:rsidTr="001D0936">
        <w:trPr>
          <w:trHeight w:val="396"/>
        </w:trPr>
        <w:tc>
          <w:tcPr>
            <w:tcW w:w="516" w:type="dxa"/>
            <w:hideMark/>
          </w:tcPr>
          <w:p w:rsidR="00E673EE" w:rsidRPr="00D95FC6" w:rsidRDefault="00E673EE" w:rsidP="001D0936">
            <w:pPr>
              <w:jc w:val="center"/>
              <w:rPr>
                <w:rFonts w:cs="Arial"/>
                <w:szCs w:val="20"/>
              </w:rPr>
            </w:pPr>
            <w:r w:rsidRPr="00D95FC6">
              <w:rPr>
                <w:rFonts w:cs="Arial"/>
                <w:szCs w:val="20"/>
              </w:rPr>
              <w:t>№</w:t>
            </w:r>
          </w:p>
          <w:p w:rsidR="00E673EE" w:rsidRPr="00D95FC6" w:rsidRDefault="00E673EE" w:rsidP="001D0936">
            <w:pPr>
              <w:jc w:val="center"/>
              <w:rPr>
                <w:rFonts w:cs="Arial"/>
                <w:szCs w:val="20"/>
              </w:rPr>
            </w:pPr>
            <w:r w:rsidRPr="00D95FC6">
              <w:rPr>
                <w:rFonts w:cs="Arial"/>
                <w:szCs w:val="20"/>
              </w:rPr>
              <w:t>п/п</w:t>
            </w:r>
          </w:p>
        </w:tc>
        <w:tc>
          <w:tcPr>
            <w:tcW w:w="2569" w:type="dxa"/>
            <w:hideMark/>
          </w:tcPr>
          <w:p w:rsidR="00E673EE" w:rsidRPr="00D95FC6" w:rsidRDefault="00E673EE" w:rsidP="001D0936">
            <w:pPr>
              <w:jc w:val="center"/>
              <w:rPr>
                <w:rFonts w:cs="Arial"/>
                <w:szCs w:val="20"/>
              </w:rPr>
            </w:pPr>
            <w:r w:rsidRPr="00D95FC6">
              <w:rPr>
                <w:rFonts w:cs="Arial"/>
                <w:szCs w:val="20"/>
              </w:rPr>
              <w:t>Наименование</w:t>
            </w:r>
          </w:p>
          <w:p w:rsidR="00E673EE" w:rsidRPr="00D95FC6" w:rsidRDefault="00E673EE" w:rsidP="001D0936">
            <w:pPr>
              <w:jc w:val="center"/>
              <w:rPr>
                <w:rFonts w:cs="Arial"/>
                <w:szCs w:val="20"/>
              </w:rPr>
            </w:pPr>
            <w:r w:rsidRPr="00D95FC6">
              <w:rPr>
                <w:rFonts w:cs="Arial"/>
                <w:szCs w:val="20"/>
              </w:rPr>
              <w:t>потребителей</w:t>
            </w:r>
          </w:p>
        </w:tc>
        <w:tc>
          <w:tcPr>
            <w:tcW w:w="851" w:type="dxa"/>
            <w:hideMark/>
          </w:tcPr>
          <w:p w:rsidR="00E673EE" w:rsidRPr="00D95FC6" w:rsidRDefault="00E673EE" w:rsidP="001D0936">
            <w:pPr>
              <w:jc w:val="center"/>
              <w:rPr>
                <w:rFonts w:cs="Arial"/>
                <w:szCs w:val="20"/>
              </w:rPr>
            </w:pPr>
            <w:r w:rsidRPr="00D95FC6">
              <w:rPr>
                <w:rFonts w:cs="Arial"/>
                <w:szCs w:val="20"/>
              </w:rPr>
              <w:t>Насел.</w:t>
            </w:r>
          </w:p>
          <w:p w:rsidR="00E673EE" w:rsidRPr="00D95FC6" w:rsidRDefault="00E673EE" w:rsidP="001D0936">
            <w:pPr>
              <w:jc w:val="center"/>
              <w:rPr>
                <w:rFonts w:cs="Arial"/>
                <w:szCs w:val="20"/>
              </w:rPr>
            </w:pPr>
            <w:r w:rsidRPr="00D95FC6">
              <w:rPr>
                <w:rFonts w:cs="Arial"/>
                <w:szCs w:val="20"/>
              </w:rPr>
              <w:t>чел.</w:t>
            </w:r>
          </w:p>
        </w:tc>
        <w:tc>
          <w:tcPr>
            <w:tcW w:w="850" w:type="dxa"/>
            <w:hideMark/>
          </w:tcPr>
          <w:p w:rsidR="00E673EE" w:rsidRPr="00D95FC6" w:rsidRDefault="00E673EE" w:rsidP="001D0936">
            <w:pPr>
              <w:jc w:val="center"/>
              <w:rPr>
                <w:rFonts w:cs="Arial"/>
                <w:szCs w:val="20"/>
              </w:rPr>
            </w:pPr>
            <w:r w:rsidRPr="00D95FC6">
              <w:rPr>
                <w:rFonts w:cs="Arial"/>
                <w:szCs w:val="20"/>
              </w:rPr>
              <w:t>Норма</w:t>
            </w:r>
          </w:p>
          <w:p w:rsidR="00E673EE" w:rsidRPr="00D95FC6" w:rsidRDefault="00E673EE" w:rsidP="001D0936">
            <w:pPr>
              <w:jc w:val="center"/>
              <w:rPr>
                <w:rFonts w:cs="Arial"/>
                <w:szCs w:val="20"/>
              </w:rPr>
            </w:pPr>
            <w:r w:rsidRPr="00D95FC6">
              <w:rPr>
                <w:rFonts w:cs="Arial"/>
                <w:szCs w:val="20"/>
              </w:rPr>
              <w:t>водо-</w:t>
            </w:r>
          </w:p>
          <w:p w:rsidR="00E673EE" w:rsidRPr="00D95FC6" w:rsidRDefault="00E673EE" w:rsidP="001D0936">
            <w:pPr>
              <w:jc w:val="center"/>
              <w:rPr>
                <w:rFonts w:cs="Arial"/>
                <w:szCs w:val="20"/>
              </w:rPr>
            </w:pPr>
            <w:r w:rsidRPr="00D95FC6">
              <w:rPr>
                <w:rFonts w:cs="Arial"/>
                <w:szCs w:val="20"/>
              </w:rPr>
              <w:t>потр.</w:t>
            </w:r>
          </w:p>
          <w:p w:rsidR="00E673EE" w:rsidRPr="00D95FC6" w:rsidRDefault="00E673EE" w:rsidP="001D0936">
            <w:pPr>
              <w:jc w:val="center"/>
              <w:rPr>
                <w:rFonts w:cs="Arial"/>
                <w:szCs w:val="20"/>
              </w:rPr>
            </w:pPr>
            <w:r w:rsidRPr="00D95FC6">
              <w:rPr>
                <w:rFonts w:cs="Arial"/>
                <w:szCs w:val="20"/>
              </w:rPr>
              <w:t>л/сут</w:t>
            </w:r>
          </w:p>
        </w:tc>
        <w:tc>
          <w:tcPr>
            <w:tcW w:w="992" w:type="dxa"/>
            <w:hideMark/>
          </w:tcPr>
          <w:p w:rsidR="00E673EE" w:rsidRPr="00D95FC6" w:rsidRDefault="00E673EE" w:rsidP="001D0936">
            <w:pPr>
              <w:jc w:val="center"/>
              <w:rPr>
                <w:rFonts w:cs="Arial"/>
                <w:szCs w:val="20"/>
              </w:rPr>
            </w:pPr>
            <w:r w:rsidRPr="00D95FC6">
              <w:rPr>
                <w:rFonts w:cs="Arial"/>
                <w:szCs w:val="20"/>
              </w:rPr>
              <w:t>Средне-</w:t>
            </w:r>
          </w:p>
          <w:p w:rsidR="00E673EE" w:rsidRPr="00D95FC6" w:rsidRDefault="00E673EE" w:rsidP="001D0936">
            <w:pPr>
              <w:jc w:val="center"/>
              <w:rPr>
                <w:rFonts w:cs="Arial"/>
                <w:szCs w:val="20"/>
              </w:rPr>
            </w:pPr>
            <w:r w:rsidRPr="00D95FC6">
              <w:rPr>
                <w:rFonts w:cs="Arial"/>
                <w:szCs w:val="20"/>
              </w:rPr>
              <w:t>суточн.</w:t>
            </w:r>
          </w:p>
          <w:p w:rsidR="00E673EE" w:rsidRPr="00D95FC6" w:rsidRDefault="00E673EE" w:rsidP="001D0936">
            <w:pPr>
              <w:jc w:val="center"/>
              <w:rPr>
                <w:rFonts w:cs="Arial"/>
                <w:szCs w:val="20"/>
              </w:rPr>
            </w:pPr>
            <w:r w:rsidRPr="00D95FC6">
              <w:rPr>
                <w:rFonts w:cs="Arial"/>
                <w:szCs w:val="20"/>
              </w:rPr>
              <w:t>расход</w:t>
            </w:r>
          </w:p>
          <w:p w:rsidR="00E673EE" w:rsidRPr="00D95FC6" w:rsidRDefault="00E673EE" w:rsidP="001D0936">
            <w:pPr>
              <w:jc w:val="center"/>
              <w:rPr>
                <w:rFonts w:cs="Arial"/>
                <w:szCs w:val="20"/>
              </w:rPr>
            </w:pPr>
            <w:r w:rsidRPr="00D95FC6">
              <w:rPr>
                <w:rFonts w:cs="Arial"/>
                <w:szCs w:val="20"/>
              </w:rPr>
              <w:t>м3/сут</w:t>
            </w:r>
          </w:p>
        </w:tc>
        <w:tc>
          <w:tcPr>
            <w:tcW w:w="1134" w:type="dxa"/>
            <w:hideMark/>
          </w:tcPr>
          <w:p w:rsidR="00E673EE" w:rsidRPr="00D95FC6" w:rsidRDefault="00E673EE" w:rsidP="001D0936">
            <w:pPr>
              <w:jc w:val="center"/>
              <w:rPr>
                <w:rFonts w:cs="Arial"/>
                <w:szCs w:val="20"/>
              </w:rPr>
            </w:pPr>
            <w:r w:rsidRPr="00D95FC6">
              <w:rPr>
                <w:rFonts w:cs="Arial"/>
                <w:szCs w:val="20"/>
              </w:rPr>
              <w:t>Максим.</w:t>
            </w:r>
          </w:p>
          <w:p w:rsidR="00E673EE" w:rsidRPr="00D95FC6" w:rsidRDefault="00E673EE" w:rsidP="001D0936">
            <w:pPr>
              <w:jc w:val="center"/>
              <w:rPr>
                <w:rFonts w:cs="Arial"/>
                <w:szCs w:val="20"/>
              </w:rPr>
            </w:pPr>
            <w:r w:rsidRPr="00D95FC6">
              <w:rPr>
                <w:rFonts w:cs="Arial"/>
                <w:szCs w:val="20"/>
              </w:rPr>
              <w:t>суточн.</w:t>
            </w:r>
          </w:p>
          <w:p w:rsidR="00E673EE" w:rsidRPr="00D95FC6" w:rsidRDefault="00E673EE" w:rsidP="001D0936">
            <w:pPr>
              <w:jc w:val="center"/>
              <w:rPr>
                <w:rFonts w:cs="Arial"/>
                <w:szCs w:val="20"/>
              </w:rPr>
            </w:pPr>
            <w:r w:rsidRPr="00D95FC6">
              <w:rPr>
                <w:rFonts w:cs="Arial"/>
                <w:szCs w:val="20"/>
              </w:rPr>
              <w:t>расход</w:t>
            </w:r>
          </w:p>
          <w:p w:rsidR="00E673EE" w:rsidRPr="00D95FC6" w:rsidRDefault="00E673EE" w:rsidP="001D0936">
            <w:pPr>
              <w:jc w:val="center"/>
              <w:rPr>
                <w:rFonts w:cs="Arial"/>
                <w:szCs w:val="20"/>
              </w:rPr>
            </w:pPr>
            <w:r w:rsidRPr="00D95FC6">
              <w:rPr>
                <w:rFonts w:cs="Arial"/>
                <w:szCs w:val="20"/>
              </w:rPr>
              <w:t>м3/сут</w:t>
            </w:r>
          </w:p>
        </w:tc>
        <w:tc>
          <w:tcPr>
            <w:tcW w:w="1276" w:type="dxa"/>
            <w:hideMark/>
          </w:tcPr>
          <w:p w:rsidR="00E673EE" w:rsidRPr="00D95FC6" w:rsidRDefault="00E673EE" w:rsidP="001D0936">
            <w:pPr>
              <w:jc w:val="center"/>
              <w:rPr>
                <w:rFonts w:cs="Arial"/>
                <w:szCs w:val="20"/>
              </w:rPr>
            </w:pPr>
            <w:r w:rsidRPr="00D95FC6">
              <w:rPr>
                <w:rFonts w:cs="Arial"/>
                <w:szCs w:val="20"/>
              </w:rPr>
              <w:t>Среднеий</w:t>
            </w:r>
          </w:p>
          <w:p w:rsidR="00E673EE" w:rsidRPr="00D95FC6" w:rsidRDefault="00E673EE" w:rsidP="001D0936">
            <w:pPr>
              <w:jc w:val="center"/>
              <w:rPr>
                <w:rFonts w:cs="Arial"/>
                <w:szCs w:val="20"/>
              </w:rPr>
            </w:pPr>
            <w:r w:rsidRPr="00D95FC6">
              <w:rPr>
                <w:rFonts w:cs="Arial"/>
                <w:szCs w:val="20"/>
              </w:rPr>
              <w:t>расход</w:t>
            </w:r>
          </w:p>
          <w:p w:rsidR="00E673EE" w:rsidRPr="00D95FC6" w:rsidRDefault="00E673EE" w:rsidP="001D0936">
            <w:pPr>
              <w:jc w:val="center"/>
              <w:rPr>
                <w:rFonts w:cs="Arial"/>
                <w:szCs w:val="20"/>
              </w:rPr>
            </w:pPr>
            <w:r w:rsidRPr="00D95FC6">
              <w:rPr>
                <w:rFonts w:cs="Arial"/>
                <w:szCs w:val="20"/>
              </w:rPr>
              <w:t>ст.вод</w:t>
            </w:r>
          </w:p>
          <w:p w:rsidR="00E673EE" w:rsidRPr="00D95FC6" w:rsidRDefault="00E673EE" w:rsidP="001D0936">
            <w:pPr>
              <w:jc w:val="center"/>
              <w:rPr>
                <w:rFonts w:cs="Arial"/>
                <w:szCs w:val="20"/>
              </w:rPr>
            </w:pPr>
            <w:r w:rsidRPr="00D95FC6">
              <w:rPr>
                <w:rFonts w:cs="Arial"/>
                <w:szCs w:val="20"/>
              </w:rPr>
              <w:t>л/с</w:t>
            </w:r>
          </w:p>
        </w:tc>
        <w:tc>
          <w:tcPr>
            <w:tcW w:w="1134" w:type="dxa"/>
            <w:hideMark/>
          </w:tcPr>
          <w:p w:rsidR="00E673EE" w:rsidRPr="00D95FC6" w:rsidRDefault="00E673EE" w:rsidP="001D0936">
            <w:pPr>
              <w:jc w:val="center"/>
              <w:rPr>
                <w:rFonts w:cs="Arial"/>
                <w:szCs w:val="20"/>
              </w:rPr>
            </w:pPr>
            <w:r w:rsidRPr="00D95FC6">
              <w:rPr>
                <w:rFonts w:cs="Arial"/>
                <w:szCs w:val="20"/>
              </w:rPr>
              <w:t>Максим.</w:t>
            </w:r>
          </w:p>
          <w:p w:rsidR="00E673EE" w:rsidRPr="00D95FC6" w:rsidRDefault="00E673EE" w:rsidP="001D0936">
            <w:pPr>
              <w:jc w:val="center"/>
              <w:rPr>
                <w:rFonts w:cs="Arial"/>
                <w:szCs w:val="20"/>
              </w:rPr>
            </w:pPr>
            <w:r w:rsidRPr="00D95FC6">
              <w:rPr>
                <w:rFonts w:cs="Arial"/>
                <w:szCs w:val="20"/>
              </w:rPr>
              <w:t>секунд</w:t>
            </w:r>
          </w:p>
          <w:p w:rsidR="00E673EE" w:rsidRPr="00D95FC6" w:rsidRDefault="00E673EE" w:rsidP="001D0936">
            <w:pPr>
              <w:jc w:val="center"/>
              <w:rPr>
                <w:rFonts w:cs="Arial"/>
                <w:szCs w:val="20"/>
              </w:rPr>
            </w:pPr>
            <w:r w:rsidRPr="00D95FC6">
              <w:rPr>
                <w:rFonts w:cs="Arial"/>
                <w:szCs w:val="20"/>
              </w:rPr>
              <w:t>расход</w:t>
            </w:r>
          </w:p>
          <w:p w:rsidR="00E673EE" w:rsidRPr="00D95FC6" w:rsidRDefault="00E673EE" w:rsidP="001D0936">
            <w:pPr>
              <w:jc w:val="center"/>
              <w:rPr>
                <w:rFonts w:cs="Arial"/>
                <w:szCs w:val="20"/>
              </w:rPr>
            </w:pPr>
            <w:r w:rsidRPr="00D95FC6">
              <w:rPr>
                <w:rFonts w:cs="Arial"/>
                <w:szCs w:val="20"/>
              </w:rPr>
              <w:t>л/с</w:t>
            </w:r>
          </w:p>
        </w:tc>
      </w:tr>
      <w:tr w:rsidR="00E673EE" w:rsidRPr="002672A9" w:rsidTr="001D0936">
        <w:trPr>
          <w:trHeight w:val="481"/>
        </w:trPr>
        <w:tc>
          <w:tcPr>
            <w:tcW w:w="516" w:type="dxa"/>
            <w:vMerge w:val="restart"/>
            <w:hideMark/>
          </w:tcPr>
          <w:p w:rsidR="00E673EE" w:rsidRPr="002672A9" w:rsidRDefault="00E673EE" w:rsidP="001D0936">
            <w:pPr>
              <w:jc w:val="right"/>
              <w:rPr>
                <w:rFonts w:cs="Arial"/>
                <w:szCs w:val="20"/>
              </w:rPr>
            </w:pPr>
            <w:r w:rsidRPr="002672A9">
              <w:rPr>
                <w:rFonts w:cs="Arial"/>
                <w:szCs w:val="20"/>
              </w:rPr>
              <w:t>1</w:t>
            </w:r>
          </w:p>
        </w:tc>
        <w:tc>
          <w:tcPr>
            <w:tcW w:w="2569" w:type="dxa"/>
            <w:hideMark/>
          </w:tcPr>
          <w:p w:rsidR="00E673EE" w:rsidRPr="002672A9" w:rsidRDefault="00E673EE" w:rsidP="001D0936">
            <w:pPr>
              <w:rPr>
                <w:rFonts w:cs="Arial"/>
                <w:szCs w:val="20"/>
              </w:rPr>
            </w:pPr>
            <w:r w:rsidRPr="002672A9">
              <w:rPr>
                <w:rFonts w:cs="Arial"/>
                <w:szCs w:val="20"/>
              </w:rPr>
              <w:t>Застройка малоэтажными зданиями, оборудованными внутренним водопроводом с местными водонагревателями и каналиизацией</w:t>
            </w:r>
          </w:p>
        </w:tc>
        <w:tc>
          <w:tcPr>
            <w:tcW w:w="851" w:type="dxa"/>
            <w:hideMark/>
          </w:tcPr>
          <w:p w:rsidR="00E673EE" w:rsidRPr="002672A9" w:rsidRDefault="00E673EE" w:rsidP="001D0936">
            <w:pPr>
              <w:rPr>
                <w:rFonts w:cs="Arial"/>
                <w:szCs w:val="20"/>
              </w:rPr>
            </w:pPr>
          </w:p>
        </w:tc>
        <w:tc>
          <w:tcPr>
            <w:tcW w:w="850" w:type="dxa"/>
            <w:hideMark/>
          </w:tcPr>
          <w:p w:rsidR="00E673EE" w:rsidRPr="002672A9" w:rsidRDefault="00E673EE" w:rsidP="001D0936">
            <w:pPr>
              <w:rPr>
                <w:rFonts w:cs="Arial"/>
                <w:szCs w:val="20"/>
              </w:rPr>
            </w:pPr>
          </w:p>
        </w:tc>
        <w:tc>
          <w:tcPr>
            <w:tcW w:w="992" w:type="dxa"/>
            <w:hideMark/>
          </w:tcPr>
          <w:p w:rsidR="00E673EE" w:rsidRPr="002672A9" w:rsidRDefault="00E673EE" w:rsidP="001D0936">
            <w:pPr>
              <w:rPr>
                <w:rFonts w:cs="Arial"/>
                <w:szCs w:val="20"/>
              </w:rPr>
            </w:pPr>
          </w:p>
        </w:tc>
        <w:tc>
          <w:tcPr>
            <w:tcW w:w="1134" w:type="dxa"/>
            <w:hideMark/>
          </w:tcPr>
          <w:p w:rsidR="00E673EE" w:rsidRPr="002672A9" w:rsidRDefault="00E673EE" w:rsidP="001D0936">
            <w:pPr>
              <w:rPr>
                <w:rFonts w:cs="Arial"/>
                <w:szCs w:val="20"/>
              </w:rPr>
            </w:pPr>
          </w:p>
        </w:tc>
        <w:tc>
          <w:tcPr>
            <w:tcW w:w="1276" w:type="dxa"/>
            <w:hideMark/>
          </w:tcPr>
          <w:p w:rsidR="00E673EE" w:rsidRPr="002672A9" w:rsidRDefault="00E673EE" w:rsidP="001D0936">
            <w:pPr>
              <w:rPr>
                <w:rFonts w:cs="Arial"/>
                <w:szCs w:val="20"/>
              </w:rPr>
            </w:pPr>
          </w:p>
        </w:tc>
        <w:tc>
          <w:tcPr>
            <w:tcW w:w="1134" w:type="dxa"/>
            <w:hideMark/>
          </w:tcPr>
          <w:p w:rsidR="00E673EE" w:rsidRPr="002672A9" w:rsidRDefault="00E673EE" w:rsidP="001D0936">
            <w:pPr>
              <w:rPr>
                <w:rFonts w:cs="Arial"/>
                <w:szCs w:val="20"/>
              </w:rPr>
            </w:pPr>
          </w:p>
        </w:tc>
      </w:tr>
      <w:tr w:rsidR="002672A9" w:rsidRPr="002672A9" w:rsidTr="001D0936">
        <w:trPr>
          <w:trHeight w:val="326"/>
        </w:trPr>
        <w:tc>
          <w:tcPr>
            <w:tcW w:w="516" w:type="dxa"/>
            <w:vMerge/>
            <w:hideMark/>
          </w:tcPr>
          <w:p w:rsidR="002672A9" w:rsidRPr="002672A9" w:rsidRDefault="002672A9" w:rsidP="001D0936">
            <w:pPr>
              <w:jc w:val="right"/>
              <w:rPr>
                <w:rFonts w:cs="Arial"/>
                <w:szCs w:val="20"/>
              </w:rPr>
            </w:pPr>
          </w:p>
        </w:tc>
        <w:tc>
          <w:tcPr>
            <w:tcW w:w="2569" w:type="dxa"/>
            <w:tcBorders>
              <w:top w:val="single" w:sz="4" w:space="0" w:color="auto"/>
              <w:bottom w:val="single" w:sz="4" w:space="0" w:color="auto"/>
              <w:right w:val="single" w:sz="4" w:space="0" w:color="auto"/>
            </w:tcBorders>
            <w:hideMark/>
          </w:tcPr>
          <w:p w:rsidR="002672A9" w:rsidRPr="002672A9" w:rsidRDefault="002672A9" w:rsidP="001D0936">
            <w:pPr>
              <w:rPr>
                <w:rFonts w:cs="Arial"/>
                <w:szCs w:val="20"/>
              </w:rPr>
            </w:pPr>
            <w:r w:rsidRPr="002672A9">
              <w:rPr>
                <w:rFonts w:cs="Arial"/>
                <w:szCs w:val="20"/>
              </w:rPr>
              <w:t>на 1 очередь</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560</w:t>
            </w:r>
          </w:p>
        </w:tc>
        <w:tc>
          <w:tcPr>
            <w:tcW w:w="850"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112,00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134,40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3,89</w:t>
            </w:r>
          </w:p>
        </w:tc>
      </w:tr>
      <w:tr w:rsidR="002672A9" w:rsidRPr="002672A9" w:rsidTr="001D0936">
        <w:trPr>
          <w:trHeight w:val="260"/>
        </w:trPr>
        <w:tc>
          <w:tcPr>
            <w:tcW w:w="516" w:type="dxa"/>
            <w:vMerge/>
            <w:tcBorders>
              <w:bottom w:val="single" w:sz="4" w:space="0" w:color="auto"/>
            </w:tcBorders>
            <w:hideMark/>
          </w:tcPr>
          <w:p w:rsidR="002672A9" w:rsidRPr="002672A9" w:rsidRDefault="002672A9" w:rsidP="001D0936">
            <w:pPr>
              <w:jc w:val="right"/>
              <w:rPr>
                <w:rFonts w:cs="Arial"/>
                <w:szCs w:val="20"/>
              </w:rPr>
            </w:pPr>
          </w:p>
        </w:tc>
        <w:tc>
          <w:tcPr>
            <w:tcW w:w="2569" w:type="dxa"/>
            <w:tcBorders>
              <w:top w:val="single" w:sz="4" w:space="0" w:color="auto"/>
              <w:bottom w:val="single" w:sz="4" w:space="0" w:color="auto"/>
              <w:right w:val="single" w:sz="4" w:space="0" w:color="auto"/>
            </w:tcBorders>
            <w:hideMark/>
          </w:tcPr>
          <w:p w:rsidR="002672A9" w:rsidRPr="002672A9" w:rsidRDefault="002672A9" w:rsidP="001D0936">
            <w:pPr>
              <w:rPr>
                <w:rFonts w:cs="Arial"/>
                <w:szCs w:val="20"/>
              </w:rPr>
            </w:pPr>
            <w:r w:rsidRPr="002672A9">
              <w:rPr>
                <w:rFonts w:cs="Arial"/>
                <w:szCs w:val="20"/>
              </w:rPr>
              <w:t>на расч. срок</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568</w:t>
            </w:r>
          </w:p>
        </w:tc>
        <w:tc>
          <w:tcPr>
            <w:tcW w:w="850"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113,60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136,32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3,94</w:t>
            </w:r>
          </w:p>
        </w:tc>
      </w:tr>
      <w:tr w:rsidR="00E673EE" w:rsidRPr="002672A9" w:rsidTr="001D0936">
        <w:trPr>
          <w:trHeight w:val="260"/>
        </w:trPr>
        <w:tc>
          <w:tcPr>
            <w:tcW w:w="516" w:type="dxa"/>
            <w:vMerge w:val="restart"/>
            <w:tcBorders>
              <w:top w:val="single" w:sz="4" w:space="0" w:color="auto"/>
              <w:left w:val="single" w:sz="4" w:space="0" w:color="auto"/>
              <w:right w:val="single" w:sz="4" w:space="0" w:color="auto"/>
            </w:tcBorders>
            <w:hideMark/>
          </w:tcPr>
          <w:p w:rsidR="00E673EE" w:rsidRPr="002672A9" w:rsidRDefault="00B57945" w:rsidP="001D0936">
            <w:pPr>
              <w:jc w:val="right"/>
              <w:rPr>
                <w:rFonts w:cs="Arial"/>
                <w:szCs w:val="20"/>
              </w:rPr>
            </w:pPr>
            <w:r w:rsidRPr="002672A9">
              <w:rPr>
                <w:rFonts w:cs="Arial"/>
                <w:szCs w:val="20"/>
              </w:rPr>
              <w:t>2</w:t>
            </w:r>
          </w:p>
        </w:tc>
        <w:tc>
          <w:tcPr>
            <w:tcW w:w="2569"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both"/>
              <w:rPr>
                <w:rFonts w:cs="Arial"/>
                <w:szCs w:val="20"/>
              </w:rPr>
            </w:pPr>
            <w:r w:rsidRPr="002672A9">
              <w:rPr>
                <w:rFonts w:cs="Arial"/>
                <w:szCs w:val="20"/>
              </w:rPr>
              <w:t xml:space="preserve">Неучтенные расходы </w:t>
            </w:r>
          </w:p>
        </w:tc>
        <w:tc>
          <w:tcPr>
            <w:tcW w:w="851"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right"/>
              <w:rPr>
                <w:rFonts w:cs="Arial"/>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right"/>
              <w:rPr>
                <w:rFonts w:cs="Arial"/>
                <w:szCs w:val="20"/>
              </w:rPr>
            </w:pPr>
            <w:r w:rsidRPr="002672A9">
              <w:rPr>
                <w:rFonts w:cs="Arial"/>
                <w:szCs w:val="20"/>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right"/>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right"/>
              <w:rPr>
                <w:rFonts w:cs="Arial"/>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right"/>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right"/>
              <w:rPr>
                <w:rFonts w:cs="Arial"/>
                <w:szCs w:val="20"/>
              </w:rPr>
            </w:pPr>
            <w:r w:rsidRPr="002672A9">
              <w:rPr>
                <w:rFonts w:cs="Arial"/>
                <w:szCs w:val="20"/>
              </w:rPr>
              <w:t>Кобщ=3</w:t>
            </w:r>
          </w:p>
        </w:tc>
      </w:tr>
      <w:tr w:rsidR="002672A9" w:rsidRPr="002672A9" w:rsidTr="001D0936">
        <w:trPr>
          <w:trHeight w:val="260"/>
        </w:trPr>
        <w:tc>
          <w:tcPr>
            <w:tcW w:w="516" w:type="dxa"/>
            <w:vMerge/>
            <w:tcBorders>
              <w:left w:val="single" w:sz="4" w:space="0" w:color="auto"/>
              <w:right w:val="single" w:sz="4" w:space="0" w:color="auto"/>
            </w:tcBorders>
            <w:hideMark/>
          </w:tcPr>
          <w:p w:rsidR="002672A9" w:rsidRPr="002672A9" w:rsidRDefault="002672A9" w:rsidP="001D0936">
            <w:pPr>
              <w:jc w:val="right"/>
              <w:rPr>
                <w:rFonts w:cs="Arial"/>
                <w:szCs w:val="20"/>
              </w:rPr>
            </w:pPr>
          </w:p>
        </w:tc>
        <w:tc>
          <w:tcPr>
            <w:tcW w:w="2569"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both"/>
              <w:rPr>
                <w:rFonts w:cs="Arial"/>
                <w:szCs w:val="20"/>
              </w:rPr>
            </w:pPr>
            <w:r w:rsidRPr="002672A9">
              <w:rPr>
                <w:rFonts w:cs="Arial"/>
                <w:szCs w:val="20"/>
              </w:rPr>
              <w:t>на 1 очередь</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13,44</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0,39</w:t>
            </w:r>
          </w:p>
        </w:tc>
      </w:tr>
      <w:tr w:rsidR="002672A9" w:rsidRPr="002672A9" w:rsidTr="001D0936">
        <w:trPr>
          <w:trHeight w:val="260"/>
        </w:trPr>
        <w:tc>
          <w:tcPr>
            <w:tcW w:w="516" w:type="dxa"/>
            <w:vMerge/>
            <w:tcBorders>
              <w:left w:val="single" w:sz="4" w:space="0" w:color="auto"/>
              <w:bottom w:val="single" w:sz="4" w:space="0" w:color="auto"/>
              <w:right w:val="single" w:sz="4" w:space="0" w:color="auto"/>
            </w:tcBorders>
            <w:hideMark/>
          </w:tcPr>
          <w:p w:rsidR="002672A9" w:rsidRPr="002672A9" w:rsidRDefault="002672A9" w:rsidP="001D0936">
            <w:pPr>
              <w:jc w:val="right"/>
              <w:rPr>
                <w:rFonts w:cs="Arial"/>
                <w:szCs w:val="20"/>
              </w:rPr>
            </w:pPr>
          </w:p>
        </w:tc>
        <w:tc>
          <w:tcPr>
            <w:tcW w:w="2569"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both"/>
              <w:rPr>
                <w:rFonts w:cs="Arial"/>
                <w:szCs w:val="20"/>
              </w:rPr>
            </w:pPr>
            <w:r w:rsidRPr="002672A9">
              <w:rPr>
                <w:rFonts w:cs="Arial"/>
                <w:szCs w:val="20"/>
              </w:rPr>
              <w:t>на расч.срок</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13,63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0,39</w:t>
            </w:r>
          </w:p>
        </w:tc>
      </w:tr>
      <w:tr w:rsidR="002672A9" w:rsidRPr="002672A9" w:rsidTr="001D0936">
        <w:trPr>
          <w:trHeight w:val="260"/>
        </w:trPr>
        <w:tc>
          <w:tcPr>
            <w:tcW w:w="516" w:type="dxa"/>
            <w:tcBorders>
              <w:top w:val="single" w:sz="4" w:space="0" w:color="auto"/>
              <w:left w:val="single" w:sz="4" w:space="0" w:color="auto"/>
              <w:bottom w:val="single" w:sz="4" w:space="0" w:color="auto"/>
              <w:right w:val="single" w:sz="4" w:space="0" w:color="auto"/>
            </w:tcBorders>
            <w:hideMark/>
          </w:tcPr>
          <w:p w:rsidR="002672A9" w:rsidRPr="002672A9" w:rsidRDefault="002672A9" w:rsidP="001D0936">
            <w:pPr>
              <w:jc w:val="right"/>
              <w:rPr>
                <w:rFonts w:cs="Arial"/>
                <w:szCs w:val="20"/>
              </w:rPr>
            </w:pPr>
          </w:p>
        </w:tc>
        <w:tc>
          <w:tcPr>
            <w:tcW w:w="2569"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both"/>
              <w:rPr>
                <w:rFonts w:cs="Arial"/>
                <w:szCs w:val="20"/>
              </w:rPr>
            </w:pPr>
            <w:r w:rsidRPr="002672A9">
              <w:rPr>
                <w:rFonts w:cs="Arial"/>
                <w:szCs w:val="20"/>
              </w:rPr>
              <w:t>Итого на 1 очередь:</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2672A9">
            <w:pPr>
              <w:jc w:val="right"/>
              <w:rPr>
                <w:rFonts w:ascii="Arial CYR" w:hAnsi="Arial CYR" w:cs="Arial CYR"/>
                <w:szCs w:val="20"/>
              </w:rPr>
            </w:pPr>
            <w:r w:rsidRPr="002672A9">
              <w:rPr>
                <w:rFonts w:ascii="Arial CYR" w:hAnsi="Arial CYR" w:cs="Arial CYR"/>
                <w:szCs w:val="20"/>
              </w:rPr>
              <w:t>560</w:t>
            </w:r>
          </w:p>
        </w:tc>
        <w:tc>
          <w:tcPr>
            <w:tcW w:w="850"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147,84</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4,28</w:t>
            </w:r>
          </w:p>
        </w:tc>
      </w:tr>
      <w:tr w:rsidR="002672A9" w:rsidRPr="002672A9" w:rsidTr="001D0936">
        <w:trPr>
          <w:trHeight w:val="260"/>
        </w:trPr>
        <w:tc>
          <w:tcPr>
            <w:tcW w:w="516" w:type="dxa"/>
            <w:tcBorders>
              <w:top w:val="single" w:sz="4" w:space="0" w:color="auto"/>
              <w:left w:val="single" w:sz="4" w:space="0" w:color="auto"/>
              <w:bottom w:val="single" w:sz="4" w:space="0" w:color="auto"/>
              <w:right w:val="single" w:sz="4" w:space="0" w:color="auto"/>
            </w:tcBorders>
            <w:hideMark/>
          </w:tcPr>
          <w:p w:rsidR="002672A9" w:rsidRPr="002672A9" w:rsidRDefault="002672A9" w:rsidP="001D0936">
            <w:pPr>
              <w:jc w:val="right"/>
              <w:rPr>
                <w:rFonts w:cs="Arial"/>
                <w:szCs w:val="20"/>
              </w:rPr>
            </w:pPr>
          </w:p>
        </w:tc>
        <w:tc>
          <w:tcPr>
            <w:tcW w:w="2569"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both"/>
              <w:rPr>
                <w:rFonts w:cs="Arial"/>
                <w:szCs w:val="20"/>
              </w:rPr>
            </w:pPr>
            <w:r w:rsidRPr="002672A9">
              <w:rPr>
                <w:rFonts w:cs="Arial"/>
                <w:szCs w:val="20"/>
              </w:rPr>
              <w:t>Итого на расч.срок:</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2672A9">
            <w:pPr>
              <w:jc w:val="right"/>
              <w:rPr>
                <w:rFonts w:cs="Arial"/>
                <w:szCs w:val="20"/>
              </w:rPr>
            </w:pPr>
            <w:r w:rsidRPr="002672A9">
              <w:rPr>
                <w:rFonts w:cs="Arial"/>
                <w:szCs w:val="20"/>
              </w:rPr>
              <w:t>568</w:t>
            </w:r>
          </w:p>
        </w:tc>
        <w:tc>
          <w:tcPr>
            <w:tcW w:w="850"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149,95</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1,45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4,34</w:t>
            </w:r>
          </w:p>
        </w:tc>
      </w:tr>
    </w:tbl>
    <w:p w:rsidR="00AD43C6" w:rsidRPr="00747B7C" w:rsidRDefault="00AD43C6" w:rsidP="00B57945">
      <w:pPr>
        <w:jc w:val="center"/>
        <w:rPr>
          <w:rFonts w:cs="Arial"/>
          <w:b/>
          <w:color w:val="FF0000"/>
          <w:sz w:val="24"/>
        </w:rPr>
      </w:pPr>
    </w:p>
    <w:p w:rsidR="00E673EE" w:rsidRPr="00D95FC6" w:rsidRDefault="00E673EE" w:rsidP="00B57945">
      <w:pPr>
        <w:jc w:val="center"/>
        <w:rPr>
          <w:rFonts w:cs="Arial"/>
          <w:b/>
          <w:sz w:val="24"/>
        </w:rPr>
      </w:pPr>
      <w:r w:rsidRPr="00D95FC6">
        <w:rPr>
          <w:rFonts w:cs="Arial"/>
          <w:b/>
          <w:sz w:val="24"/>
        </w:rPr>
        <w:t xml:space="preserve">Расчет расходов стоков по укрупненным показателям деревни </w:t>
      </w:r>
      <w:r w:rsidR="002672A9" w:rsidRPr="00D95FC6">
        <w:rPr>
          <w:rFonts w:cs="Arial"/>
          <w:b/>
          <w:sz w:val="24"/>
        </w:rPr>
        <w:t>Акчишма</w:t>
      </w:r>
    </w:p>
    <w:p w:rsidR="00E673EE" w:rsidRPr="00D95FC6" w:rsidRDefault="00E673EE" w:rsidP="00E673EE">
      <w:pPr>
        <w:ind w:firstLine="709"/>
        <w:jc w:val="right"/>
        <w:rPr>
          <w:rFonts w:cs="Arial"/>
          <w:b/>
          <w:sz w:val="24"/>
        </w:rPr>
      </w:pPr>
      <w:r w:rsidRPr="00D95FC6">
        <w:rPr>
          <w:rFonts w:cs="Arial"/>
          <w:b/>
          <w:sz w:val="24"/>
        </w:rPr>
        <w:t xml:space="preserve">Таблица </w:t>
      </w:r>
      <w:r w:rsidR="00EA0467" w:rsidRPr="00D95FC6">
        <w:rPr>
          <w:rFonts w:cs="Arial"/>
          <w:b/>
          <w:sz w:val="24"/>
        </w:rPr>
        <w:t>1</w:t>
      </w:r>
      <w:r w:rsidR="00D95FC6" w:rsidRPr="00D95FC6">
        <w:rPr>
          <w:rFonts w:cs="Arial"/>
          <w:b/>
          <w:sz w:val="24"/>
        </w:rPr>
        <w:t>0</w:t>
      </w:r>
      <w:r w:rsidR="00AD43C6" w:rsidRPr="00D95FC6">
        <w:rPr>
          <w:rFonts w:cs="Arial"/>
          <w:b/>
          <w:sz w:val="24"/>
        </w:rPr>
        <w:t>.4</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1"/>
        <w:gridCol w:w="851"/>
        <w:gridCol w:w="992"/>
        <w:gridCol w:w="881"/>
        <w:gridCol w:w="1064"/>
        <w:gridCol w:w="1315"/>
        <w:gridCol w:w="1276"/>
      </w:tblGrid>
      <w:tr w:rsidR="00E673EE" w:rsidRPr="00D95FC6" w:rsidTr="001D0936">
        <w:trPr>
          <w:trHeight w:val="396"/>
        </w:trPr>
        <w:tc>
          <w:tcPr>
            <w:tcW w:w="426" w:type="dxa"/>
            <w:hideMark/>
          </w:tcPr>
          <w:p w:rsidR="00E673EE" w:rsidRPr="00D95FC6" w:rsidRDefault="00E673EE" w:rsidP="001D0936">
            <w:pPr>
              <w:jc w:val="center"/>
              <w:rPr>
                <w:rFonts w:cs="Arial"/>
                <w:szCs w:val="20"/>
              </w:rPr>
            </w:pPr>
            <w:r w:rsidRPr="00D95FC6">
              <w:rPr>
                <w:rFonts w:cs="Arial"/>
                <w:szCs w:val="20"/>
              </w:rPr>
              <w:t>№</w:t>
            </w:r>
          </w:p>
          <w:p w:rsidR="00E673EE" w:rsidRPr="00D95FC6" w:rsidRDefault="00E673EE" w:rsidP="001D0936">
            <w:pPr>
              <w:jc w:val="center"/>
              <w:rPr>
                <w:rFonts w:cs="Arial"/>
                <w:szCs w:val="20"/>
              </w:rPr>
            </w:pPr>
            <w:r w:rsidRPr="00D95FC6">
              <w:rPr>
                <w:rFonts w:cs="Arial"/>
                <w:szCs w:val="20"/>
              </w:rPr>
              <w:t>п/п</w:t>
            </w:r>
          </w:p>
        </w:tc>
        <w:tc>
          <w:tcPr>
            <w:tcW w:w="2551" w:type="dxa"/>
            <w:hideMark/>
          </w:tcPr>
          <w:p w:rsidR="00E673EE" w:rsidRPr="00D95FC6" w:rsidRDefault="00E673EE" w:rsidP="001D0936">
            <w:pPr>
              <w:jc w:val="center"/>
              <w:rPr>
                <w:rFonts w:cs="Arial"/>
                <w:szCs w:val="20"/>
              </w:rPr>
            </w:pPr>
            <w:r w:rsidRPr="00D95FC6">
              <w:rPr>
                <w:rFonts w:cs="Arial"/>
                <w:szCs w:val="20"/>
              </w:rPr>
              <w:t>Наименование</w:t>
            </w:r>
          </w:p>
          <w:p w:rsidR="00E673EE" w:rsidRPr="00D95FC6" w:rsidRDefault="00E673EE" w:rsidP="001D0936">
            <w:pPr>
              <w:jc w:val="center"/>
              <w:rPr>
                <w:rFonts w:cs="Arial"/>
                <w:szCs w:val="20"/>
              </w:rPr>
            </w:pPr>
            <w:r w:rsidRPr="00D95FC6">
              <w:rPr>
                <w:rFonts w:cs="Arial"/>
                <w:szCs w:val="20"/>
              </w:rPr>
              <w:t>потребителей</w:t>
            </w:r>
          </w:p>
        </w:tc>
        <w:tc>
          <w:tcPr>
            <w:tcW w:w="851" w:type="dxa"/>
            <w:hideMark/>
          </w:tcPr>
          <w:p w:rsidR="00E673EE" w:rsidRPr="00D95FC6" w:rsidRDefault="00E673EE" w:rsidP="001D0936">
            <w:pPr>
              <w:jc w:val="center"/>
              <w:rPr>
                <w:rFonts w:cs="Arial"/>
                <w:szCs w:val="20"/>
              </w:rPr>
            </w:pPr>
            <w:r w:rsidRPr="00D95FC6">
              <w:rPr>
                <w:rFonts w:cs="Arial"/>
                <w:szCs w:val="20"/>
              </w:rPr>
              <w:t>Насел.</w:t>
            </w:r>
          </w:p>
          <w:p w:rsidR="00E673EE" w:rsidRPr="00D95FC6" w:rsidRDefault="00E673EE" w:rsidP="001D0936">
            <w:pPr>
              <w:jc w:val="center"/>
              <w:rPr>
                <w:rFonts w:cs="Arial"/>
                <w:szCs w:val="20"/>
              </w:rPr>
            </w:pPr>
            <w:r w:rsidRPr="00D95FC6">
              <w:rPr>
                <w:rFonts w:cs="Arial"/>
                <w:szCs w:val="20"/>
              </w:rPr>
              <w:t>чел.</w:t>
            </w:r>
          </w:p>
        </w:tc>
        <w:tc>
          <w:tcPr>
            <w:tcW w:w="992" w:type="dxa"/>
            <w:hideMark/>
          </w:tcPr>
          <w:p w:rsidR="00E673EE" w:rsidRPr="00D95FC6" w:rsidRDefault="00E673EE" w:rsidP="001D0936">
            <w:pPr>
              <w:jc w:val="center"/>
              <w:rPr>
                <w:rFonts w:cs="Arial"/>
                <w:szCs w:val="20"/>
              </w:rPr>
            </w:pPr>
            <w:r w:rsidRPr="00D95FC6">
              <w:rPr>
                <w:rFonts w:cs="Arial"/>
                <w:szCs w:val="20"/>
              </w:rPr>
              <w:t>Норма</w:t>
            </w:r>
          </w:p>
          <w:p w:rsidR="00E673EE" w:rsidRPr="00D95FC6" w:rsidRDefault="00E673EE" w:rsidP="001D0936">
            <w:pPr>
              <w:jc w:val="center"/>
              <w:rPr>
                <w:rFonts w:cs="Arial"/>
                <w:szCs w:val="20"/>
              </w:rPr>
            </w:pPr>
            <w:r w:rsidRPr="00D95FC6">
              <w:rPr>
                <w:rFonts w:cs="Arial"/>
                <w:szCs w:val="20"/>
              </w:rPr>
              <w:t>водо-</w:t>
            </w:r>
          </w:p>
          <w:p w:rsidR="00E673EE" w:rsidRPr="00D95FC6" w:rsidRDefault="00E673EE" w:rsidP="001D0936">
            <w:pPr>
              <w:jc w:val="center"/>
              <w:rPr>
                <w:rFonts w:cs="Arial"/>
                <w:szCs w:val="20"/>
              </w:rPr>
            </w:pPr>
            <w:r w:rsidRPr="00D95FC6">
              <w:rPr>
                <w:rFonts w:cs="Arial"/>
                <w:szCs w:val="20"/>
              </w:rPr>
              <w:t>потр.</w:t>
            </w:r>
          </w:p>
          <w:p w:rsidR="00E673EE" w:rsidRPr="00D95FC6" w:rsidRDefault="00E673EE" w:rsidP="001D0936">
            <w:pPr>
              <w:jc w:val="center"/>
              <w:rPr>
                <w:rFonts w:cs="Arial"/>
                <w:szCs w:val="20"/>
              </w:rPr>
            </w:pPr>
            <w:r w:rsidRPr="00D95FC6">
              <w:rPr>
                <w:rFonts w:cs="Arial"/>
                <w:szCs w:val="20"/>
              </w:rPr>
              <w:t>л/сут</w:t>
            </w:r>
          </w:p>
        </w:tc>
        <w:tc>
          <w:tcPr>
            <w:tcW w:w="881" w:type="dxa"/>
            <w:hideMark/>
          </w:tcPr>
          <w:p w:rsidR="00E673EE" w:rsidRPr="00D95FC6" w:rsidRDefault="00E673EE" w:rsidP="001D0936">
            <w:pPr>
              <w:jc w:val="center"/>
              <w:rPr>
                <w:rFonts w:cs="Arial"/>
                <w:szCs w:val="20"/>
              </w:rPr>
            </w:pPr>
            <w:r w:rsidRPr="00D95FC6">
              <w:rPr>
                <w:rFonts w:cs="Arial"/>
                <w:szCs w:val="20"/>
              </w:rPr>
              <w:t>Средне-</w:t>
            </w:r>
          </w:p>
          <w:p w:rsidR="00E673EE" w:rsidRPr="00D95FC6" w:rsidRDefault="00E673EE" w:rsidP="001D0936">
            <w:pPr>
              <w:jc w:val="center"/>
              <w:rPr>
                <w:rFonts w:cs="Arial"/>
                <w:szCs w:val="20"/>
              </w:rPr>
            </w:pPr>
            <w:r w:rsidRPr="00D95FC6">
              <w:rPr>
                <w:rFonts w:cs="Arial"/>
                <w:szCs w:val="20"/>
              </w:rPr>
              <w:t>суточн.</w:t>
            </w:r>
          </w:p>
          <w:p w:rsidR="00E673EE" w:rsidRPr="00D95FC6" w:rsidRDefault="00E673EE" w:rsidP="001D0936">
            <w:pPr>
              <w:jc w:val="center"/>
              <w:rPr>
                <w:rFonts w:cs="Arial"/>
                <w:szCs w:val="20"/>
              </w:rPr>
            </w:pPr>
            <w:r w:rsidRPr="00D95FC6">
              <w:rPr>
                <w:rFonts w:cs="Arial"/>
                <w:szCs w:val="20"/>
              </w:rPr>
              <w:t>расход</w:t>
            </w:r>
          </w:p>
          <w:p w:rsidR="00E673EE" w:rsidRPr="00D95FC6" w:rsidRDefault="00E673EE" w:rsidP="001D0936">
            <w:pPr>
              <w:jc w:val="center"/>
              <w:rPr>
                <w:rFonts w:cs="Arial"/>
                <w:szCs w:val="20"/>
              </w:rPr>
            </w:pPr>
            <w:r w:rsidRPr="00D95FC6">
              <w:rPr>
                <w:rFonts w:cs="Arial"/>
                <w:szCs w:val="20"/>
              </w:rPr>
              <w:t>м3/сут</w:t>
            </w:r>
          </w:p>
        </w:tc>
        <w:tc>
          <w:tcPr>
            <w:tcW w:w="1064" w:type="dxa"/>
            <w:hideMark/>
          </w:tcPr>
          <w:p w:rsidR="00E673EE" w:rsidRPr="00D95FC6" w:rsidRDefault="00E673EE" w:rsidP="001D0936">
            <w:pPr>
              <w:jc w:val="center"/>
              <w:rPr>
                <w:rFonts w:cs="Arial"/>
                <w:szCs w:val="20"/>
              </w:rPr>
            </w:pPr>
            <w:r w:rsidRPr="00D95FC6">
              <w:rPr>
                <w:rFonts w:cs="Arial"/>
                <w:szCs w:val="20"/>
              </w:rPr>
              <w:t>Максим.</w:t>
            </w:r>
          </w:p>
          <w:p w:rsidR="00E673EE" w:rsidRPr="00D95FC6" w:rsidRDefault="00E673EE" w:rsidP="001D0936">
            <w:pPr>
              <w:jc w:val="center"/>
              <w:rPr>
                <w:rFonts w:cs="Arial"/>
                <w:szCs w:val="20"/>
              </w:rPr>
            </w:pPr>
            <w:r w:rsidRPr="00D95FC6">
              <w:rPr>
                <w:rFonts w:cs="Arial"/>
                <w:szCs w:val="20"/>
              </w:rPr>
              <w:t>суточн.</w:t>
            </w:r>
          </w:p>
          <w:p w:rsidR="00E673EE" w:rsidRPr="00D95FC6" w:rsidRDefault="00E673EE" w:rsidP="001D0936">
            <w:pPr>
              <w:jc w:val="center"/>
              <w:rPr>
                <w:rFonts w:cs="Arial"/>
                <w:szCs w:val="20"/>
              </w:rPr>
            </w:pPr>
            <w:r w:rsidRPr="00D95FC6">
              <w:rPr>
                <w:rFonts w:cs="Arial"/>
                <w:szCs w:val="20"/>
              </w:rPr>
              <w:t>расход</w:t>
            </w:r>
          </w:p>
          <w:p w:rsidR="00E673EE" w:rsidRPr="00D95FC6" w:rsidRDefault="00E673EE" w:rsidP="001D0936">
            <w:pPr>
              <w:jc w:val="center"/>
              <w:rPr>
                <w:rFonts w:cs="Arial"/>
                <w:szCs w:val="20"/>
              </w:rPr>
            </w:pPr>
            <w:r w:rsidRPr="00D95FC6">
              <w:rPr>
                <w:rFonts w:cs="Arial"/>
                <w:szCs w:val="20"/>
              </w:rPr>
              <w:t>м3/сут</w:t>
            </w:r>
          </w:p>
        </w:tc>
        <w:tc>
          <w:tcPr>
            <w:tcW w:w="1315" w:type="dxa"/>
            <w:hideMark/>
          </w:tcPr>
          <w:p w:rsidR="00E673EE" w:rsidRPr="00D95FC6" w:rsidRDefault="00E673EE" w:rsidP="001D0936">
            <w:pPr>
              <w:jc w:val="center"/>
              <w:rPr>
                <w:rFonts w:cs="Arial"/>
                <w:szCs w:val="20"/>
              </w:rPr>
            </w:pPr>
            <w:r w:rsidRPr="00D95FC6">
              <w:rPr>
                <w:rFonts w:cs="Arial"/>
                <w:szCs w:val="20"/>
              </w:rPr>
              <w:t>Среднеий</w:t>
            </w:r>
          </w:p>
          <w:p w:rsidR="00E673EE" w:rsidRPr="00D95FC6" w:rsidRDefault="00E673EE" w:rsidP="001D0936">
            <w:pPr>
              <w:jc w:val="center"/>
              <w:rPr>
                <w:rFonts w:cs="Arial"/>
                <w:szCs w:val="20"/>
              </w:rPr>
            </w:pPr>
            <w:r w:rsidRPr="00D95FC6">
              <w:rPr>
                <w:rFonts w:cs="Arial"/>
                <w:szCs w:val="20"/>
              </w:rPr>
              <w:t>расход</w:t>
            </w:r>
          </w:p>
          <w:p w:rsidR="00E673EE" w:rsidRPr="00D95FC6" w:rsidRDefault="00E673EE" w:rsidP="001D0936">
            <w:pPr>
              <w:jc w:val="center"/>
              <w:rPr>
                <w:rFonts w:cs="Arial"/>
                <w:szCs w:val="20"/>
              </w:rPr>
            </w:pPr>
            <w:r w:rsidRPr="00D95FC6">
              <w:rPr>
                <w:rFonts w:cs="Arial"/>
                <w:szCs w:val="20"/>
              </w:rPr>
              <w:t>ст.вод</w:t>
            </w:r>
          </w:p>
          <w:p w:rsidR="00E673EE" w:rsidRPr="00D95FC6" w:rsidRDefault="00E673EE" w:rsidP="001D0936">
            <w:pPr>
              <w:jc w:val="center"/>
              <w:rPr>
                <w:rFonts w:cs="Arial"/>
                <w:szCs w:val="20"/>
              </w:rPr>
            </w:pPr>
            <w:r w:rsidRPr="00D95FC6">
              <w:rPr>
                <w:rFonts w:cs="Arial"/>
                <w:szCs w:val="20"/>
              </w:rPr>
              <w:t>л/с</w:t>
            </w:r>
          </w:p>
        </w:tc>
        <w:tc>
          <w:tcPr>
            <w:tcW w:w="1276" w:type="dxa"/>
            <w:hideMark/>
          </w:tcPr>
          <w:p w:rsidR="00E673EE" w:rsidRPr="00D95FC6" w:rsidRDefault="00E673EE" w:rsidP="001D0936">
            <w:pPr>
              <w:jc w:val="center"/>
              <w:rPr>
                <w:rFonts w:cs="Arial"/>
                <w:szCs w:val="20"/>
              </w:rPr>
            </w:pPr>
            <w:r w:rsidRPr="00D95FC6">
              <w:rPr>
                <w:rFonts w:cs="Arial"/>
                <w:szCs w:val="20"/>
              </w:rPr>
              <w:t>Максим.</w:t>
            </w:r>
          </w:p>
          <w:p w:rsidR="00E673EE" w:rsidRPr="00D95FC6" w:rsidRDefault="00E673EE" w:rsidP="001D0936">
            <w:pPr>
              <w:jc w:val="center"/>
              <w:rPr>
                <w:rFonts w:cs="Arial"/>
                <w:szCs w:val="20"/>
              </w:rPr>
            </w:pPr>
            <w:r w:rsidRPr="00D95FC6">
              <w:rPr>
                <w:rFonts w:cs="Arial"/>
                <w:szCs w:val="20"/>
              </w:rPr>
              <w:t>секунд</w:t>
            </w:r>
          </w:p>
          <w:p w:rsidR="00E673EE" w:rsidRPr="00D95FC6" w:rsidRDefault="00E673EE" w:rsidP="001D0936">
            <w:pPr>
              <w:jc w:val="center"/>
              <w:rPr>
                <w:rFonts w:cs="Arial"/>
                <w:szCs w:val="20"/>
              </w:rPr>
            </w:pPr>
            <w:r w:rsidRPr="00D95FC6">
              <w:rPr>
                <w:rFonts w:cs="Arial"/>
                <w:szCs w:val="20"/>
              </w:rPr>
              <w:t>расход</w:t>
            </w:r>
          </w:p>
          <w:p w:rsidR="00E673EE" w:rsidRPr="00D95FC6" w:rsidRDefault="00E673EE" w:rsidP="001D0936">
            <w:pPr>
              <w:jc w:val="center"/>
              <w:rPr>
                <w:rFonts w:cs="Arial"/>
                <w:szCs w:val="20"/>
              </w:rPr>
            </w:pPr>
            <w:r w:rsidRPr="00D95FC6">
              <w:rPr>
                <w:rFonts w:cs="Arial"/>
                <w:szCs w:val="20"/>
              </w:rPr>
              <w:t>л/с</w:t>
            </w:r>
          </w:p>
        </w:tc>
      </w:tr>
      <w:tr w:rsidR="00E673EE" w:rsidRPr="00D95FC6" w:rsidTr="001D0936">
        <w:trPr>
          <w:trHeight w:val="481"/>
        </w:trPr>
        <w:tc>
          <w:tcPr>
            <w:tcW w:w="426" w:type="dxa"/>
            <w:vMerge w:val="restart"/>
            <w:hideMark/>
          </w:tcPr>
          <w:p w:rsidR="00E673EE" w:rsidRPr="00D95FC6" w:rsidRDefault="00E673EE" w:rsidP="001D0936">
            <w:pPr>
              <w:jc w:val="right"/>
              <w:rPr>
                <w:rFonts w:cs="Arial"/>
                <w:szCs w:val="20"/>
              </w:rPr>
            </w:pPr>
            <w:r w:rsidRPr="00D95FC6">
              <w:rPr>
                <w:rFonts w:cs="Arial"/>
                <w:szCs w:val="20"/>
              </w:rPr>
              <w:t>1</w:t>
            </w:r>
          </w:p>
        </w:tc>
        <w:tc>
          <w:tcPr>
            <w:tcW w:w="2551" w:type="dxa"/>
            <w:hideMark/>
          </w:tcPr>
          <w:p w:rsidR="00E673EE" w:rsidRPr="00D95FC6" w:rsidRDefault="00E673EE" w:rsidP="001D0936">
            <w:pPr>
              <w:rPr>
                <w:rFonts w:cs="Arial"/>
                <w:szCs w:val="20"/>
              </w:rPr>
            </w:pPr>
            <w:r w:rsidRPr="00D95FC6">
              <w:rPr>
                <w:rFonts w:cs="Arial"/>
                <w:szCs w:val="20"/>
              </w:rPr>
              <w:t>Застройка малоэтажными зданиями, оборудованными внутренним водопроводом с местными водонагре вателями и каналиизацией</w:t>
            </w:r>
          </w:p>
        </w:tc>
        <w:tc>
          <w:tcPr>
            <w:tcW w:w="851" w:type="dxa"/>
            <w:hideMark/>
          </w:tcPr>
          <w:p w:rsidR="00E673EE" w:rsidRPr="00D95FC6" w:rsidRDefault="00E673EE" w:rsidP="001D0936">
            <w:pPr>
              <w:rPr>
                <w:rFonts w:cs="Arial"/>
                <w:szCs w:val="20"/>
              </w:rPr>
            </w:pPr>
          </w:p>
        </w:tc>
        <w:tc>
          <w:tcPr>
            <w:tcW w:w="992" w:type="dxa"/>
            <w:hideMark/>
          </w:tcPr>
          <w:p w:rsidR="00E673EE" w:rsidRPr="00D95FC6" w:rsidRDefault="00E673EE" w:rsidP="001D0936">
            <w:pPr>
              <w:rPr>
                <w:rFonts w:cs="Arial"/>
                <w:szCs w:val="20"/>
              </w:rPr>
            </w:pPr>
          </w:p>
        </w:tc>
        <w:tc>
          <w:tcPr>
            <w:tcW w:w="881" w:type="dxa"/>
            <w:hideMark/>
          </w:tcPr>
          <w:p w:rsidR="00E673EE" w:rsidRPr="00D95FC6" w:rsidRDefault="00E673EE" w:rsidP="001D0936">
            <w:pPr>
              <w:rPr>
                <w:rFonts w:cs="Arial"/>
                <w:szCs w:val="20"/>
              </w:rPr>
            </w:pPr>
          </w:p>
        </w:tc>
        <w:tc>
          <w:tcPr>
            <w:tcW w:w="1064" w:type="dxa"/>
            <w:hideMark/>
          </w:tcPr>
          <w:p w:rsidR="00E673EE" w:rsidRPr="00D95FC6" w:rsidRDefault="00E673EE" w:rsidP="001D0936">
            <w:pPr>
              <w:rPr>
                <w:rFonts w:cs="Arial"/>
                <w:szCs w:val="20"/>
              </w:rPr>
            </w:pPr>
          </w:p>
        </w:tc>
        <w:tc>
          <w:tcPr>
            <w:tcW w:w="1315" w:type="dxa"/>
            <w:hideMark/>
          </w:tcPr>
          <w:p w:rsidR="00E673EE" w:rsidRPr="00D95FC6" w:rsidRDefault="00E673EE" w:rsidP="001D0936">
            <w:pPr>
              <w:rPr>
                <w:rFonts w:cs="Arial"/>
                <w:szCs w:val="20"/>
              </w:rPr>
            </w:pPr>
          </w:p>
        </w:tc>
        <w:tc>
          <w:tcPr>
            <w:tcW w:w="1276" w:type="dxa"/>
            <w:hideMark/>
          </w:tcPr>
          <w:p w:rsidR="00E673EE" w:rsidRPr="00D95FC6" w:rsidRDefault="00E673EE" w:rsidP="001D0936">
            <w:pPr>
              <w:rPr>
                <w:rFonts w:cs="Arial"/>
                <w:szCs w:val="20"/>
              </w:rPr>
            </w:pPr>
          </w:p>
        </w:tc>
      </w:tr>
      <w:tr w:rsidR="002672A9" w:rsidRPr="00747B7C" w:rsidTr="001D0936">
        <w:trPr>
          <w:trHeight w:val="236"/>
        </w:trPr>
        <w:tc>
          <w:tcPr>
            <w:tcW w:w="426" w:type="dxa"/>
            <w:vMerge/>
            <w:hideMark/>
          </w:tcPr>
          <w:p w:rsidR="002672A9" w:rsidRPr="002672A9" w:rsidRDefault="002672A9" w:rsidP="001D0936">
            <w:pPr>
              <w:jc w:val="right"/>
              <w:rPr>
                <w:rFonts w:cs="Arial"/>
                <w:szCs w:val="20"/>
              </w:rPr>
            </w:pPr>
          </w:p>
        </w:tc>
        <w:tc>
          <w:tcPr>
            <w:tcW w:w="2551" w:type="dxa"/>
            <w:tcBorders>
              <w:top w:val="single" w:sz="4" w:space="0" w:color="auto"/>
              <w:bottom w:val="single" w:sz="4" w:space="0" w:color="auto"/>
              <w:right w:val="single" w:sz="4" w:space="0" w:color="auto"/>
            </w:tcBorders>
            <w:hideMark/>
          </w:tcPr>
          <w:p w:rsidR="002672A9" w:rsidRPr="002672A9" w:rsidRDefault="002672A9" w:rsidP="001D0936">
            <w:pPr>
              <w:rPr>
                <w:rFonts w:cs="Arial"/>
                <w:szCs w:val="20"/>
              </w:rPr>
            </w:pPr>
            <w:r w:rsidRPr="002672A9">
              <w:rPr>
                <w:rFonts w:cs="Arial"/>
                <w:szCs w:val="20"/>
              </w:rPr>
              <w:t>на 1 очередь:</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57</w:t>
            </w:r>
          </w:p>
        </w:tc>
        <w:tc>
          <w:tcPr>
            <w:tcW w:w="99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r w:rsidRPr="002672A9">
              <w:rPr>
                <w:rFonts w:cs="Arial"/>
                <w:szCs w:val="20"/>
              </w:rPr>
              <w:t>200</w:t>
            </w:r>
          </w:p>
        </w:tc>
        <w:tc>
          <w:tcPr>
            <w:tcW w:w="88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11,40</w:t>
            </w: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13,68</w:t>
            </w:r>
          </w:p>
        </w:tc>
        <w:tc>
          <w:tcPr>
            <w:tcW w:w="1315"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0,40</w:t>
            </w:r>
          </w:p>
        </w:tc>
      </w:tr>
      <w:tr w:rsidR="002672A9" w:rsidRPr="00747B7C" w:rsidTr="001D0936">
        <w:trPr>
          <w:trHeight w:val="253"/>
        </w:trPr>
        <w:tc>
          <w:tcPr>
            <w:tcW w:w="426" w:type="dxa"/>
            <w:vMerge/>
            <w:tcBorders>
              <w:bottom w:val="single" w:sz="4" w:space="0" w:color="auto"/>
            </w:tcBorders>
            <w:hideMark/>
          </w:tcPr>
          <w:p w:rsidR="002672A9" w:rsidRPr="002672A9" w:rsidRDefault="002672A9" w:rsidP="001D0936">
            <w:pPr>
              <w:jc w:val="right"/>
              <w:rPr>
                <w:rFonts w:cs="Arial"/>
                <w:szCs w:val="20"/>
              </w:rPr>
            </w:pPr>
          </w:p>
        </w:tc>
        <w:tc>
          <w:tcPr>
            <w:tcW w:w="2551" w:type="dxa"/>
            <w:tcBorders>
              <w:top w:val="single" w:sz="4" w:space="0" w:color="auto"/>
              <w:bottom w:val="single" w:sz="4" w:space="0" w:color="auto"/>
              <w:right w:val="single" w:sz="4" w:space="0" w:color="auto"/>
            </w:tcBorders>
            <w:hideMark/>
          </w:tcPr>
          <w:p w:rsidR="002672A9" w:rsidRPr="002672A9" w:rsidRDefault="002672A9" w:rsidP="001D0936">
            <w:pPr>
              <w:rPr>
                <w:rFonts w:cs="Arial"/>
                <w:szCs w:val="20"/>
              </w:rPr>
            </w:pPr>
            <w:r w:rsidRPr="002672A9">
              <w:rPr>
                <w:rFonts w:cs="Arial"/>
                <w:szCs w:val="20"/>
              </w:rPr>
              <w:t>на расч.срок:</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58</w:t>
            </w:r>
          </w:p>
        </w:tc>
        <w:tc>
          <w:tcPr>
            <w:tcW w:w="99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r w:rsidRPr="002672A9">
              <w:rPr>
                <w:rFonts w:cs="Arial"/>
                <w:szCs w:val="20"/>
              </w:rPr>
              <w:t>200</w:t>
            </w:r>
          </w:p>
        </w:tc>
        <w:tc>
          <w:tcPr>
            <w:tcW w:w="88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11,60</w:t>
            </w: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ascii="Arial CYR" w:hAnsi="Arial CYR" w:cs="Arial CYR"/>
                <w:szCs w:val="20"/>
              </w:rPr>
            </w:pPr>
            <w:r w:rsidRPr="002672A9">
              <w:rPr>
                <w:rFonts w:ascii="Arial CYR" w:hAnsi="Arial CYR" w:cs="Arial CYR"/>
                <w:szCs w:val="20"/>
              </w:rPr>
              <w:t>13,92</w:t>
            </w:r>
          </w:p>
        </w:tc>
        <w:tc>
          <w:tcPr>
            <w:tcW w:w="1315"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0,40</w:t>
            </w:r>
          </w:p>
        </w:tc>
      </w:tr>
      <w:tr w:rsidR="00E673EE" w:rsidRPr="002672A9" w:rsidTr="001D0936">
        <w:trPr>
          <w:trHeight w:val="253"/>
        </w:trPr>
        <w:tc>
          <w:tcPr>
            <w:tcW w:w="426" w:type="dxa"/>
            <w:vMerge w:val="restart"/>
            <w:tcBorders>
              <w:top w:val="single" w:sz="4" w:space="0" w:color="auto"/>
              <w:left w:val="single" w:sz="4" w:space="0" w:color="auto"/>
              <w:right w:val="single" w:sz="4" w:space="0" w:color="auto"/>
            </w:tcBorders>
            <w:hideMark/>
          </w:tcPr>
          <w:p w:rsidR="00E673EE" w:rsidRPr="002672A9" w:rsidRDefault="00B57945" w:rsidP="001D0936">
            <w:pPr>
              <w:jc w:val="right"/>
              <w:rPr>
                <w:rFonts w:cs="Arial"/>
                <w:szCs w:val="20"/>
              </w:rPr>
            </w:pPr>
            <w:r w:rsidRPr="002672A9">
              <w:rPr>
                <w:rFonts w:cs="Arial"/>
                <w:szCs w:val="20"/>
              </w:rPr>
              <w:lastRenderedPageBreak/>
              <w:t>2</w:t>
            </w:r>
          </w:p>
        </w:tc>
        <w:tc>
          <w:tcPr>
            <w:tcW w:w="2551"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both"/>
              <w:rPr>
                <w:rFonts w:cs="Arial"/>
                <w:szCs w:val="20"/>
              </w:rPr>
            </w:pPr>
            <w:r w:rsidRPr="002672A9">
              <w:rPr>
                <w:rFonts w:cs="Arial"/>
                <w:szCs w:val="20"/>
              </w:rPr>
              <w:t xml:space="preserve">Неучтенные расходы </w:t>
            </w:r>
          </w:p>
        </w:tc>
        <w:tc>
          <w:tcPr>
            <w:tcW w:w="851"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right"/>
              <w:rPr>
                <w:rFonts w:cs="Arial"/>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right"/>
              <w:rPr>
                <w:rFonts w:cs="Arial"/>
                <w:szCs w:val="20"/>
              </w:rPr>
            </w:pPr>
            <w:r w:rsidRPr="002672A9">
              <w:rPr>
                <w:rFonts w:cs="Arial"/>
                <w:szCs w:val="20"/>
              </w:rPr>
              <w:t>10%</w:t>
            </w:r>
          </w:p>
        </w:tc>
        <w:tc>
          <w:tcPr>
            <w:tcW w:w="881"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right"/>
              <w:rPr>
                <w:rFonts w:cs="Arial"/>
                <w:szCs w:val="20"/>
              </w:rPr>
            </w:pPr>
          </w:p>
        </w:tc>
        <w:tc>
          <w:tcPr>
            <w:tcW w:w="1064"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right"/>
              <w:rPr>
                <w:rFonts w:cs="Arial"/>
                <w:szCs w:val="20"/>
              </w:rPr>
            </w:pPr>
          </w:p>
        </w:tc>
        <w:tc>
          <w:tcPr>
            <w:tcW w:w="1315"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right"/>
              <w:rPr>
                <w:rFonts w:cs="Arial"/>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E673EE" w:rsidRPr="002672A9" w:rsidRDefault="00E673EE" w:rsidP="001D0936">
            <w:pPr>
              <w:jc w:val="right"/>
              <w:rPr>
                <w:rFonts w:cs="Arial"/>
                <w:szCs w:val="20"/>
              </w:rPr>
            </w:pPr>
            <w:r w:rsidRPr="002672A9">
              <w:rPr>
                <w:rFonts w:cs="Arial"/>
                <w:szCs w:val="20"/>
              </w:rPr>
              <w:t>Кобщ=3</w:t>
            </w:r>
          </w:p>
        </w:tc>
      </w:tr>
      <w:tr w:rsidR="002672A9" w:rsidRPr="002672A9" w:rsidTr="002672A9">
        <w:trPr>
          <w:trHeight w:val="70"/>
        </w:trPr>
        <w:tc>
          <w:tcPr>
            <w:tcW w:w="426" w:type="dxa"/>
            <w:vMerge/>
            <w:tcBorders>
              <w:left w:val="single" w:sz="4" w:space="0" w:color="auto"/>
              <w:right w:val="single" w:sz="4" w:space="0" w:color="auto"/>
            </w:tcBorders>
            <w:hideMark/>
          </w:tcPr>
          <w:p w:rsidR="002672A9" w:rsidRPr="002672A9" w:rsidRDefault="002672A9" w:rsidP="001D0936">
            <w:pPr>
              <w:jc w:val="right"/>
              <w:rPr>
                <w:rFonts w:cs="Arial"/>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both"/>
              <w:rPr>
                <w:rFonts w:cs="Arial"/>
                <w:szCs w:val="20"/>
              </w:rPr>
            </w:pPr>
            <w:r w:rsidRPr="002672A9">
              <w:rPr>
                <w:rFonts w:cs="Arial"/>
                <w:szCs w:val="20"/>
              </w:rPr>
              <w:t>на 1 очередь</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88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1,37</w:t>
            </w:r>
          </w:p>
        </w:tc>
        <w:tc>
          <w:tcPr>
            <w:tcW w:w="1315"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0,04</w:t>
            </w:r>
          </w:p>
        </w:tc>
      </w:tr>
      <w:tr w:rsidR="002672A9" w:rsidRPr="002672A9" w:rsidTr="001D0936">
        <w:trPr>
          <w:trHeight w:val="253"/>
        </w:trPr>
        <w:tc>
          <w:tcPr>
            <w:tcW w:w="426" w:type="dxa"/>
            <w:vMerge/>
            <w:tcBorders>
              <w:left w:val="single" w:sz="4" w:space="0" w:color="auto"/>
              <w:bottom w:val="single" w:sz="4" w:space="0" w:color="auto"/>
              <w:right w:val="single" w:sz="4" w:space="0" w:color="auto"/>
            </w:tcBorders>
            <w:hideMark/>
          </w:tcPr>
          <w:p w:rsidR="002672A9" w:rsidRPr="002672A9" w:rsidRDefault="002672A9" w:rsidP="001D0936">
            <w:pPr>
              <w:jc w:val="right"/>
              <w:rPr>
                <w:rFonts w:cs="Arial"/>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both"/>
              <w:rPr>
                <w:rFonts w:cs="Arial"/>
                <w:szCs w:val="20"/>
              </w:rPr>
            </w:pPr>
            <w:r w:rsidRPr="002672A9">
              <w:rPr>
                <w:rFonts w:cs="Arial"/>
                <w:szCs w:val="20"/>
              </w:rPr>
              <w:t>на расч.срок</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88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1,39</w:t>
            </w:r>
          </w:p>
        </w:tc>
        <w:tc>
          <w:tcPr>
            <w:tcW w:w="1315"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0,04</w:t>
            </w:r>
          </w:p>
        </w:tc>
      </w:tr>
      <w:tr w:rsidR="002672A9" w:rsidRPr="002672A9" w:rsidTr="001D0936">
        <w:trPr>
          <w:trHeight w:val="253"/>
        </w:trPr>
        <w:tc>
          <w:tcPr>
            <w:tcW w:w="426" w:type="dxa"/>
            <w:tcBorders>
              <w:top w:val="single" w:sz="4" w:space="0" w:color="auto"/>
              <w:left w:val="single" w:sz="4" w:space="0" w:color="auto"/>
              <w:bottom w:val="single" w:sz="4" w:space="0" w:color="auto"/>
              <w:right w:val="single" w:sz="4" w:space="0" w:color="auto"/>
            </w:tcBorders>
            <w:hideMark/>
          </w:tcPr>
          <w:p w:rsidR="002672A9" w:rsidRPr="002672A9" w:rsidRDefault="002672A9" w:rsidP="001D0936">
            <w:pPr>
              <w:jc w:val="right"/>
              <w:rPr>
                <w:rFonts w:cs="Arial"/>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both"/>
              <w:rPr>
                <w:rFonts w:cs="Arial"/>
                <w:szCs w:val="20"/>
              </w:rPr>
            </w:pPr>
            <w:r w:rsidRPr="002672A9">
              <w:rPr>
                <w:rFonts w:cs="Arial"/>
                <w:szCs w:val="20"/>
              </w:rPr>
              <w:t>Итого на 1 очередь:</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57</w:t>
            </w:r>
          </w:p>
        </w:tc>
        <w:tc>
          <w:tcPr>
            <w:tcW w:w="99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88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15,05</w:t>
            </w:r>
          </w:p>
        </w:tc>
        <w:tc>
          <w:tcPr>
            <w:tcW w:w="1315"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0,44</w:t>
            </w:r>
          </w:p>
        </w:tc>
      </w:tr>
      <w:tr w:rsidR="002672A9" w:rsidRPr="002672A9" w:rsidTr="001D0936">
        <w:trPr>
          <w:trHeight w:val="253"/>
        </w:trPr>
        <w:tc>
          <w:tcPr>
            <w:tcW w:w="426" w:type="dxa"/>
            <w:tcBorders>
              <w:top w:val="single" w:sz="4" w:space="0" w:color="auto"/>
              <w:left w:val="single" w:sz="4" w:space="0" w:color="auto"/>
              <w:bottom w:val="single" w:sz="4" w:space="0" w:color="auto"/>
              <w:right w:val="single" w:sz="4" w:space="0" w:color="auto"/>
            </w:tcBorders>
            <w:hideMark/>
          </w:tcPr>
          <w:p w:rsidR="002672A9" w:rsidRPr="002672A9" w:rsidRDefault="002672A9" w:rsidP="001D0936">
            <w:pPr>
              <w:jc w:val="right"/>
              <w:rPr>
                <w:rFonts w:cs="Arial"/>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both"/>
              <w:rPr>
                <w:rFonts w:cs="Arial"/>
                <w:szCs w:val="20"/>
              </w:rPr>
            </w:pPr>
            <w:r w:rsidRPr="002672A9">
              <w:rPr>
                <w:rFonts w:cs="Arial"/>
                <w:szCs w:val="20"/>
              </w:rPr>
              <w:t>Итого на расч.срок:</w:t>
            </w:r>
          </w:p>
        </w:tc>
        <w:tc>
          <w:tcPr>
            <w:tcW w:w="85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58</w:t>
            </w:r>
          </w:p>
        </w:tc>
        <w:tc>
          <w:tcPr>
            <w:tcW w:w="992"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881"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rsidP="001D0936">
            <w:pPr>
              <w:jc w:val="right"/>
              <w:rPr>
                <w:rFonts w:cs="Arial"/>
                <w:szCs w:val="20"/>
              </w:rPr>
            </w:pPr>
          </w:p>
        </w:tc>
        <w:tc>
          <w:tcPr>
            <w:tcW w:w="1064"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15,31</w:t>
            </w:r>
          </w:p>
        </w:tc>
        <w:tc>
          <w:tcPr>
            <w:tcW w:w="1315"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72A9" w:rsidRPr="002672A9" w:rsidRDefault="002672A9">
            <w:pPr>
              <w:jc w:val="right"/>
              <w:rPr>
                <w:rFonts w:cs="Arial"/>
                <w:szCs w:val="20"/>
              </w:rPr>
            </w:pPr>
            <w:r w:rsidRPr="002672A9">
              <w:rPr>
                <w:rFonts w:cs="Arial"/>
                <w:szCs w:val="20"/>
              </w:rPr>
              <w:t>0,44</w:t>
            </w:r>
          </w:p>
        </w:tc>
      </w:tr>
    </w:tbl>
    <w:p w:rsidR="00AD43C6" w:rsidRPr="002672A9" w:rsidRDefault="00E673EE" w:rsidP="00E673EE">
      <w:pPr>
        <w:rPr>
          <w:rFonts w:cs="Arial"/>
          <w:b/>
          <w:sz w:val="24"/>
        </w:rPr>
      </w:pPr>
      <w:r w:rsidRPr="002672A9">
        <w:rPr>
          <w:rFonts w:cs="Arial"/>
          <w:b/>
          <w:sz w:val="24"/>
        </w:rPr>
        <w:t xml:space="preserve">       </w:t>
      </w:r>
    </w:p>
    <w:p w:rsidR="00E673EE" w:rsidRPr="002672A9" w:rsidRDefault="00E673EE" w:rsidP="00E673EE">
      <w:pPr>
        <w:jc w:val="both"/>
        <w:rPr>
          <w:rFonts w:cs="Arial"/>
          <w:b/>
          <w:sz w:val="24"/>
        </w:rPr>
      </w:pPr>
      <w:r w:rsidRPr="002672A9">
        <w:rPr>
          <w:rFonts w:cs="Arial"/>
          <w:b/>
          <w:sz w:val="24"/>
        </w:rPr>
        <w:t xml:space="preserve">         6.5.Электроснабжение.</w:t>
      </w:r>
    </w:p>
    <w:p w:rsidR="00E673EE" w:rsidRPr="002672A9" w:rsidRDefault="00E673EE" w:rsidP="00E673EE">
      <w:pPr>
        <w:ind w:firstLine="567"/>
        <w:jc w:val="both"/>
        <w:rPr>
          <w:rFonts w:cs="Arial"/>
          <w:b/>
          <w:sz w:val="24"/>
        </w:rPr>
      </w:pPr>
    </w:p>
    <w:p w:rsidR="00E673EE" w:rsidRPr="002672A9" w:rsidRDefault="00E673EE" w:rsidP="00E673EE">
      <w:pPr>
        <w:ind w:firstLine="567"/>
        <w:jc w:val="both"/>
        <w:rPr>
          <w:rFonts w:cs="Arial"/>
          <w:b/>
          <w:sz w:val="24"/>
        </w:rPr>
      </w:pPr>
      <w:r w:rsidRPr="002672A9">
        <w:rPr>
          <w:rFonts w:cs="Arial"/>
          <w:b/>
          <w:sz w:val="24"/>
        </w:rPr>
        <w:t>6.5.1.Существующее положение.</w:t>
      </w:r>
    </w:p>
    <w:p w:rsidR="00E673EE" w:rsidRPr="00747B7C" w:rsidRDefault="00E673EE" w:rsidP="00E673EE">
      <w:pPr>
        <w:ind w:firstLine="567"/>
        <w:jc w:val="both"/>
        <w:rPr>
          <w:rFonts w:cs="Arial"/>
          <w:color w:val="FF0000"/>
          <w:sz w:val="24"/>
          <w:u w:val="single"/>
        </w:rPr>
      </w:pPr>
    </w:p>
    <w:p w:rsidR="00E673EE" w:rsidRPr="006D0FA7" w:rsidRDefault="00E673EE" w:rsidP="00E673EE">
      <w:pPr>
        <w:ind w:firstLine="567"/>
        <w:jc w:val="both"/>
        <w:rPr>
          <w:rFonts w:cs="Arial"/>
          <w:sz w:val="24"/>
          <w:u w:val="single"/>
        </w:rPr>
      </w:pPr>
      <w:r w:rsidRPr="006D0FA7">
        <w:rPr>
          <w:rFonts w:cs="Arial"/>
          <w:sz w:val="24"/>
          <w:u w:val="single"/>
        </w:rPr>
        <w:t>с</w:t>
      </w:r>
      <w:proofErr w:type="gramStart"/>
      <w:r w:rsidRPr="006D0FA7">
        <w:rPr>
          <w:rFonts w:cs="Arial"/>
          <w:sz w:val="24"/>
          <w:u w:val="single"/>
        </w:rPr>
        <w:t>.</w:t>
      </w:r>
      <w:r w:rsidR="00BB1DBB" w:rsidRPr="006D0FA7">
        <w:rPr>
          <w:rFonts w:cs="Arial"/>
          <w:sz w:val="24"/>
          <w:u w:val="single"/>
        </w:rPr>
        <w:t>Х</w:t>
      </w:r>
      <w:proofErr w:type="gramEnd"/>
      <w:r w:rsidR="00BB1DBB" w:rsidRPr="006D0FA7">
        <w:rPr>
          <w:rFonts w:cs="Arial"/>
          <w:sz w:val="24"/>
          <w:u w:val="single"/>
        </w:rPr>
        <w:t>аликеево</w:t>
      </w:r>
      <w:r w:rsidRPr="006D0FA7">
        <w:rPr>
          <w:rFonts w:cs="Arial"/>
          <w:sz w:val="24"/>
          <w:u w:val="single"/>
        </w:rPr>
        <w:t xml:space="preserve"> </w:t>
      </w:r>
    </w:p>
    <w:p w:rsidR="00E673EE" w:rsidRPr="00747B7C" w:rsidRDefault="00E673EE" w:rsidP="00E673EE">
      <w:pPr>
        <w:ind w:firstLine="567"/>
        <w:jc w:val="both"/>
        <w:rPr>
          <w:rFonts w:cs="Arial"/>
          <w:color w:val="FF0000"/>
          <w:sz w:val="24"/>
          <w:u w:val="single"/>
        </w:rPr>
      </w:pPr>
      <w:r w:rsidRPr="006D0FA7">
        <w:rPr>
          <w:rFonts w:cs="Arial"/>
          <w:sz w:val="24"/>
        </w:rPr>
        <w:t xml:space="preserve">По всей </w:t>
      </w:r>
      <w:r w:rsidR="004D7AE9" w:rsidRPr="006D0FA7">
        <w:rPr>
          <w:rFonts w:cs="Arial"/>
          <w:sz w:val="24"/>
        </w:rPr>
        <w:t xml:space="preserve">территории села размещаются </w:t>
      </w:r>
      <w:r w:rsidR="006D0FA7" w:rsidRPr="006D0FA7">
        <w:rPr>
          <w:rFonts w:cs="Arial"/>
          <w:sz w:val="24"/>
        </w:rPr>
        <w:t>4</w:t>
      </w:r>
      <w:r w:rsidRPr="006D0FA7">
        <w:rPr>
          <w:rFonts w:cs="Arial"/>
          <w:sz w:val="24"/>
        </w:rPr>
        <w:t xml:space="preserve"> ТП. По степени обеспечения надежности электроснабжения электропотребители основных объектов деревни относятся к потребителям второй, третьей и частично к первой категориям</w:t>
      </w:r>
      <w:r w:rsidRPr="00747B7C">
        <w:rPr>
          <w:rFonts w:cs="Arial"/>
          <w:color w:val="FF0000"/>
          <w:sz w:val="24"/>
        </w:rPr>
        <w:t>.</w:t>
      </w:r>
    </w:p>
    <w:p w:rsidR="00E673EE" w:rsidRPr="00747B7C" w:rsidRDefault="00E673EE" w:rsidP="00E673EE">
      <w:pPr>
        <w:ind w:firstLine="567"/>
        <w:jc w:val="both"/>
        <w:rPr>
          <w:rFonts w:cs="Arial"/>
          <w:color w:val="FF0000"/>
          <w:sz w:val="24"/>
          <w:u w:val="single"/>
        </w:rPr>
      </w:pPr>
    </w:p>
    <w:p w:rsidR="00E673EE" w:rsidRPr="006D0FA7" w:rsidRDefault="00A81FB3" w:rsidP="00E673EE">
      <w:pPr>
        <w:ind w:firstLine="567"/>
        <w:jc w:val="both"/>
        <w:rPr>
          <w:rFonts w:cs="Arial"/>
          <w:sz w:val="24"/>
          <w:u w:val="single"/>
        </w:rPr>
      </w:pPr>
      <w:r w:rsidRPr="006D0FA7">
        <w:rPr>
          <w:rFonts w:cs="Arial"/>
          <w:sz w:val="24"/>
          <w:u w:val="single"/>
        </w:rPr>
        <w:t>д</w:t>
      </w:r>
      <w:proofErr w:type="gramStart"/>
      <w:r w:rsidRPr="006D0FA7">
        <w:rPr>
          <w:rFonts w:cs="Arial"/>
          <w:sz w:val="24"/>
          <w:u w:val="single"/>
        </w:rPr>
        <w:t>.</w:t>
      </w:r>
      <w:r w:rsidR="00557247" w:rsidRPr="006D0FA7">
        <w:rPr>
          <w:rFonts w:cs="Arial"/>
          <w:sz w:val="24"/>
          <w:u w:val="single"/>
        </w:rPr>
        <w:t>С</w:t>
      </w:r>
      <w:proofErr w:type="gramEnd"/>
      <w:r w:rsidR="00557247" w:rsidRPr="006D0FA7">
        <w:rPr>
          <w:rFonts w:cs="Arial"/>
          <w:sz w:val="24"/>
          <w:u w:val="single"/>
        </w:rPr>
        <w:t>ары-Елга</w:t>
      </w:r>
    </w:p>
    <w:p w:rsidR="006D0FA7" w:rsidRPr="006D0FA7" w:rsidRDefault="006D0FA7" w:rsidP="006D0FA7">
      <w:pPr>
        <w:ind w:firstLine="567"/>
        <w:jc w:val="both"/>
        <w:rPr>
          <w:rFonts w:cs="Arial"/>
          <w:sz w:val="24"/>
          <w:u w:val="single"/>
        </w:rPr>
      </w:pPr>
      <w:r w:rsidRPr="006D0FA7">
        <w:rPr>
          <w:rFonts w:cs="Arial"/>
          <w:sz w:val="24"/>
        </w:rPr>
        <w:t xml:space="preserve">По всей территории деревни размещается 1 ТП. По степени обеспечения надежности электроснабжения </w:t>
      </w:r>
      <w:proofErr w:type="spellStart"/>
      <w:r w:rsidRPr="006D0FA7">
        <w:rPr>
          <w:rFonts w:cs="Arial"/>
          <w:sz w:val="24"/>
        </w:rPr>
        <w:t>электропотребители</w:t>
      </w:r>
      <w:proofErr w:type="spellEnd"/>
      <w:r w:rsidRPr="006D0FA7">
        <w:rPr>
          <w:rFonts w:cs="Arial"/>
          <w:sz w:val="24"/>
        </w:rPr>
        <w:t xml:space="preserve"> основных объектов деревни относятся к потребителям второй, третьей и частично к первой категориям.</w:t>
      </w:r>
    </w:p>
    <w:p w:rsidR="00E673EE" w:rsidRPr="00747B7C" w:rsidRDefault="00E673EE" w:rsidP="00E673EE">
      <w:pPr>
        <w:ind w:firstLine="567"/>
        <w:jc w:val="both"/>
        <w:rPr>
          <w:rFonts w:cs="Arial"/>
          <w:color w:val="FF0000"/>
          <w:sz w:val="24"/>
          <w:u w:val="single"/>
        </w:rPr>
      </w:pPr>
    </w:p>
    <w:p w:rsidR="00E673EE" w:rsidRPr="006D0FA7" w:rsidRDefault="00E673EE" w:rsidP="00E673EE">
      <w:pPr>
        <w:ind w:firstLine="567"/>
        <w:jc w:val="both"/>
        <w:rPr>
          <w:rFonts w:cs="Arial"/>
          <w:sz w:val="24"/>
          <w:u w:val="single"/>
        </w:rPr>
      </w:pPr>
      <w:r w:rsidRPr="006D0FA7">
        <w:rPr>
          <w:rFonts w:cs="Arial"/>
          <w:sz w:val="24"/>
          <w:u w:val="single"/>
        </w:rPr>
        <w:t>д</w:t>
      </w:r>
      <w:proofErr w:type="gramStart"/>
      <w:r w:rsidRPr="006D0FA7">
        <w:rPr>
          <w:rFonts w:cs="Arial"/>
          <w:sz w:val="24"/>
          <w:u w:val="single"/>
        </w:rPr>
        <w:t>.</w:t>
      </w:r>
      <w:r w:rsidR="00557247" w:rsidRPr="006D0FA7">
        <w:rPr>
          <w:rFonts w:cs="Arial"/>
          <w:sz w:val="24"/>
          <w:u w:val="single"/>
        </w:rPr>
        <w:t>А</w:t>
      </w:r>
      <w:proofErr w:type="gramEnd"/>
      <w:r w:rsidR="00557247" w:rsidRPr="006D0FA7">
        <w:rPr>
          <w:rFonts w:cs="Arial"/>
          <w:sz w:val="24"/>
          <w:u w:val="single"/>
        </w:rPr>
        <w:t>мирово</w:t>
      </w:r>
      <w:r w:rsidRPr="006D0FA7">
        <w:rPr>
          <w:rFonts w:cs="Arial"/>
          <w:sz w:val="24"/>
          <w:u w:val="single"/>
        </w:rPr>
        <w:t xml:space="preserve"> </w:t>
      </w:r>
    </w:p>
    <w:p w:rsidR="0074153E" w:rsidRPr="006D0FA7" w:rsidRDefault="0074153E" w:rsidP="0074153E">
      <w:pPr>
        <w:ind w:firstLine="567"/>
        <w:jc w:val="both"/>
        <w:rPr>
          <w:rFonts w:cs="Arial"/>
          <w:sz w:val="24"/>
          <w:u w:val="single"/>
        </w:rPr>
      </w:pPr>
      <w:r w:rsidRPr="006D0FA7">
        <w:rPr>
          <w:rFonts w:cs="Arial"/>
          <w:sz w:val="24"/>
        </w:rPr>
        <w:t xml:space="preserve">По всей территории </w:t>
      </w:r>
      <w:r w:rsidR="006D0FA7" w:rsidRPr="006D0FA7">
        <w:rPr>
          <w:rFonts w:cs="Arial"/>
          <w:sz w:val="24"/>
        </w:rPr>
        <w:t>деревни</w:t>
      </w:r>
      <w:r w:rsidRPr="006D0FA7">
        <w:rPr>
          <w:rFonts w:cs="Arial"/>
          <w:sz w:val="24"/>
        </w:rPr>
        <w:t xml:space="preserve"> размещаются </w:t>
      </w:r>
      <w:r w:rsidR="006D0FA7" w:rsidRPr="006D0FA7">
        <w:rPr>
          <w:rFonts w:cs="Arial"/>
          <w:sz w:val="24"/>
        </w:rPr>
        <w:t>8</w:t>
      </w:r>
      <w:r w:rsidRPr="006D0FA7">
        <w:rPr>
          <w:rFonts w:cs="Arial"/>
          <w:sz w:val="24"/>
        </w:rPr>
        <w:t xml:space="preserve"> ТП. По степени обеспечения надежности электроснабжения электропотребители основных объектов деревни относятся к потребителям второй, третьей и частично к первой категориям.</w:t>
      </w:r>
    </w:p>
    <w:p w:rsidR="00E673EE" w:rsidRPr="006D0FA7" w:rsidRDefault="00E673EE" w:rsidP="00E673EE">
      <w:pPr>
        <w:ind w:firstLine="567"/>
        <w:jc w:val="both"/>
        <w:rPr>
          <w:rFonts w:cs="Arial"/>
          <w:sz w:val="24"/>
          <w:u w:val="single"/>
        </w:rPr>
      </w:pPr>
    </w:p>
    <w:p w:rsidR="00E673EE" w:rsidRPr="006D0FA7" w:rsidRDefault="00E673EE" w:rsidP="00E673EE">
      <w:pPr>
        <w:ind w:firstLine="567"/>
        <w:jc w:val="both"/>
        <w:rPr>
          <w:rFonts w:cs="Arial"/>
          <w:sz w:val="24"/>
          <w:u w:val="single"/>
        </w:rPr>
      </w:pPr>
      <w:r w:rsidRPr="006D0FA7">
        <w:rPr>
          <w:rFonts w:cs="Arial"/>
          <w:sz w:val="24"/>
          <w:u w:val="single"/>
        </w:rPr>
        <w:t>д</w:t>
      </w:r>
      <w:proofErr w:type="gramStart"/>
      <w:r w:rsidRPr="006D0FA7">
        <w:rPr>
          <w:rFonts w:cs="Arial"/>
          <w:sz w:val="24"/>
          <w:u w:val="single"/>
        </w:rPr>
        <w:t>.</w:t>
      </w:r>
      <w:r w:rsidR="001A2C92" w:rsidRPr="006D0FA7">
        <w:rPr>
          <w:rFonts w:cs="Arial"/>
          <w:sz w:val="24"/>
          <w:u w:val="single"/>
        </w:rPr>
        <w:t>А</w:t>
      </w:r>
      <w:proofErr w:type="gramEnd"/>
      <w:r w:rsidR="001A2C92" w:rsidRPr="006D0FA7">
        <w:rPr>
          <w:rFonts w:cs="Arial"/>
          <w:sz w:val="24"/>
          <w:u w:val="single"/>
        </w:rPr>
        <w:t>кчишма</w:t>
      </w:r>
    </w:p>
    <w:p w:rsidR="006D0FA7" w:rsidRPr="006D0FA7" w:rsidRDefault="006D0FA7" w:rsidP="006D0FA7">
      <w:pPr>
        <w:ind w:firstLine="567"/>
        <w:jc w:val="both"/>
        <w:rPr>
          <w:rFonts w:cs="Arial"/>
          <w:sz w:val="24"/>
          <w:u w:val="single"/>
        </w:rPr>
      </w:pPr>
      <w:r w:rsidRPr="006D0FA7">
        <w:rPr>
          <w:rFonts w:cs="Arial"/>
          <w:sz w:val="24"/>
        </w:rPr>
        <w:t xml:space="preserve">По всей территории деревни размещается 1 ТП. По степени обеспечения надежности электроснабжения </w:t>
      </w:r>
      <w:proofErr w:type="spellStart"/>
      <w:r w:rsidRPr="006D0FA7">
        <w:rPr>
          <w:rFonts w:cs="Arial"/>
          <w:sz w:val="24"/>
        </w:rPr>
        <w:t>электропотребители</w:t>
      </w:r>
      <w:proofErr w:type="spellEnd"/>
      <w:r w:rsidRPr="006D0FA7">
        <w:rPr>
          <w:rFonts w:cs="Arial"/>
          <w:sz w:val="24"/>
        </w:rPr>
        <w:t xml:space="preserve"> основных объектов деревни относятся к потребителям второй, третьей и частично к первой категориям.</w:t>
      </w:r>
    </w:p>
    <w:p w:rsidR="003D2549" w:rsidRPr="00747B7C" w:rsidRDefault="003D2549" w:rsidP="006F0FA5">
      <w:pPr>
        <w:jc w:val="both"/>
        <w:rPr>
          <w:rFonts w:cs="Arial"/>
          <w:b/>
          <w:color w:val="FF0000"/>
          <w:sz w:val="24"/>
        </w:rPr>
      </w:pPr>
    </w:p>
    <w:p w:rsidR="00E673EE" w:rsidRPr="00D95FC6" w:rsidRDefault="00E673EE" w:rsidP="00E673EE">
      <w:pPr>
        <w:ind w:firstLine="567"/>
        <w:jc w:val="both"/>
        <w:rPr>
          <w:rFonts w:cs="Arial"/>
          <w:b/>
          <w:sz w:val="24"/>
        </w:rPr>
      </w:pPr>
      <w:r w:rsidRPr="00D95FC6">
        <w:rPr>
          <w:rFonts w:cs="Arial"/>
          <w:b/>
          <w:sz w:val="24"/>
        </w:rPr>
        <w:t xml:space="preserve">6.5.2.Проектное решение       </w:t>
      </w:r>
    </w:p>
    <w:p w:rsidR="00E673EE" w:rsidRPr="00747B7C" w:rsidRDefault="00E673EE" w:rsidP="00E673EE">
      <w:pPr>
        <w:ind w:firstLine="567"/>
        <w:jc w:val="both"/>
        <w:rPr>
          <w:rFonts w:cs="Arial"/>
          <w:b/>
          <w:color w:val="FF0000"/>
          <w:sz w:val="24"/>
        </w:rPr>
      </w:pPr>
    </w:p>
    <w:p w:rsidR="00E673EE" w:rsidRPr="00D11142" w:rsidRDefault="00E673EE" w:rsidP="00E673EE">
      <w:pPr>
        <w:ind w:firstLine="567"/>
        <w:jc w:val="both"/>
        <w:rPr>
          <w:rFonts w:cs="Arial"/>
          <w:sz w:val="24"/>
          <w:u w:val="single"/>
        </w:rPr>
      </w:pPr>
      <w:r w:rsidRPr="00D11142">
        <w:rPr>
          <w:rFonts w:cs="Arial"/>
          <w:sz w:val="24"/>
          <w:u w:val="single"/>
        </w:rPr>
        <w:t>с</w:t>
      </w:r>
      <w:proofErr w:type="gramStart"/>
      <w:r w:rsidRPr="00D11142">
        <w:rPr>
          <w:rFonts w:cs="Arial"/>
          <w:sz w:val="24"/>
          <w:u w:val="single"/>
        </w:rPr>
        <w:t>.</w:t>
      </w:r>
      <w:r w:rsidR="00BB1DBB" w:rsidRPr="00D11142">
        <w:rPr>
          <w:rFonts w:cs="Arial"/>
          <w:sz w:val="24"/>
          <w:u w:val="single"/>
        </w:rPr>
        <w:t>Х</w:t>
      </w:r>
      <w:proofErr w:type="gramEnd"/>
      <w:r w:rsidR="00BB1DBB" w:rsidRPr="00D11142">
        <w:rPr>
          <w:rFonts w:cs="Arial"/>
          <w:sz w:val="24"/>
          <w:u w:val="single"/>
        </w:rPr>
        <w:t>аликеево</w:t>
      </w:r>
    </w:p>
    <w:p w:rsidR="00D11142" w:rsidRPr="00D11142" w:rsidRDefault="00D11142" w:rsidP="00D11142">
      <w:pPr>
        <w:ind w:firstLine="567"/>
        <w:jc w:val="both"/>
        <w:rPr>
          <w:rFonts w:cs="Arial"/>
          <w:sz w:val="24"/>
        </w:rPr>
      </w:pPr>
      <w:r w:rsidRPr="00D11142">
        <w:rPr>
          <w:rFonts w:cs="Arial"/>
          <w:sz w:val="24"/>
        </w:rPr>
        <w:t xml:space="preserve">С учетом незначительной перспективы роста электропотребления </w:t>
      </w:r>
      <w:proofErr w:type="spellStart"/>
      <w:r w:rsidRPr="00D11142">
        <w:rPr>
          <w:rFonts w:cs="Arial"/>
          <w:sz w:val="24"/>
        </w:rPr>
        <w:t>с</w:t>
      </w:r>
      <w:proofErr w:type="gramStart"/>
      <w:r w:rsidRPr="00D11142">
        <w:rPr>
          <w:rFonts w:cs="Arial"/>
          <w:sz w:val="24"/>
        </w:rPr>
        <w:t>.Х</w:t>
      </w:r>
      <w:proofErr w:type="gramEnd"/>
      <w:r w:rsidRPr="00D11142">
        <w:rPr>
          <w:rFonts w:cs="Arial"/>
          <w:sz w:val="24"/>
        </w:rPr>
        <w:t>аликеево</w:t>
      </w:r>
      <w:proofErr w:type="spellEnd"/>
      <w:r w:rsidRPr="00D11142">
        <w:rPr>
          <w:rFonts w:cs="Arial"/>
          <w:sz w:val="24"/>
        </w:rPr>
        <w:t>, мощностей существующих трансформаторных подстанций достаточно для снабжения новых территорий.</w:t>
      </w:r>
    </w:p>
    <w:p w:rsidR="00C36FE0" w:rsidRPr="00D11142" w:rsidRDefault="00C36FE0" w:rsidP="00E673EE">
      <w:pPr>
        <w:ind w:firstLine="567"/>
        <w:jc w:val="both"/>
        <w:rPr>
          <w:rFonts w:cs="Arial"/>
          <w:sz w:val="24"/>
        </w:rPr>
      </w:pPr>
    </w:p>
    <w:p w:rsidR="00E673EE" w:rsidRPr="00D11142" w:rsidRDefault="00A81FB3" w:rsidP="00E673EE">
      <w:pPr>
        <w:ind w:firstLine="567"/>
        <w:jc w:val="both"/>
        <w:rPr>
          <w:rFonts w:cs="Arial"/>
          <w:sz w:val="24"/>
          <w:u w:val="single"/>
        </w:rPr>
      </w:pPr>
      <w:r w:rsidRPr="00D11142">
        <w:rPr>
          <w:rFonts w:cs="Arial"/>
          <w:sz w:val="24"/>
          <w:u w:val="single"/>
        </w:rPr>
        <w:t>д</w:t>
      </w:r>
      <w:proofErr w:type="gramStart"/>
      <w:r w:rsidRPr="00D11142">
        <w:rPr>
          <w:rFonts w:cs="Arial"/>
          <w:sz w:val="24"/>
          <w:u w:val="single"/>
        </w:rPr>
        <w:t>.</w:t>
      </w:r>
      <w:r w:rsidR="00557247" w:rsidRPr="00D11142">
        <w:rPr>
          <w:rFonts w:cs="Arial"/>
          <w:sz w:val="24"/>
          <w:u w:val="single"/>
        </w:rPr>
        <w:t>С</w:t>
      </w:r>
      <w:proofErr w:type="gramEnd"/>
      <w:r w:rsidR="00557247" w:rsidRPr="00D11142">
        <w:rPr>
          <w:rFonts w:cs="Arial"/>
          <w:sz w:val="24"/>
          <w:u w:val="single"/>
        </w:rPr>
        <w:t>ары-Елга</w:t>
      </w:r>
    </w:p>
    <w:p w:rsidR="00E673EE" w:rsidRPr="00D11142" w:rsidRDefault="00E673EE" w:rsidP="00E673EE">
      <w:pPr>
        <w:ind w:firstLine="567"/>
        <w:jc w:val="both"/>
        <w:rPr>
          <w:rFonts w:cs="Arial"/>
          <w:sz w:val="24"/>
        </w:rPr>
      </w:pPr>
      <w:r w:rsidRPr="00D11142">
        <w:rPr>
          <w:rFonts w:cs="Arial"/>
          <w:sz w:val="24"/>
        </w:rPr>
        <w:t xml:space="preserve">С учетом незначительной перспективы роста электропотребления </w:t>
      </w:r>
      <w:r w:rsidR="00A81FB3" w:rsidRPr="00D11142">
        <w:rPr>
          <w:rFonts w:cs="Arial"/>
          <w:sz w:val="24"/>
        </w:rPr>
        <w:t>д</w:t>
      </w:r>
      <w:proofErr w:type="gramStart"/>
      <w:r w:rsidR="00A81FB3" w:rsidRPr="00D11142">
        <w:rPr>
          <w:rFonts w:cs="Arial"/>
          <w:sz w:val="24"/>
        </w:rPr>
        <w:t>.</w:t>
      </w:r>
      <w:r w:rsidR="00557247" w:rsidRPr="00D11142">
        <w:rPr>
          <w:rFonts w:cs="Arial"/>
          <w:sz w:val="24"/>
        </w:rPr>
        <w:t>С</w:t>
      </w:r>
      <w:proofErr w:type="gramEnd"/>
      <w:r w:rsidR="00557247" w:rsidRPr="00D11142">
        <w:rPr>
          <w:rFonts w:cs="Arial"/>
          <w:sz w:val="24"/>
        </w:rPr>
        <w:t>ары-Елга</w:t>
      </w:r>
      <w:r w:rsidRPr="00D11142">
        <w:rPr>
          <w:rFonts w:cs="Arial"/>
          <w:sz w:val="24"/>
        </w:rPr>
        <w:t>, мощностей существующих трансформаторных подстанций достаточно для снабжения новых территорий.</w:t>
      </w:r>
    </w:p>
    <w:p w:rsidR="00C36FE0" w:rsidRPr="00D11142" w:rsidRDefault="00C36FE0" w:rsidP="00E673EE">
      <w:pPr>
        <w:ind w:firstLine="567"/>
        <w:jc w:val="both"/>
        <w:rPr>
          <w:rFonts w:cs="Arial"/>
          <w:sz w:val="24"/>
        </w:rPr>
      </w:pPr>
    </w:p>
    <w:p w:rsidR="00E673EE" w:rsidRPr="00D11142" w:rsidRDefault="00E673EE" w:rsidP="00E673EE">
      <w:pPr>
        <w:ind w:firstLine="567"/>
        <w:jc w:val="both"/>
        <w:rPr>
          <w:rFonts w:cs="Arial"/>
          <w:sz w:val="24"/>
          <w:u w:val="single"/>
        </w:rPr>
      </w:pPr>
      <w:r w:rsidRPr="00D11142">
        <w:rPr>
          <w:rFonts w:cs="Arial"/>
          <w:sz w:val="24"/>
          <w:u w:val="single"/>
        </w:rPr>
        <w:t xml:space="preserve">д. </w:t>
      </w:r>
      <w:r w:rsidR="00557247" w:rsidRPr="00D11142">
        <w:rPr>
          <w:rFonts w:cs="Arial"/>
          <w:sz w:val="24"/>
          <w:u w:val="single"/>
        </w:rPr>
        <w:t>Амирово</w:t>
      </w:r>
    </w:p>
    <w:p w:rsidR="00D11142" w:rsidRPr="00D11142" w:rsidRDefault="00D11142" w:rsidP="00D11142">
      <w:pPr>
        <w:ind w:firstLine="567"/>
        <w:jc w:val="both"/>
        <w:rPr>
          <w:rFonts w:cs="Arial"/>
          <w:sz w:val="24"/>
        </w:rPr>
      </w:pPr>
      <w:r w:rsidRPr="00D11142">
        <w:rPr>
          <w:rFonts w:cs="Arial"/>
          <w:sz w:val="24"/>
        </w:rPr>
        <w:t xml:space="preserve">С учетом незначительной перспективы роста электропотребления </w:t>
      </w:r>
      <w:proofErr w:type="spellStart"/>
      <w:r w:rsidRPr="00D11142">
        <w:rPr>
          <w:rFonts w:cs="Arial"/>
          <w:sz w:val="24"/>
        </w:rPr>
        <w:t>д</w:t>
      </w:r>
      <w:proofErr w:type="gramStart"/>
      <w:r w:rsidRPr="00D11142">
        <w:rPr>
          <w:rFonts w:cs="Arial"/>
          <w:sz w:val="24"/>
        </w:rPr>
        <w:t>.А</w:t>
      </w:r>
      <w:proofErr w:type="gramEnd"/>
      <w:r w:rsidRPr="00D11142">
        <w:rPr>
          <w:rFonts w:cs="Arial"/>
          <w:sz w:val="24"/>
        </w:rPr>
        <w:t>мирово</w:t>
      </w:r>
      <w:proofErr w:type="spellEnd"/>
      <w:r w:rsidRPr="00D11142">
        <w:rPr>
          <w:rFonts w:cs="Arial"/>
          <w:sz w:val="24"/>
        </w:rPr>
        <w:t>, мощностей существующих трансформаторных подстанций достаточно для снабжения новых территорий.</w:t>
      </w:r>
    </w:p>
    <w:p w:rsidR="00C36FE0" w:rsidRPr="00747B7C" w:rsidRDefault="00C36FE0" w:rsidP="00E673EE">
      <w:pPr>
        <w:ind w:firstLine="567"/>
        <w:jc w:val="both"/>
        <w:rPr>
          <w:rFonts w:cs="Arial"/>
          <w:color w:val="FF0000"/>
          <w:sz w:val="24"/>
        </w:rPr>
      </w:pPr>
    </w:p>
    <w:p w:rsidR="00E673EE" w:rsidRPr="00D11142" w:rsidRDefault="00E673EE" w:rsidP="00E673EE">
      <w:pPr>
        <w:ind w:firstLine="567"/>
        <w:jc w:val="both"/>
        <w:rPr>
          <w:rFonts w:cs="Arial"/>
          <w:sz w:val="24"/>
          <w:u w:val="single"/>
        </w:rPr>
      </w:pPr>
      <w:r w:rsidRPr="00D11142">
        <w:rPr>
          <w:rFonts w:cs="Arial"/>
          <w:sz w:val="24"/>
          <w:u w:val="single"/>
        </w:rPr>
        <w:t>д</w:t>
      </w:r>
      <w:proofErr w:type="gramStart"/>
      <w:r w:rsidRPr="00D11142">
        <w:rPr>
          <w:rFonts w:cs="Arial"/>
          <w:sz w:val="24"/>
          <w:u w:val="single"/>
        </w:rPr>
        <w:t>.</w:t>
      </w:r>
      <w:r w:rsidR="001A2C92" w:rsidRPr="00D11142">
        <w:rPr>
          <w:rFonts w:cs="Arial"/>
          <w:sz w:val="24"/>
          <w:u w:val="single"/>
        </w:rPr>
        <w:t>А</w:t>
      </w:r>
      <w:proofErr w:type="gramEnd"/>
      <w:r w:rsidR="001A2C92" w:rsidRPr="00D11142">
        <w:rPr>
          <w:rFonts w:cs="Arial"/>
          <w:sz w:val="24"/>
          <w:u w:val="single"/>
        </w:rPr>
        <w:t>кчишма</w:t>
      </w:r>
    </w:p>
    <w:p w:rsidR="00D11142" w:rsidRPr="00D11142" w:rsidRDefault="00D11142" w:rsidP="00D11142">
      <w:pPr>
        <w:ind w:firstLine="567"/>
        <w:jc w:val="both"/>
        <w:rPr>
          <w:rFonts w:cs="Arial"/>
          <w:sz w:val="24"/>
        </w:rPr>
      </w:pPr>
      <w:r w:rsidRPr="00D11142">
        <w:rPr>
          <w:rFonts w:cs="Arial"/>
          <w:sz w:val="24"/>
        </w:rPr>
        <w:t xml:space="preserve">С учетом незначительной перспективы роста электропотребления </w:t>
      </w:r>
      <w:proofErr w:type="spellStart"/>
      <w:r w:rsidRPr="00D11142">
        <w:rPr>
          <w:rFonts w:cs="Arial"/>
          <w:sz w:val="24"/>
        </w:rPr>
        <w:t>д</w:t>
      </w:r>
      <w:proofErr w:type="gramStart"/>
      <w:r w:rsidRPr="00D11142">
        <w:rPr>
          <w:rFonts w:cs="Arial"/>
          <w:sz w:val="24"/>
        </w:rPr>
        <w:t>.А</w:t>
      </w:r>
      <w:proofErr w:type="gramEnd"/>
      <w:r w:rsidRPr="00D11142">
        <w:rPr>
          <w:rFonts w:cs="Arial"/>
          <w:sz w:val="24"/>
        </w:rPr>
        <w:t>кчишма</w:t>
      </w:r>
      <w:proofErr w:type="spellEnd"/>
      <w:r w:rsidRPr="00D11142">
        <w:rPr>
          <w:rFonts w:cs="Arial"/>
          <w:sz w:val="24"/>
        </w:rPr>
        <w:t>, мощностей существующих трансформаторных подстанций достаточно для снабжения новых территорий.</w:t>
      </w:r>
    </w:p>
    <w:p w:rsidR="000B19DC" w:rsidRPr="002672A9" w:rsidRDefault="000B19DC" w:rsidP="00B719BC">
      <w:pPr>
        <w:jc w:val="both"/>
        <w:rPr>
          <w:rFonts w:cs="Arial"/>
          <w:sz w:val="24"/>
        </w:rPr>
      </w:pPr>
    </w:p>
    <w:p w:rsidR="00E673EE" w:rsidRPr="002672A9" w:rsidRDefault="00E673EE" w:rsidP="00E673EE">
      <w:pPr>
        <w:jc w:val="both"/>
        <w:rPr>
          <w:rFonts w:cs="Arial"/>
          <w:b/>
          <w:sz w:val="24"/>
        </w:rPr>
      </w:pPr>
      <w:r w:rsidRPr="002672A9">
        <w:rPr>
          <w:rFonts w:cs="Arial"/>
          <w:b/>
          <w:sz w:val="24"/>
        </w:rPr>
        <w:lastRenderedPageBreak/>
        <w:t xml:space="preserve">         Расчет электрических нагрузок.</w:t>
      </w:r>
    </w:p>
    <w:p w:rsidR="00E673EE" w:rsidRPr="002672A9" w:rsidRDefault="00E673EE" w:rsidP="00E673EE">
      <w:r w:rsidRPr="002672A9">
        <w:rPr>
          <w:rFonts w:cs="Arial"/>
          <w:sz w:val="24"/>
        </w:rPr>
        <w:t xml:space="preserve">         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w:t>
      </w:r>
    </w:p>
    <w:p w:rsidR="00E673EE" w:rsidRPr="002672A9" w:rsidRDefault="00E673EE" w:rsidP="00E673EE">
      <w:pPr>
        <w:rPr>
          <w:b/>
        </w:rPr>
      </w:pPr>
      <w:r w:rsidRPr="002672A9">
        <w:rPr>
          <w:rFonts w:cs="Arial"/>
          <w:sz w:val="24"/>
        </w:rPr>
        <w:t>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w:t>
      </w:r>
    </w:p>
    <w:p w:rsidR="003D2549" w:rsidRPr="00C81437" w:rsidRDefault="00E673EE" w:rsidP="00556ED6">
      <w:pPr>
        <w:rPr>
          <w:rFonts w:cs="Arial"/>
          <w:sz w:val="24"/>
        </w:rPr>
      </w:pPr>
      <w:r w:rsidRPr="002672A9">
        <w:rPr>
          <w:rFonts w:cs="Arial"/>
          <w:sz w:val="24"/>
        </w:rPr>
        <w:t>СП 31-110-2003 «Проектирование и монтаж электроустановок жилых и общественных зданий».</w:t>
      </w:r>
    </w:p>
    <w:p w:rsidR="00556ED6" w:rsidRPr="00D95FC6" w:rsidRDefault="00783C65" w:rsidP="00783C65">
      <w:pPr>
        <w:ind w:firstLine="709"/>
        <w:jc w:val="right"/>
        <w:rPr>
          <w:rFonts w:cs="Arial"/>
          <w:b/>
          <w:sz w:val="24"/>
        </w:rPr>
      </w:pPr>
      <w:r w:rsidRPr="00D95FC6">
        <w:rPr>
          <w:rFonts w:cs="Arial"/>
          <w:b/>
          <w:sz w:val="24"/>
        </w:rPr>
        <w:t>Таблица 1</w:t>
      </w:r>
      <w:r w:rsidR="00D95FC6" w:rsidRPr="00D95FC6">
        <w:rPr>
          <w:rFonts w:cs="Arial"/>
          <w:b/>
          <w:sz w:val="24"/>
        </w:rPr>
        <w:t>1</w:t>
      </w:r>
    </w:p>
    <w:tbl>
      <w:tblPr>
        <w:tblW w:w="907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5"/>
        <w:gridCol w:w="1270"/>
        <w:gridCol w:w="1563"/>
        <w:gridCol w:w="1375"/>
        <w:gridCol w:w="1746"/>
        <w:gridCol w:w="1273"/>
      </w:tblGrid>
      <w:tr w:rsidR="00AD7E77" w:rsidRPr="00747B7C" w:rsidTr="00AD7E77">
        <w:trPr>
          <w:jc w:val="right"/>
        </w:trPr>
        <w:tc>
          <w:tcPr>
            <w:tcW w:w="3115" w:type="dxa"/>
            <w:gridSpan w:val="2"/>
            <w:tcMar>
              <w:top w:w="55" w:type="dxa"/>
              <w:left w:w="55" w:type="dxa"/>
              <w:bottom w:w="55" w:type="dxa"/>
              <w:right w:w="55" w:type="dxa"/>
            </w:tcMar>
            <w:vAlign w:val="center"/>
          </w:tcPr>
          <w:p w:rsidR="00AD7E77" w:rsidRPr="002672A9" w:rsidRDefault="00AD7E77" w:rsidP="00AD7E77">
            <w:pPr>
              <w:jc w:val="center"/>
              <w:rPr>
                <w:rFonts w:ascii="Arial Narrow" w:hAnsi="Arial Narrow" w:cs="Arial"/>
                <w:sz w:val="24"/>
              </w:rPr>
            </w:pPr>
          </w:p>
        </w:tc>
        <w:tc>
          <w:tcPr>
            <w:tcW w:w="2938" w:type="dxa"/>
            <w:gridSpan w:val="2"/>
            <w:tcMar>
              <w:top w:w="55" w:type="dxa"/>
              <w:left w:w="55" w:type="dxa"/>
              <w:bottom w:w="55" w:type="dxa"/>
              <w:right w:w="55" w:type="dxa"/>
            </w:tcMar>
            <w:vAlign w:val="center"/>
          </w:tcPr>
          <w:p w:rsidR="00AD7E77" w:rsidRPr="002672A9" w:rsidRDefault="002672A9" w:rsidP="00AD7E77">
            <w:pPr>
              <w:jc w:val="center"/>
              <w:rPr>
                <w:rFonts w:ascii="Arial Narrow" w:hAnsi="Arial Narrow" w:cs="Arial"/>
                <w:sz w:val="24"/>
              </w:rPr>
            </w:pPr>
            <w:r w:rsidRPr="002672A9">
              <w:rPr>
                <w:rFonts w:ascii="Arial Narrow" w:hAnsi="Arial Narrow" w:cs="Arial"/>
                <w:sz w:val="24"/>
              </w:rPr>
              <w:t>1-я очередь строительства (2020</w:t>
            </w:r>
            <w:r w:rsidR="00AD7E77" w:rsidRPr="002672A9">
              <w:rPr>
                <w:rFonts w:ascii="Arial Narrow" w:hAnsi="Arial Narrow" w:cs="Arial"/>
                <w:sz w:val="24"/>
              </w:rPr>
              <w:t xml:space="preserve"> г.)</w:t>
            </w:r>
          </w:p>
        </w:tc>
        <w:tc>
          <w:tcPr>
            <w:tcW w:w="3019" w:type="dxa"/>
            <w:gridSpan w:val="2"/>
            <w:vAlign w:val="center"/>
          </w:tcPr>
          <w:p w:rsidR="00AD7E77" w:rsidRPr="002672A9" w:rsidRDefault="00AD7E77" w:rsidP="002672A9">
            <w:pPr>
              <w:jc w:val="center"/>
              <w:rPr>
                <w:rFonts w:ascii="Arial Narrow" w:hAnsi="Arial Narrow" w:cs="Arial"/>
                <w:sz w:val="24"/>
              </w:rPr>
            </w:pPr>
            <w:r w:rsidRPr="002672A9">
              <w:rPr>
                <w:rFonts w:ascii="Arial Narrow" w:hAnsi="Arial Narrow" w:cs="Arial"/>
                <w:sz w:val="24"/>
              </w:rPr>
              <w:t>Расчетный срок (203</w:t>
            </w:r>
            <w:r w:rsidR="002672A9" w:rsidRPr="002672A9">
              <w:rPr>
                <w:rFonts w:ascii="Arial Narrow" w:hAnsi="Arial Narrow" w:cs="Arial"/>
                <w:sz w:val="24"/>
              </w:rPr>
              <w:t>5</w:t>
            </w:r>
            <w:r w:rsidRPr="002672A9">
              <w:rPr>
                <w:rFonts w:ascii="Arial Narrow" w:hAnsi="Arial Narrow" w:cs="Arial"/>
                <w:sz w:val="24"/>
              </w:rPr>
              <w:t xml:space="preserve"> г.)</w:t>
            </w:r>
          </w:p>
        </w:tc>
      </w:tr>
      <w:tr w:rsidR="00AD7E77" w:rsidRPr="00747B7C" w:rsidTr="00AD7E77">
        <w:trPr>
          <w:trHeight w:val="871"/>
          <w:jc w:val="right"/>
        </w:trPr>
        <w:tc>
          <w:tcPr>
            <w:tcW w:w="1845" w:type="dxa"/>
            <w:tcMar>
              <w:top w:w="55" w:type="dxa"/>
              <w:left w:w="55" w:type="dxa"/>
              <w:bottom w:w="55" w:type="dxa"/>
              <w:right w:w="55" w:type="dxa"/>
            </w:tcMar>
            <w:vAlign w:val="center"/>
          </w:tcPr>
          <w:p w:rsidR="00AD7E77" w:rsidRPr="002672A9" w:rsidRDefault="00AD7E77" w:rsidP="00AD7E77">
            <w:pPr>
              <w:jc w:val="center"/>
              <w:rPr>
                <w:rFonts w:ascii="Arial Narrow" w:hAnsi="Arial Narrow" w:cs="Arial"/>
                <w:sz w:val="24"/>
              </w:rPr>
            </w:pPr>
            <w:r w:rsidRPr="002672A9">
              <w:rPr>
                <w:rFonts w:ascii="Arial Narrow" w:hAnsi="Arial Narrow" w:cs="Arial"/>
                <w:sz w:val="24"/>
              </w:rPr>
              <w:t>Наименование</w:t>
            </w:r>
          </w:p>
        </w:tc>
        <w:tc>
          <w:tcPr>
            <w:tcW w:w="1270" w:type="dxa"/>
            <w:tcMar>
              <w:top w:w="55" w:type="dxa"/>
              <w:left w:w="55" w:type="dxa"/>
              <w:bottom w:w="55" w:type="dxa"/>
              <w:right w:w="55" w:type="dxa"/>
            </w:tcMar>
            <w:vAlign w:val="center"/>
          </w:tcPr>
          <w:p w:rsidR="00AD7E77" w:rsidRPr="002672A9" w:rsidRDefault="00AD7E77" w:rsidP="002672A9">
            <w:pPr>
              <w:jc w:val="center"/>
              <w:rPr>
                <w:rFonts w:ascii="Arial Narrow" w:hAnsi="Arial Narrow" w:cs="Arial"/>
                <w:sz w:val="24"/>
              </w:rPr>
            </w:pPr>
            <w:r w:rsidRPr="002672A9">
              <w:rPr>
                <w:rFonts w:ascii="Arial Narrow" w:hAnsi="Arial Narrow" w:cs="Arial"/>
                <w:sz w:val="24"/>
              </w:rPr>
              <w:t>Существующая нагрузка (201</w:t>
            </w:r>
            <w:r w:rsidR="002672A9" w:rsidRPr="002672A9">
              <w:rPr>
                <w:rFonts w:ascii="Arial Narrow" w:hAnsi="Arial Narrow" w:cs="Arial"/>
                <w:sz w:val="24"/>
              </w:rPr>
              <w:t>5</w:t>
            </w:r>
            <w:r w:rsidRPr="002672A9">
              <w:rPr>
                <w:rFonts w:ascii="Arial Narrow" w:hAnsi="Arial Narrow" w:cs="Arial"/>
                <w:sz w:val="24"/>
              </w:rPr>
              <w:t>г.),кВт*</w:t>
            </w:r>
          </w:p>
        </w:tc>
        <w:tc>
          <w:tcPr>
            <w:tcW w:w="1563" w:type="dxa"/>
            <w:tcMar>
              <w:top w:w="55" w:type="dxa"/>
              <w:left w:w="55" w:type="dxa"/>
              <w:bottom w:w="55" w:type="dxa"/>
              <w:right w:w="55" w:type="dxa"/>
            </w:tcMar>
            <w:vAlign w:val="center"/>
          </w:tcPr>
          <w:p w:rsidR="00AD7E77" w:rsidRPr="002672A9" w:rsidRDefault="00AD7E77" w:rsidP="00AD7E77">
            <w:pPr>
              <w:jc w:val="center"/>
              <w:rPr>
                <w:rFonts w:ascii="Arial Narrow" w:hAnsi="Arial Narrow" w:cs="Arial"/>
                <w:sz w:val="24"/>
              </w:rPr>
            </w:pPr>
            <w:r w:rsidRPr="002672A9">
              <w:rPr>
                <w:rFonts w:ascii="Arial Narrow" w:hAnsi="Arial Narrow" w:cs="Arial"/>
                <w:sz w:val="24"/>
              </w:rPr>
              <w:t>Приращение нагрузки, кВт*</w:t>
            </w:r>
          </w:p>
        </w:tc>
        <w:tc>
          <w:tcPr>
            <w:tcW w:w="1375" w:type="dxa"/>
            <w:vAlign w:val="center"/>
          </w:tcPr>
          <w:p w:rsidR="00AD7E77" w:rsidRPr="002672A9" w:rsidRDefault="00AD7E77" w:rsidP="00AD7E77">
            <w:pPr>
              <w:jc w:val="center"/>
              <w:rPr>
                <w:rFonts w:ascii="Arial Narrow" w:hAnsi="Arial Narrow" w:cs="Arial"/>
                <w:sz w:val="24"/>
              </w:rPr>
            </w:pPr>
            <w:r w:rsidRPr="002672A9">
              <w:rPr>
                <w:rFonts w:ascii="Arial Narrow" w:hAnsi="Arial Narrow" w:cs="Arial"/>
                <w:sz w:val="24"/>
              </w:rPr>
              <w:t>Всего</w:t>
            </w:r>
          </w:p>
          <w:p w:rsidR="00AD7E77" w:rsidRPr="002672A9" w:rsidRDefault="00AD7E77" w:rsidP="00AD7E77">
            <w:pPr>
              <w:jc w:val="center"/>
              <w:rPr>
                <w:rFonts w:ascii="Arial Narrow" w:hAnsi="Arial Narrow" w:cs="Arial"/>
                <w:sz w:val="24"/>
              </w:rPr>
            </w:pPr>
            <w:r w:rsidRPr="002672A9">
              <w:rPr>
                <w:rFonts w:ascii="Arial Narrow" w:hAnsi="Arial Narrow" w:cs="Arial"/>
                <w:sz w:val="24"/>
              </w:rPr>
              <w:t>нагрузки, кВт*</w:t>
            </w:r>
          </w:p>
        </w:tc>
        <w:tc>
          <w:tcPr>
            <w:tcW w:w="1746" w:type="dxa"/>
            <w:vAlign w:val="center"/>
          </w:tcPr>
          <w:p w:rsidR="00AD7E77" w:rsidRPr="002672A9" w:rsidRDefault="00AD7E77" w:rsidP="00AD7E77">
            <w:pPr>
              <w:jc w:val="center"/>
              <w:rPr>
                <w:rFonts w:ascii="Arial Narrow" w:hAnsi="Arial Narrow" w:cs="Arial"/>
                <w:sz w:val="24"/>
              </w:rPr>
            </w:pPr>
            <w:r w:rsidRPr="002672A9">
              <w:rPr>
                <w:rFonts w:ascii="Arial Narrow" w:hAnsi="Arial Narrow" w:cs="Arial"/>
                <w:sz w:val="24"/>
              </w:rPr>
              <w:t>Приращение нагрузки (с учетом 1й очереди), кВт*</w:t>
            </w:r>
          </w:p>
        </w:tc>
        <w:tc>
          <w:tcPr>
            <w:tcW w:w="1273" w:type="dxa"/>
            <w:vAlign w:val="center"/>
          </w:tcPr>
          <w:p w:rsidR="00AD7E77" w:rsidRPr="002672A9" w:rsidRDefault="00AD7E77" w:rsidP="00AD7E77">
            <w:pPr>
              <w:jc w:val="center"/>
              <w:rPr>
                <w:rFonts w:ascii="Arial Narrow" w:hAnsi="Arial Narrow" w:cs="Arial"/>
                <w:sz w:val="24"/>
              </w:rPr>
            </w:pPr>
            <w:r w:rsidRPr="002672A9">
              <w:rPr>
                <w:rFonts w:ascii="Arial Narrow" w:hAnsi="Arial Narrow" w:cs="Arial"/>
                <w:sz w:val="24"/>
              </w:rPr>
              <w:t>Всего</w:t>
            </w:r>
          </w:p>
          <w:p w:rsidR="00AD7E77" w:rsidRPr="002672A9" w:rsidRDefault="00AD7E77" w:rsidP="00AD7E77">
            <w:pPr>
              <w:jc w:val="center"/>
              <w:rPr>
                <w:rFonts w:ascii="Arial Narrow" w:hAnsi="Arial Narrow" w:cs="Arial"/>
                <w:sz w:val="24"/>
              </w:rPr>
            </w:pPr>
            <w:r w:rsidRPr="002672A9">
              <w:rPr>
                <w:rFonts w:ascii="Arial Narrow" w:hAnsi="Arial Narrow" w:cs="Arial"/>
                <w:sz w:val="24"/>
              </w:rPr>
              <w:t>нагрузки, кВт*</w:t>
            </w:r>
          </w:p>
        </w:tc>
      </w:tr>
      <w:tr w:rsidR="00655B4B" w:rsidRPr="00747B7C" w:rsidTr="001D0936">
        <w:trPr>
          <w:trHeight w:val="85"/>
          <w:jc w:val="right"/>
        </w:trPr>
        <w:tc>
          <w:tcPr>
            <w:tcW w:w="1845" w:type="dxa"/>
            <w:tcMar>
              <w:top w:w="55" w:type="dxa"/>
              <w:left w:w="55" w:type="dxa"/>
              <w:bottom w:w="55" w:type="dxa"/>
              <w:right w:w="55" w:type="dxa"/>
            </w:tcMar>
            <w:vAlign w:val="center"/>
          </w:tcPr>
          <w:p w:rsidR="00655B4B" w:rsidRPr="002672A9" w:rsidRDefault="00655B4B" w:rsidP="001D0936">
            <w:pPr>
              <w:rPr>
                <w:rFonts w:ascii="Arial Narrow" w:hAnsi="Arial Narrow" w:cs="Arial"/>
                <w:sz w:val="24"/>
              </w:rPr>
            </w:pPr>
            <w:r w:rsidRPr="002672A9">
              <w:rPr>
                <w:rFonts w:ascii="Arial Narrow" w:hAnsi="Arial Narrow" w:cs="Arial"/>
                <w:sz w:val="24"/>
              </w:rPr>
              <w:t>с.Халикеево</w:t>
            </w:r>
          </w:p>
        </w:tc>
        <w:tc>
          <w:tcPr>
            <w:tcW w:w="1270" w:type="dxa"/>
            <w:tcMar>
              <w:top w:w="55" w:type="dxa"/>
              <w:left w:w="55" w:type="dxa"/>
              <w:bottom w:w="55" w:type="dxa"/>
              <w:right w:w="55" w:type="dxa"/>
            </w:tcMar>
            <w:vAlign w:val="center"/>
          </w:tcPr>
          <w:p w:rsidR="00655B4B" w:rsidRPr="002672A9" w:rsidRDefault="00655B4B" w:rsidP="002672A9">
            <w:pPr>
              <w:spacing w:before="100" w:beforeAutospacing="1" w:after="100" w:afterAutospacing="1"/>
              <w:jc w:val="center"/>
              <w:rPr>
                <w:rFonts w:ascii="Arial Narrow" w:hAnsi="Arial Narrow" w:cs="Arial"/>
                <w:sz w:val="24"/>
              </w:rPr>
            </w:pPr>
            <w:r w:rsidRPr="002672A9">
              <w:rPr>
                <w:rFonts w:ascii="Arial Narrow" w:hAnsi="Arial Narrow" w:cs="Arial"/>
                <w:sz w:val="24"/>
              </w:rPr>
              <w:t>192,5</w:t>
            </w:r>
          </w:p>
        </w:tc>
        <w:tc>
          <w:tcPr>
            <w:tcW w:w="1563" w:type="dxa"/>
            <w:tcMar>
              <w:top w:w="55" w:type="dxa"/>
              <w:left w:w="55" w:type="dxa"/>
              <w:bottom w:w="55" w:type="dxa"/>
              <w:right w:w="55" w:type="dxa"/>
            </w:tcMar>
            <w:vAlign w:val="center"/>
          </w:tcPr>
          <w:p w:rsidR="00655B4B" w:rsidRPr="00655B4B" w:rsidRDefault="00655B4B" w:rsidP="001D0936">
            <w:pPr>
              <w:spacing w:before="100" w:beforeAutospacing="1" w:after="100" w:afterAutospacing="1"/>
              <w:jc w:val="center"/>
              <w:rPr>
                <w:rFonts w:ascii="Arial Narrow" w:hAnsi="Arial Narrow" w:cs="Arial"/>
                <w:sz w:val="24"/>
              </w:rPr>
            </w:pPr>
            <w:r w:rsidRPr="00655B4B">
              <w:rPr>
                <w:rFonts w:ascii="Arial Narrow" w:hAnsi="Arial Narrow" w:cs="Arial"/>
                <w:sz w:val="24"/>
              </w:rPr>
              <w:t>1,1</w:t>
            </w:r>
          </w:p>
        </w:tc>
        <w:tc>
          <w:tcPr>
            <w:tcW w:w="1375" w:type="dxa"/>
            <w:vAlign w:val="center"/>
          </w:tcPr>
          <w:p w:rsidR="00655B4B" w:rsidRPr="00655B4B" w:rsidRDefault="00655B4B" w:rsidP="00655B4B">
            <w:pPr>
              <w:spacing w:before="100" w:beforeAutospacing="1" w:after="100" w:afterAutospacing="1"/>
              <w:jc w:val="center"/>
              <w:rPr>
                <w:rFonts w:ascii="Arial Narrow" w:hAnsi="Arial Narrow" w:cs="Arial"/>
                <w:sz w:val="24"/>
              </w:rPr>
            </w:pPr>
            <w:r w:rsidRPr="00655B4B">
              <w:rPr>
                <w:rFonts w:ascii="Arial Narrow" w:hAnsi="Arial Narrow" w:cs="Arial"/>
                <w:sz w:val="24"/>
              </w:rPr>
              <w:t>193,6</w:t>
            </w:r>
          </w:p>
        </w:tc>
        <w:tc>
          <w:tcPr>
            <w:tcW w:w="1746" w:type="dxa"/>
            <w:vAlign w:val="center"/>
          </w:tcPr>
          <w:p w:rsidR="00655B4B" w:rsidRPr="00655B4B" w:rsidRDefault="00655B4B" w:rsidP="00655B4B">
            <w:pPr>
              <w:spacing w:before="100" w:beforeAutospacing="1" w:after="100" w:afterAutospacing="1"/>
              <w:jc w:val="center"/>
              <w:rPr>
                <w:rFonts w:ascii="Arial Narrow" w:hAnsi="Arial Narrow" w:cs="Arial"/>
                <w:sz w:val="24"/>
              </w:rPr>
            </w:pPr>
            <w:r>
              <w:rPr>
                <w:rFonts w:ascii="Arial Narrow" w:hAnsi="Arial Narrow" w:cs="Arial"/>
                <w:sz w:val="24"/>
              </w:rPr>
              <w:t>2</w:t>
            </w:r>
            <w:r w:rsidRPr="00655B4B">
              <w:rPr>
                <w:rFonts w:ascii="Arial Narrow" w:hAnsi="Arial Narrow" w:cs="Arial"/>
                <w:sz w:val="24"/>
              </w:rPr>
              <w:t>,</w:t>
            </w:r>
            <w:r>
              <w:rPr>
                <w:rFonts w:ascii="Arial Narrow" w:hAnsi="Arial Narrow" w:cs="Arial"/>
                <w:sz w:val="24"/>
              </w:rPr>
              <w:t>8</w:t>
            </w:r>
          </w:p>
        </w:tc>
        <w:tc>
          <w:tcPr>
            <w:tcW w:w="1273" w:type="dxa"/>
            <w:vAlign w:val="center"/>
          </w:tcPr>
          <w:p w:rsidR="00655B4B" w:rsidRPr="00655B4B" w:rsidRDefault="00655B4B" w:rsidP="001D0936">
            <w:pPr>
              <w:spacing w:before="100" w:beforeAutospacing="1" w:after="100" w:afterAutospacing="1"/>
              <w:jc w:val="center"/>
              <w:rPr>
                <w:rFonts w:ascii="Arial Narrow" w:hAnsi="Arial Narrow" w:cs="Arial"/>
                <w:sz w:val="24"/>
              </w:rPr>
            </w:pPr>
            <w:r w:rsidRPr="00655B4B">
              <w:rPr>
                <w:rFonts w:ascii="Arial Narrow" w:hAnsi="Arial Narrow" w:cs="Arial"/>
                <w:sz w:val="24"/>
              </w:rPr>
              <w:t>196,4</w:t>
            </w:r>
          </w:p>
        </w:tc>
      </w:tr>
      <w:tr w:rsidR="00655B4B" w:rsidRPr="00747B7C" w:rsidTr="001D0936">
        <w:trPr>
          <w:trHeight w:val="30"/>
          <w:jc w:val="right"/>
        </w:trPr>
        <w:tc>
          <w:tcPr>
            <w:tcW w:w="1845" w:type="dxa"/>
            <w:tcMar>
              <w:top w:w="55" w:type="dxa"/>
              <w:left w:w="55" w:type="dxa"/>
              <w:bottom w:w="55" w:type="dxa"/>
              <w:right w:w="55" w:type="dxa"/>
            </w:tcMar>
            <w:vAlign w:val="center"/>
          </w:tcPr>
          <w:p w:rsidR="00655B4B" w:rsidRPr="002672A9" w:rsidRDefault="00655B4B" w:rsidP="001D0936">
            <w:pPr>
              <w:rPr>
                <w:rFonts w:ascii="Arial Narrow" w:hAnsi="Arial Narrow" w:cs="Arial"/>
                <w:sz w:val="24"/>
              </w:rPr>
            </w:pPr>
            <w:r w:rsidRPr="002672A9">
              <w:rPr>
                <w:rFonts w:ascii="Arial Narrow" w:hAnsi="Arial Narrow" w:cs="Arial"/>
                <w:sz w:val="24"/>
              </w:rPr>
              <w:t>д.Сары-Елга</w:t>
            </w:r>
          </w:p>
        </w:tc>
        <w:tc>
          <w:tcPr>
            <w:tcW w:w="1270" w:type="dxa"/>
            <w:tcMar>
              <w:top w:w="55" w:type="dxa"/>
              <w:left w:w="55" w:type="dxa"/>
              <w:bottom w:w="55" w:type="dxa"/>
              <w:right w:w="55" w:type="dxa"/>
            </w:tcMar>
            <w:vAlign w:val="center"/>
          </w:tcPr>
          <w:p w:rsidR="00655B4B" w:rsidRPr="002672A9" w:rsidRDefault="00655B4B" w:rsidP="001D0936">
            <w:pPr>
              <w:jc w:val="center"/>
              <w:rPr>
                <w:rFonts w:ascii="Arial Narrow" w:hAnsi="Arial Narrow" w:cs="Arial"/>
                <w:sz w:val="24"/>
              </w:rPr>
            </w:pPr>
            <w:r w:rsidRPr="002672A9">
              <w:rPr>
                <w:rFonts w:ascii="Arial Narrow" w:hAnsi="Arial Narrow" w:cs="Arial"/>
                <w:sz w:val="24"/>
              </w:rPr>
              <w:t>12,1</w:t>
            </w:r>
          </w:p>
        </w:tc>
        <w:tc>
          <w:tcPr>
            <w:tcW w:w="1563" w:type="dxa"/>
            <w:tcMar>
              <w:top w:w="55" w:type="dxa"/>
              <w:left w:w="55" w:type="dxa"/>
              <w:bottom w:w="55" w:type="dxa"/>
              <w:right w:w="55" w:type="dxa"/>
            </w:tcMar>
            <w:vAlign w:val="center"/>
          </w:tcPr>
          <w:p w:rsidR="00655B4B" w:rsidRPr="00655B4B" w:rsidRDefault="00655B4B" w:rsidP="00655B4B">
            <w:pPr>
              <w:jc w:val="center"/>
              <w:rPr>
                <w:rFonts w:ascii="Arial Narrow" w:hAnsi="Arial Narrow" w:cs="Arial"/>
                <w:sz w:val="24"/>
              </w:rPr>
            </w:pPr>
            <w:r w:rsidRPr="00655B4B">
              <w:rPr>
                <w:rFonts w:ascii="Arial Narrow" w:hAnsi="Arial Narrow" w:cs="Arial"/>
                <w:sz w:val="24"/>
              </w:rPr>
              <w:t>0,6</w:t>
            </w:r>
          </w:p>
        </w:tc>
        <w:tc>
          <w:tcPr>
            <w:tcW w:w="1375" w:type="dxa"/>
            <w:vAlign w:val="center"/>
          </w:tcPr>
          <w:p w:rsidR="00655B4B" w:rsidRPr="00655B4B" w:rsidRDefault="00655B4B" w:rsidP="00655B4B">
            <w:pPr>
              <w:jc w:val="center"/>
              <w:rPr>
                <w:rFonts w:ascii="Arial Narrow" w:hAnsi="Arial Narrow" w:cs="Arial"/>
                <w:sz w:val="24"/>
              </w:rPr>
            </w:pPr>
            <w:r w:rsidRPr="00655B4B">
              <w:rPr>
                <w:rFonts w:ascii="Arial Narrow" w:hAnsi="Arial Narrow" w:cs="Arial"/>
                <w:sz w:val="24"/>
              </w:rPr>
              <w:t>12,7</w:t>
            </w:r>
          </w:p>
        </w:tc>
        <w:tc>
          <w:tcPr>
            <w:tcW w:w="1746" w:type="dxa"/>
            <w:vAlign w:val="center"/>
          </w:tcPr>
          <w:p w:rsidR="00655B4B" w:rsidRPr="00655B4B" w:rsidRDefault="00655B4B" w:rsidP="001D0936">
            <w:pPr>
              <w:jc w:val="center"/>
              <w:rPr>
                <w:rFonts w:ascii="Arial Narrow" w:hAnsi="Arial Narrow" w:cs="Arial"/>
                <w:sz w:val="24"/>
              </w:rPr>
            </w:pPr>
            <w:r w:rsidRPr="00655B4B">
              <w:rPr>
                <w:rFonts w:ascii="Arial Narrow" w:hAnsi="Arial Narrow" w:cs="Arial"/>
                <w:sz w:val="24"/>
              </w:rPr>
              <w:t>0,5</w:t>
            </w:r>
          </w:p>
        </w:tc>
        <w:tc>
          <w:tcPr>
            <w:tcW w:w="1273" w:type="dxa"/>
            <w:vAlign w:val="center"/>
          </w:tcPr>
          <w:p w:rsidR="00655B4B" w:rsidRPr="00655B4B" w:rsidRDefault="00655B4B" w:rsidP="001D0936">
            <w:pPr>
              <w:jc w:val="center"/>
              <w:rPr>
                <w:rFonts w:ascii="Arial Narrow" w:hAnsi="Arial Narrow" w:cs="Arial"/>
                <w:sz w:val="24"/>
              </w:rPr>
            </w:pPr>
            <w:r>
              <w:rPr>
                <w:rFonts w:ascii="Arial Narrow" w:hAnsi="Arial Narrow" w:cs="Arial"/>
                <w:sz w:val="24"/>
              </w:rPr>
              <w:t>13,2</w:t>
            </w:r>
          </w:p>
        </w:tc>
      </w:tr>
      <w:tr w:rsidR="00655B4B" w:rsidRPr="00747B7C" w:rsidTr="001D0936">
        <w:trPr>
          <w:jc w:val="right"/>
        </w:trPr>
        <w:tc>
          <w:tcPr>
            <w:tcW w:w="1845" w:type="dxa"/>
            <w:tcMar>
              <w:top w:w="55" w:type="dxa"/>
              <w:left w:w="55" w:type="dxa"/>
              <w:bottom w:w="55" w:type="dxa"/>
              <w:right w:w="55" w:type="dxa"/>
            </w:tcMar>
            <w:vAlign w:val="center"/>
          </w:tcPr>
          <w:p w:rsidR="00655B4B" w:rsidRPr="002672A9" w:rsidRDefault="00655B4B" w:rsidP="001D0936">
            <w:pPr>
              <w:rPr>
                <w:rFonts w:ascii="Arial Narrow" w:hAnsi="Arial Narrow" w:cs="Arial"/>
                <w:sz w:val="24"/>
              </w:rPr>
            </w:pPr>
            <w:r w:rsidRPr="002672A9">
              <w:rPr>
                <w:rFonts w:ascii="Arial Narrow" w:hAnsi="Arial Narrow" w:cs="Arial"/>
                <w:sz w:val="24"/>
              </w:rPr>
              <w:t>с.Амирово</w:t>
            </w:r>
          </w:p>
        </w:tc>
        <w:tc>
          <w:tcPr>
            <w:tcW w:w="1270" w:type="dxa"/>
            <w:tcMar>
              <w:top w:w="55" w:type="dxa"/>
              <w:left w:w="55" w:type="dxa"/>
              <w:bottom w:w="55" w:type="dxa"/>
              <w:right w:w="55" w:type="dxa"/>
            </w:tcMar>
            <w:vAlign w:val="center"/>
          </w:tcPr>
          <w:p w:rsidR="00655B4B" w:rsidRPr="002672A9" w:rsidRDefault="00655B4B" w:rsidP="001D0936">
            <w:pPr>
              <w:jc w:val="center"/>
              <w:rPr>
                <w:rFonts w:ascii="Arial Narrow" w:hAnsi="Arial Narrow" w:cs="Arial"/>
                <w:sz w:val="24"/>
              </w:rPr>
            </w:pPr>
            <w:r w:rsidRPr="002672A9">
              <w:rPr>
                <w:rFonts w:ascii="Arial Narrow" w:hAnsi="Arial Narrow" w:cs="Arial"/>
                <w:sz w:val="24"/>
              </w:rPr>
              <w:t>306,4</w:t>
            </w:r>
          </w:p>
        </w:tc>
        <w:tc>
          <w:tcPr>
            <w:tcW w:w="1563" w:type="dxa"/>
            <w:tcMar>
              <w:top w:w="55" w:type="dxa"/>
              <w:left w:w="55" w:type="dxa"/>
              <w:bottom w:w="55" w:type="dxa"/>
              <w:right w:w="55" w:type="dxa"/>
            </w:tcMar>
            <w:vAlign w:val="center"/>
          </w:tcPr>
          <w:p w:rsidR="00655B4B" w:rsidRPr="00655B4B" w:rsidRDefault="00655B4B" w:rsidP="001D0936">
            <w:pPr>
              <w:jc w:val="center"/>
              <w:rPr>
                <w:rFonts w:ascii="Arial Narrow" w:hAnsi="Arial Narrow" w:cs="Arial"/>
                <w:sz w:val="24"/>
              </w:rPr>
            </w:pPr>
            <w:r w:rsidRPr="00655B4B">
              <w:rPr>
                <w:rFonts w:ascii="Arial Narrow" w:hAnsi="Arial Narrow" w:cs="Arial"/>
                <w:sz w:val="24"/>
              </w:rPr>
              <w:t>1,6</w:t>
            </w:r>
          </w:p>
        </w:tc>
        <w:tc>
          <w:tcPr>
            <w:tcW w:w="1375" w:type="dxa"/>
            <w:vAlign w:val="center"/>
          </w:tcPr>
          <w:p w:rsidR="00655B4B" w:rsidRPr="00655B4B" w:rsidRDefault="00655B4B" w:rsidP="00655B4B">
            <w:pPr>
              <w:jc w:val="center"/>
              <w:rPr>
                <w:rFonts w:ascii="Arial Narrow" w:hAnsi="Arial Narrow" w:cs="Arial"/>
                <w:sz w:val="24"/>
              </w:rPr>
            </w:pPr>
            <w:r w:rsidRPr="00655B4B">
              <w:rPr>
                <w:rFonts w:ascii="Arial Narrow" w:hAnsi="Arial Narrow" w:cs="Arial"/>
                <w:sz w:val="24"/>
              </w:rPr>
              <w:t>308</w:t>
            </w:r>
          </w:p>
        </w:tc>
        <w:tc>
          <w:tcPr>
            <w:tcW w:w="1746" w:type="dxa"/>
            <w:vAlign w:val="center"/>
          </w:tcPr>
          <w:p w:rsidR="00655B4B" w:rsidRPr="00655B4B" w:rsidRDefault="00655B4B" w:rsidP="00A7394D">
            <w:pPr>
              <w:jc w:val="center"/>
              <w:rPr>
                <w:rFonts w:ascii="Arial Narrow" w:hAnsi="Arial Narrow" w:cs="Arial"/>
                <w:sz w:val="24"/>
              </w:rPr>
            </w:pPr>
            <w:r w:rsidRPr="00655B4B">
              <w:rPr>
                <w:rFonts w:ascii="Arial Narrow" w:hAnsi="Arial Narrow" w:cs="Arial"/>
                <w:sz w:val="24"/>
              </w:rPr>
              <w:t>4,4</w:t>
            </w:r>
          </w:p>
        </w:tc>
        <w:tc>
          <w:tcPr>
            <w:tcW w:w="1273" w:type="dxa"/>
            <w:vAlign w:val="center"/>
          </w:tcPr>
          <w:p w:rsidR="00655B4B" w:rsidRPr="00655B4B" w:rsidRDefault="00655B4B" w:rsidP="001D0936">
            <w:pPr>
              <w:jc w:val="center"/>
              <w:rPr>
                <w:rFonts w:ascii="Arial Narrow" w:hAnsi="Arial Narrow" w:cs="Arial"/>
                <w:sz w:val="24"/>
              </w:rPr>
            </w:pPr>
            <w:r w:rsidRPr="00655B4B">
              <w:rPr>
                <w:rFonts w:ascii="Arial Narrow" w:hAnsi="Arial Narrow" w:cs="Arial"/>
                <w:sz w:val="24"/>
              </w:rPr>
              <w:t>312,4</w:t>
            </w:r>
          </w:p>
        </w:tc>
      </w:tr>
      <w:tr w:rsidR="00655B4B" w:rsidRPr="00747B7C" w:rsidTr="001D0936">
        <w:trPr>
          <w:jc w:val="right"/>
        </w:trPr>
        <w:tc>
          <w:tcPr>
            <w:tcW w:w="1845" w:type="dxa"/>
            <w:tcMar>
              <w:top w:w="55" w:type="dxa"/>
              <w:left w:w="55" w:type="dxa"/>
              <w:bottom w:w="55" w:type="dxa"/>
              <w:right w:w="55" w:type="dxa"/>
            </w:tcMar>
            <w:vAlign w:val="center"/>
          </w:tcPr>
          <w:p w:rsidR="00655B4B" w:rsidRPr="002672A9" w:rsidRDefault="00655B4B" w:rsidP="002672A9">
            <w:pPr>
              <w:rPr>
                <w:rFonts w:ascii="Arial Narrow" w:hAnsi="Arial Narrow" w:cs="Arial"/>
                <w:sz w:val="24"/>
              </w:rPr>
            </w:pPr>
            <w:r w:rsidRPr="002672A9">
              <w:rPr>
                <w:rFonts w:ascii="Arial Narrow" w:hAnsi="Arial Narrow" w:cs="Arial"/>
                <w:sz w:val="24"/>
              </w:rPr>
              <w:t>д.</w:t>
            </w:r>
            <w:r>
              <w:rPr>
                <w:rFonts w:ascii="Arial Narrow" w:hAnsi="Arial Narrow" w:cs="Arial"/>
                <w:sz w:val="24"/>
              </w:rPr>
              <w:t>Акчишма</w:t>
            </w:r>
          </w:p>
        </w:tc>
        <w:tc>
          <w:tcPr>
            <w:tcW w:w="1270" w:type="dxa"/>
            <w:tcMar>
              <w:top w:w="55" w:type="dxa"/>
              <w:left w:w="55" w:type="dxa"/>
              <w:bottom w:w="55" w:type="dxa"/>
              <w:right w:w="55" w:type="dxa"/>
            </w:tcMar>
            <w:vAlign w:val="center"/>
          </w:tcPr>
          <w:p w:rsidR="00655B4B" w:rsidRPr="002672A9" w:rsidRDefault="00655B4B" w:rsidP="001D0936">
            <w:pPr>
              <w:jc w:val="center"/>
              <w:rPr>
                <w:rFonts w:ascii="Arial Narrow" w:hAnsi="Arial Narrow" w:cs="Arial"/>
                <w:sz w:val="24"/>
              </w:rPr>
            </w:pPr>
            <w:r w:rsidRPr="002672A9">
              <w:rPr>
                <w:rFonts w:ascii="Arial Narrow" w:hAnsi="Arial Narrow" w:cs="Arial"/>
                <w:sz w:val="24"/>
              </w:rPr>
              <w:t>30,8</w:t>
            </w:r>
          </w:p>
        </w:tc>
        <w:tc>
          <w:tcPr>
            <w:tcW w:w="1563" w:type="dxa"/>
            <w:tcMar>
              <w:top w:w="55" w:type="dxa"/>
              <w:left w:w="55" w:type="dxa"/>
              <w:bottom w:w="55" w:type="dxa"/>
              <w:right w:w="55" w:type="dxa"/>
            </w:tcMar>
            <w:vAlign w:val="center"/>
          </w:tcPr>
          <w:p w:rsidR="00655B4B" w:rsidRPr="00655B4B" w:rsidRDefault="00655B4B" w:rsidP="001D0936">
            <w:pPr>
              <w:jc w:val="center"/>
              <w:rPr>
                <w:rFonts w:ascii="Arial Narrow" w:hAnsi="Arial Narrow" w:cs="Arial"/>
                <w:sz w:val="24"/>
              </w:rPr>
            </w:pPr>
            <w:r w:rsidRPr="00655B4B">
              <w:rPr>
                <w:rFonts w:ascii="Arial Narrow" w:hAnsi="Arial Narrow" w:cs="Arial"/>
                <w:sz w:val="24"/>
              </w:rPr>
              <w:t>0,6</w:t>
            </w:r>
          </w:p>
        </w:tc>
        <w:tc>
          <w:tcPr>
            <w:tcW w:w="1375" w:type="dxa"/>
            <w:vAlign w:val="center"/>
          </w:tcPr>
          <w:p w:rsidR="00655B4B" w:rsidRPr="00655B4B" w:rsidRDefault="00655B4B" w:rsidP="00655B4B">
            <w:pPr>
              <w:jc w:val="center"/>
              <w:rPr>
                <w:rFonts w:ascii="Arial Narrow" w:hAnsi="Arial Narrow" w:cs="Arial"/>
                <w:sz w:val="24"/>
              </w:rPr>
            </w:pPr>
            <w:r w:rsidRPr="00655B4B">
              <w:rPr>
                <w:rFonts w:ascii="Arial Narrow" w:hAnsi="Arial Narrow" w:cs="Arial"/>
                <w:sz w:val="24"/>
              </w:rPr>
              <w:t>31,4</w:t>
            </w:r>
          </w:p>
        </w:tc>
        <w:tc>
          <w:tcPr>
            <w:tcW w:w="1746" w:type="dxa"/>
            <w:vAlign w:val="center"/>
          </w:tcPr>
          <w:p w:rsidR="00655B4B" w:rsidRPr="00655B4B" w:rsidRDefault="00655B4B" w:rsidP="001D0936">
            <w:pPr>
              <w:jc w:val="center"/>
              <w:rPr>
                <w:rFonts w:ascii="Arial Narrow" w:hAnsi="Arial Narrow" w:cs="Arial"/>
                <w:sz w:val="24"/>
              </w:rPr>
            </w:pPr>
            <w:r w:rsidRPr="00655B4B">
              <w:rPr>
                <w:rFonts w:ascii="Arial Narrow" w:hAnsi="Arial Narrow" w:cs="Arial"/>
                <w:sz w:val="24"/>
              </w:rPr>
              <w:t>0,5</w:t>
            </w:r>
          </w:p>
        </w:tc>
        <w:tc>
          <w:tcPr>
            <w:tcW w:w="1273" w:type="dxa"/>
            <w:vAlign w:val="center"/>
          </w:tcPr>
          <w:p w:rsidR="00655B4B" w:rsidRPr="00655B4B" w:rsidRDefault="00655B4B" w:rsidP="001D0936">
            <w:pPr>
              <w:jc w:val="center"/>
              <w:rPr>
                <w:rFonts w:ascii="Arial Narrow" w:hAnsi="Arial Narrow" w:cs="Arial"/>
                <w:sz w:val="24"/>
              </w:rPr>
            </w:pPr>
            <w:r w:rsidRPr="00655B4B">
              <w:rPr>
                <w:rFonts w:ascii="Arial Narrow" w:hAnsi="Arial Narrow" w:cs="Arial"/>
                <w:sz w:val="24"/>
              </w:rPr>
              <w:t>31,9</w:t>
            </w:r>
          </w:p>
        </w:tc>
      </w:tr>
    </w:tbl>
    <w:p w:rsidR="00E673EE" w:rsidRPr="002672A9" w:rsidRDefault="00E673EE" w:rsidP="00E673EE">
      <w:pPr>
        <w:ind w:firstLine="567"/>
        <w:jc w:val="both"/>
        <w:rPr>
          <w:rFonts w:cs="Arial"/>
          <w:sz w:val="24"/>
        </w:rPr>
      </w:pPr>
      <w:r w:rsidRPr="002672A9">
        <w:rPr>
          <w:rFonts w:cs="Arial"/>
          <w:sz w:val="24"/>
        </w:rPr>
        <w:t>*Без учета промышленных предприятий</w:t>
      </w:r>
    </w:p>
    <w:p w:rsidR="00E673EE" w:rsidRPr="002672A9" w:rsidRDefault="00E673EE" w:rsidP="00E673EE">
      <w:pPr>
        <w:ind w:firstLine="567"/>
        <w:jc w:val="both"/>
        <w:rPr>
          <w:rFonts w:cs="Arial"/>
          <w:sz w:val="24"/>
        </w:rPr>
      </w:pPr>
    </w:p>
    <w:p w:rsidR="00E673EE" w:rsidRPr="002672A9" w:rsidRDefault="00E673EE" w:rsidP="00E673EE">
      <w:pPr>
        <w:ind w:firstLine="567"/>
        <w:jc w:val="both"/>
        <w:rPr>
          <w:rFonts w:cs="Arial"/>
          <w:b/>
          <w:sz w:val="24"/>
        </w:rPr>
      </w:pPr>
      <w:r w:rsidRPr="002672A9">
        <w:rPr>
          <w:rFonts w:cs="Arial"/>
          <w:b/>
          <w:sz w:val="24"/>
        </w:rPr>
        <w:t>6.6. Телефонизация, телевидение и радиофикация.</w:t>
      </w:r>
    </w:p>
    <w:p w:rsidR="00E673EE" w:rsidRPr="002672A9" w:rsidRDefault="00E673EE" w:rsidP="00E673EE">
      <w:pPr>
        <w:ind w:firstLine="567"/>
        <w:jc w:val="both"/>
        <w:rPr>
          <w:rFonts w:cs="Arial"/>
          <w:b/>
          <w:sz w:val="24"/>
        </w:rPr>
      </w:pPr>
      <w:r w:rsidRPr="002672A9">
        <w:rPr>
          <w:rFonts w:cs="Arial"/>
          <w:b/>
          <w:sz w:val="24"/>
        </w:rPr>
        <w:t>6.6.1.</w:t>
      </w:r>
      <w:r w:rsidRPr="002672A9">
        <w:rPr>
          <w:rFonts w:cs="Arial"/>
          <w:sz w:val="24"/>
        </w:rPr>
        <w:t xml:space="preserve"> </w:t>
      </w:r>
      <w:r w:rsidRPr="002672A9">
        <w:rPr>
          <w:rFonts w:cs="Arial"/>
          <w:b/>
          <w:sz w:val="24"/>
        </w:rPr>
        <w:t>Телефонизация.</w:t>
      </w:r>
    </w:p>
    <w:p w:rsidR="00E94EB3" w:rsidRPr="002672A9" w:rsidRDefault="00E94EB3" w:rsidP="00E673EE">
      <w:pPr>
        <w:ind w:firstLine="567"/>
        <w:jc w:val="both"/>
        <w:rPr>
          <w:rFonts w:cs="Arial"/>
          <w:b/>
          <w:sz w:val="24"/>
        </w:rPr>
      </w:pPr>
    </w:p>
    <w:p w:rsidR="00E673EE" w:rsidRPr="00655B4B" w:rsidRDefault="00E673EE" w:rsidP="00E673EE">
      <w:pPr>
        <w:ind w:firstLine="567"/>
        <w:jc w:val="both"/>
        <w:rPr>
          <w:rFonts w:cs="Arial"/>
          <w:b/>
          <w:sz w:val="24"/>
        </w:rPr>
      </w:pPr>
      <w:r w:rsidRPr="002672A9">
        <w:rPr>
          <w:rFonts w:cs="Arial"/>
          <w:sz w:val="24"/>
        </w:rPr>
        <w:t xml:space="preserve"> </w:t>
      </w:r>
      <w:r w:rsidRPr="00655B4B">
        <w:rPr>
          <w:rFonts w:cs="Arial"/>
          <w:b/>
          <w:sz w:val="24"/>
        </w:rPr>
        <w:t>Существующее положение</w:t>
      </w:r>
    </w:p>
    <w:p w:rsidR="00E673EE" w:rsidRPr="00655B4B" w:rsidRDefault="00E673EE" w:rsidP="00E673EE">
      <w:pPr>
        <w:ind w:firstLine="567"/>
        <w:rPr>
          <w:rFonts w:cs="Arial"/>
          <w:sz w:val="24"/>
        </w:rPr>
      </w:pPr>
      <w:r w:rsidRPr="00655B4B">
        <w:rPr>
          <w:rFonts w:cs="Arial"/>
          <w:sz w:val="24"/>
        </w:rPr>
        <w:t>В</w:t>
      </w:r>
      <w:r w:rsidRPr="00655B4B">
        <w:rPr>
          <w:rFonts w:cs="Arial"/>
          <w:b/>
          <w:bCs/>
          <w:sz w:val="24"/>
        </w:rPr>
        <w:t xml:space="preserve"> </w:t>
      </w:r>
      <w:r w:rsidRPr="00655B4B">
        <w:rPr>
          <w:rFonts w:cs="Arial"/>
          <w:sz w:val="24"/>
        </w:rPr>
        <w:t xml:space="preserve">границах проектирования </w:t>
      </w:r>
      <w:r w:rsidR="00BB1DBB" w:rsidRPr="00655B4B">
        <w:rPr>
          <w:rFonts w:cs="Arial"/>
          <w:sz w:val="24"/>
        </w:rPr>
        <w:t>Халикеево</w:t>
      </w:r>
      <w:r w:rsidR="00E94EB3" w:rsidRPr="00655B4B">
        <w:rPr>
          <w:rFonts w:cs="Arial"/>
          <w:sz w:val="24"/>
        </w:rPr>
        <w:t>нского</w:t>
      </w:r>
      <w:r w:rsidRPr="00655B4B">
        <w:rPr>
          <w:rFonts w:cs="Arial"/>
          <w:sz w:val="24"/>
        </w:rPr>
        <w:t xml:space="preserve"> сельсовета </w:t>
      </w:r>
      <w:r w:rsidR="00F564C0" w:rsidRPr="00655B4B">
        <w:rPr>
          <w:rFonts w:cs="Arial"/>
          <w:sz w:val="24"/>
        </w:rPr>
        <w:t>Стерлибашевский</w:t>
      </w:r>
      <w:r w:rsidRPr="00655B4B">
        <w:rPr>
          <w:rFonts w:cs="Arial"/>
          <w:sz w:val="24"/>
        </w:rPr>
        <w:t xml:space="preserve">  района связи в основном  в грунте и частично на опорах.</w:t>
      </w:r>
    </w:p>
    <w:p w:rsidR="004A1289" w:rsidRPr="00655B4B" w:rsidRDefault="00E673EE" w:rsidP="004A1289">
      <w:pPr>
        <w:ind w:firstLine="567"/>
        <w:jc w:val="both"/>
        <w:rPr>
          <w:rFonts w:cs="Arial"/>
          <w:b/>
          <w:sz w:val="24"/>
        </w:rPr>
      </w:pPr>
      <w:r w:rsidRPr="00655B4B">
        <w:rPr>
          <w:rFonts w:cs="Arial"/>
          <w:b/>
          <w:sz w:val="24"/>
        </w:rPr>
        <w:t>Проектное решение</w:t>
      </w:r>
    </w:p>
    <w:p w:rsidR="00E673EE" w:rsidRPr="00655B4B" w:rsidRDefault="00E673EE" w:rsidP="00E673EE">
      <w:pPr>
        <w:ind w:firstLine="567"/>
        <w:jc w:val="both"/>
        <w:rPr>
          <w:rFonts w:cs="Arial"/>
          <w:sz w:val="24"/>
        </w:rPr>
      </w:pPr>
      <w:r w:rsidRPr="00655B4B">
        <w:rPr>
          <w:rFonts w:cs="Arial"/>
          <w:sz w:val="24"/>
        </w:rPr>
        <w:t xml:space="preserve">С учетом перспективы роста населения в </w:t>
      </w:r>
      <w:r w:rsidR="00BB1DBB" w:rsidRPr="00655B4B">
        <w:rPr>
          <w:rFonts w:cs="Arial"/>
          <w:sz w:val="24"/>
        </w:rPr>
        <w:t>Халикеевском</w:t>
      </w:r>
      <w:r w:rsidR="00E94EB3" w:rsidRPr="00655B4B">
        <w:rPr>
          <w:rFonts w:cs="Arial"/>
          <w:sz w:val="24"/>
        </w:rPr>
        <w:t xml:space="preserve"> </w:t>
      </w:r>
      <w:r w:rsidRPr="00655B4B">
        <w:rPr>
          <w:rFonts w:cs="Arial"/>
          <w:sz w:val="24"/>
        </w:rPr>
        <w:t xml:space="preserve">сельсовете, </w:t>
      </w:r>
      <w:r w:rsidR="004A1289" w:rsidRPr="00655B4B">
        <w:rPr>
          <w:rFonts w:cs="Arial"/>
          <w:sz w:val="24"/>
        </w:rPr>
        <w:t xml:space="preserve">проектируется дополнительно </w:t>
      </w:r>
      <w:r w:rsidRPr="00655B4B">
        <w:rPr>
          <w:rFonts w:cs="Arial"/>
          <w:sz w:val="24"/>
        </w:rPr>
        <w:t>уз</w:t>
      </w:r>
      <w:r w:rsidR="004A1289" w:rsidRPr="00655B4B">
        <w:rPr>
          <w:rFonts w:cs="Arial"/>
          <w:sz w:val="24"/>
        </w:rPr>
        <w:t>ел</w:t>
      </w:r>
      <w:r w:rsidRPr="00655B4B">
        <w:rPr>
          <w:rFonts w:cs="Arial"/>
          <w:sz w:val="24"/>
        </w:rPr>
        <w:t xml:space="preserve"> связи для снабжения телефонизацией проектируемых участков.</w:t>
      </w:r>
    </w:p>
    <w:p w:rsidR="00E673EE" w:rsidRPr="00655B4B" w:rsidRDefault="00E673EE" w:rsidP="00655B4B">
      <w:pPr>
        <w:ind w:firstLine="567"/>
        <w:jc w:val="both"/>
        <w:rPr>
          <w:rFonts w:cs="Arial"/>
          <w:sz w:val="24"/>
        </w:rPr>
      </w:pPr>
      <w:r w:rsidRPr="00655B4B">
        <w:rPr>
          <w:rFonts w:cs="Arial"/>
          <w:sz w:val="24"/>
        </w:rPr>
        <w:t>В связи с износом телефонного оборудования проектом предлагается реконструкция и модернизация существующих узлов связи с добавлением на перспективу роста.</w:t>
      </w:r>
    </w:p>
    <w:p w:rsidR="005F4BE5" w:rsidRPr="00655B4B" w:rsidRDefault="00E673EE" w:rsidP="0099025E">
      <w:pPr>
        <w:jc w:val="both"/>
        <w:rPr>
          <w:rFonts w:cs="Arial"/>
          <w:sz w:val="24"/>
        </w:rPr>
      </w:pPr>
      <w:r w:rsidRPr="00655B4B">
        <w:rPr>
          <w:rFonts w:cs="Arial"/>
          <w:b/>
          <w:sz w:val="24"/>
        </w:rPr>
        <w:t xml:space="preserve">      </w:t>
      </w:r>
    </w:p>
    <w:p w:rsidR="005F4BE5" w:rsidRPr="00655B4B" w:rsidRDefault="005F4BE5" w:rsidP="005F4BE5">
      <w:pPr>
        <w:jc w:val="both"/>
        <w:rPr>
          <w:rFonts w:cs="Arial"/>
          <w:b/>
          <w:sz w:val="24"/>
        </w:rPr>
      </w:pPr>
      <w:r w:rsidRPr="00655B4B">
        <w:rPr>
          <w:rFonts w:cs="Arial"/>
          <w:b/>
          <w:sz w:val="24"/>
        </w:rPr>
        <w:t xml:space="preserve">         6.6.2.Теле-, радиофикация    </w:t>
      </w:r>
    </w:p>
    <w:p w:rsidR="0099025E" w:rsidRPr="00655B4B" w:rsidRDefault="0099025E" w:rsidP="005F4BE5">
      <w:pPr>
        <w:jc w:val="both"/>
        <w:rPr>
          <w:rFonts w:cs="Arial"/>
          <w:b/>
          <w:sz w:val="24"/>
        </w:rPr>
      </w:pPr>
    </w:p>
    <w:p w:rsidR="005F4BE5" w:rsidRPr="00655B4B" w:rsidRDefault="005F4BE5" w:rsidP="005F4BE5">
      <w:pPr>
        <w:ind w:firstLine="567"/>
        <w:jc w:val="both"/>
        <w:rPr>
          <w:rFonts w:cs="Arial"/>
          <w:sz w:val="24"/>
          <w:u w:val="single"/>
        </w:rPr>
      </w:pPr>
      <w:r w:rsidRPr="00655B4B">
        <w:rPr>
          <w:rFonts w:cs="Arial"/>
          <w:sz w:val="24"/>
          <w:u w:val="single"/>
        </w:rPr>
        <w:t>с.</w:t>
      </w:r>
      <w:r w:rsidR="00BB1DBB" w:rsidRPr="00655B4B">
        <w:rPr>
          <w:rFonts w:cs="Arial"/>
          <w:sz w:val="24"/>
          <w:u w:val="single"/>
        </w:rPr>
        <w:t>Халикеево</w:t>
      </w:r>
      <w:r w:rsidR="00655B4B">
        <w:rPr>
          <w:rFonts w:cs="Arial"/>
          <w:sz w:val="24"/>
          <w:u w:val="single"/>
        </w:rPr>
        <w:t>:</w:t>
      </w:r>
    </w:p>
    <w:p w:rsidR="005F4BE5" w:rsidRPr="00655B4B" w:rsidRDefault="005F4BE5" w:rsidP="005F4BE5">
      <w:pPr>
        <w:ind w:firstLine="567"/>
        <w:jc w:val="both"/>
        <w:rPr>
          <w:rFonts w:cs="Arial"/>
          <w:sz w:val="24"/>
        </w:rPr>
      </w:pPr>
      <w:r w:rsidRPr="00655B4B">
        <w:rPr>
          <w:rFonts w:cs="Arial"/>
          <w:sz w:val="24"/>
        </w:rPr>
        <w:t>Нагрузка радиотрансляционной сети складывается из радиоточек индивидуального пользования и радиоточек коллективного пользования.</w:t>
      </w:r>
    </w:p>
    <w:p w:rsidR="005F4BE5" w:rsidRPr="00655B4B" w:rsidRDefault="005F4BE5" w:rsidP="005F4BE5">
      <w:pPr>
        <w:ind w:firstLine="567"/>
        <w:jc w:val="both"/>
        <w:rPr>
          <w:rFonts w:cs="Arial"/>
          <w:sz w:val="24"/>
        </w:rPr>
      </w:pPr>
      <w:r w:rsidRPr="00655B4B">
        <w:rPr>
          <w:rFonts w:cs="Arial"/>
          <w:sz w:val="24"/>
        </w:rPr>
        <w:t>Расчет количества радиоточек ведется из условия 100% охвата семей</w:t>
      </w:r>
    </w:p>
    <w:p w:rsidR="005F4BE5" w:rsidRPr="00655B4B" w:rsidRDefault="005F4BE5" w:rsidP="005F4BE5">
      <w:pPr>
        <w:jc w:val="both"/>
        <w:rPr>
          <w:rFonts w:cs="Arial"/>
          <w:sz w:val="24"/>
        </w:rPr>
      </w:pPr>
      <w:r w:rsidRPr="00655B4B">
        <w:rPr>
          <w:rFonts w:cs="Arial"/>
          <w:sz w:val="24"/>
        </w:rPr>
        <w:t>проводным вещанием.</w:t>
      </w:r>
    </w:p>
    <w:p w:rsidR="005F4BE5" w:rsidRPr="00655B4B" w:rsidRDefault="005F4BE5" w:rsidP="005F4BE5">
      <w:pPr>
        <w:jc w:val="both"/>
        <w:rPr>
          <w:rFonts w:cs="Arial"/>
          <w:sz w:val="24"/>
        </w:rPr>
      </w:pPr>
      <w:r w:rsidRPr="00655B4B">
        <w:rPr>
          <w:rFonts w:cs="Arial"/>
          <w:sz w:val="24"/>
        </w:rPr>
        <w:t xml:space="preserve">         Количество новых радиоточек будет составлять:</w:t>
      </w:r>
    </w:p>
    <w:p w:rsidR="005F4BE5" w:rsidRPr="00655B4B" w:rsidRDefault="005F4BE5" w:rsidP="005F4BE5">
      <w:pPr>
        <w:ind w:firstLine="567"/>
        <w:jc w:val="both"/>
        <w:rPr>
          <w:rFonts w:cs="Arial"/>
          <w:sz w:val="24"/>
        </w:rPr>
      </w:pPr>
      <w:r w:rsidRPr="00655B4B">
        <w:rPr>
          <w:rFonts w:cs="Arial"/>
          <w:sz w:val="24"/>
        </w:rPr>
        <w:t xml:space="preserve">на 1-ю очередь строительства   </w:t>
      </w:r>
      <w:r w:rsidRPr="00655B4B">
        <w:rPr>
          <w:rFonts w:cs="Arial"/>
          <w:b/>
          <w:bCs/>
          <w:sz w:val="24"/>
        </w:rPr>
        <w:t xml:space="preserve">                                              </w:t>
      </w:r>
      <w:r w:rsidRPr="00655B4B">
        <w:rPr>
          <w:rFonts w:cs="Arial"/>
          <w:sz w:val="24"/>
        </w:rPr>
        <w:t xml:space="preserve">  -</w:t>
      </w:r>
      <w:r w:rsidR="00655B4B" w:rsidRPr="00655B4B">
        <w:rPr>
          <w:rFonts w:cs="Arial"/>
          <w:sz w:val="24"/>
        </w:rPr>
        <w:t>5</w:t>
      </w:r>
      <w:r w:rsidRPr="00655B4B">
        <w:rPr>
          <w:rFonts w:cs="Arial"/>
          <w:sz w:val="24"/>
        </w:rPr>
        <w:t xml:space="preserve"> шт.</w:t>
      </w:r>
    </w:p>
    <w:p w:rsidR="005F4BE5" w:rsidRPr="00655B4B" w:rsidRDefault="005F4BE5" w:rsidP="005F4BE5">
      <w:pPr>
        <w:ind w:firstLine="567"/>
        <w:jc w:val="both"/>
        <w:rPr>
          <w:rFonts w:cs="Arial"/>
          <w:sz w:val="24"/>
        </w:rPr>
      </w:pPr>
      <w:r w:rsidRPr="00655B4B">
        <w:rPr>
          <w:rFonts w:cs="Arial"/>
          <w:sz w:val="24"/>
        </w:rPr>
        <w:t xml:space="preserve">на расчетный срок (с учетом 1-й очереди)    </w:t>
      </w:r>
      <w:r w:rsidRPr="00655B4B">
        <w:rPr>
          <w:rFonts w:cs="Arial"/>
          <w:b/>
          <w:bCs/>
          <w:sz w:val="24"/>
        </w:rPr>
        <w:t xml:space="preserve">                          </w:t>
      </w:r>
      <w:r w:rsidRPr="00655B4B">
        <w:rPr>
          <w:rFonts w:cs="Arial"/>
          <w:sz w:val="24"/>
        </w:rPr>
        <w:t xml:space="preserve">  -</w:t>
      </w:r>
      <w:r w:rsidR="00655B4B" w:rsidRPr="00655B4B">
        <w:rPr>
          <w:rFonts w:cs="Arial"/>
          <w:sz w:val="24"/>
        </w:rPr>
        <w:t>12</w:t>
      </w:r>
      <w:r w:rsidRPr="00655B4B">
        <w:rPr>
          <w:rFonts w:cs="Arial"/>
          <w:sz w:val="24"/>
        </w:rPr>
        <w:t xml:space="preserve"> шт.</w:t>
      </w:r>
    </w:p>
    <w:p w:rsidR="005F4BE5" w:rsidRPr="00655B4B" w:rsidRDefault="005F4BE5" w:rsidP="005F4BE5">
      <w:pPr>
        <w:ind w:firstLine="567"/>
        <w:jc w:val="both"/>
        <w:rPr>
          <w:rFonts w:cs="Arial"/>
          <w:b/>
          <w:sz w:val="24"/>
        </w:rPr>
      </w:pPr>
    </w:p>
    <w:p w:rsidR="005F4BE5" w:rsidRPr="00655B4B" w:rsidRDefault="005F4BE5" w:rsidP="005F4BE5">
      <w:pPr>
        <w:ind w:firstLine="567"/>
        <w:jc w:val="both"/>
        <w:rPr>
          <w:rFonts w:cs="Arial"/>
          <w:sz w:val="24"/>
          <w:u w:val="single"/>
        </w:rPr>
      </w:pPr>
      <w:r w:rsidRPr="00655B4B">
        <w:rPr>
          <w:rFonts w:cs="Arial"/>
          <w:sz w:val="24"/>
          <w:u w:val="single"/>
        </w:rPr>
        <w:t>д.</w:t>
      </w:r>
      <w:r w:rsidR="00557247" w:rsidRPr="00655B4B">
        <w:rPr>
          <w:rFonts w:cs="Arial"/>
          <w:sz w:val="24"/>
          <w:u w:val="single"/>
        </w:rPr>
        <w:t>Сары-Елга</w:t>
      </w:r>
      <w:r w:rsidRPr="00655B4B">
        <w:rPr>
          <w:rFonts w:cs="Arial"/>
          <w:sz w:val="24"/>
          <w:u w:val="single"/>
        </w:rPr>
        <w:t>:</w:t>
      </w:r>
    </w:p>
    <w:p w:rsidR="005F4BE5" w:rsidRPr="00655B4B" w:rsidRDefault="005F4BE5" w:rsidP="005F4BE5">
      <w:pPr>
        <w:jc w:val="both"/>
        <w:rPr>
          <w:rFonts w:cs="Arial"/>
          <w:sz w:val="24"/>
        </w:rPr>
      </w:pPr>
      <w:r w:rsidRPr="00655B4B">
        <w:rPr>
          <w:rFonts w:cs="Arial"/>
          <w:sz w:val="24"/>
        </w:rPr>
        <w:t xml:space="preserve">          Нагрузка радиотрансляционной сети складывается из радиоточек </w:t>
      </w:r>
      <w:r w:rsidRPr="00655B4B">
        <w:rPr>
          <w:rFonts w:cs="Arial"/>
          <w:sz w:val="24"/>
        </w:rPr>
        <w:lastRenderedPageBreak/>
        <w:t>индивидуального пользования и радиоточек коллективного пользования.</w:t>
      </w:r>
    </w:p>
    <w:p w:rsidR="005F4BE5" w:rsidRPr="00655B4B" w:rsidRDefault="005F4BE5" w:rsidP="005F4BE5">
      <w:pPr>
        <w:ind w:firstLine="567"/>
        <w:jc w:val="both"/>
        <w:rPr>
          <w:rFonts w:cs="Arial"/>
          <w:sz w:val="24"/>
        </w:rPr>
      </w:pPr>
      <w:r w:rsidRPr="00655B4B">
        <w:rPr>
          <w:rFonts w:cs="Arial"/>
          <w:sz w:val="24"/>
        </w:rPr>
        <w:t>Расчет количества радиоточек ведется из условия 100% охвата семей проводным вещанием.</w:t>
      </w:r>
    </w:p>
    <w:p w:rsidR="005F4BE5" w:rsidRPr="00655B4B" w:rsidRDefault="005F4BE5" w:rsidP="005F4BE5">
      <w:pPr>
        <w:ind w:firstLine="567"/>
        <w:jc w:val="both"/>
        <w:rPr>
          <w:rFonts w:cs="Arial"/>
          <w:sz w:val="24"/>
        </w:rPr>
      </w:pPr>
      <w:r w:rsidRPr="00655B4B">
        <w:rPr>
          <w:rFonts w:cs="Arial"/>
          <w:sz w:val="24"/>
        </w:rPr>
        <w:t>Количество новых радиоточек будет составлять:</w:t>
      </w:r>
    </w:p>
    <w:p w:rsidR="005F4BE5" w:rsidRPr="00655B4B" w:rsidRDefault="005F4BE5" w:rsidP="005F4BE5">
      <w:pPr>
        <w:ind w:firstLine="567"/>
        <w:jc w:val="both"/>
        <w:rPr>
          <w:rFonts w:cs="Arial"/>
          <w:sz w:val="24"/>
        </w:rPr>
      </w:pPr>
      <w:r w:rsidRPr="00655B4B">
        <w:rPr>
          <w:rFonts w:cs="Arial"/>
          <w:sz w:val="24"/>
        </w:rPr>
        <w:t xml:space="preserve">на 1-ю очередь строительства   </w:t>
      </w:r>
      <w:r w:rsidRPr="00655B4B">
        <w:rPr>
          <w:rFonts w:cs="Arial"/>
          <w:b/>
          <w:bCs/>
          <w:sz w:val="24"/>
        </w:rPr>
        <w:t xml:space="preserve">                                              </w:t>
      </w:r>
      <w:r w:rsidRPr="00655B4B">
        <w:rPr>
          <w:rFonts w:cs="Arial"/>
          <w:sz w:val="24"/>
        </w:rPr>
        <w:t xml:space="preserve">  - </w:t>
      </w:r>
      <w:r w:rsidR="0099025E" w:rsidRPr="00655B4B">
        <w:rPr>
          <w:rFonts w:cs="Arial"/>
          <w:sz w:val="24"/>
        </w:rPr>
        <w:t>3</w:t>
      </w:r>
      <w:r w:rsidRPr="00655B4B">
        <w:rPr>
          <w:rFonts w:cs="Arial"/>
          <w:sz w:val="24"/>
        </w:rPr>
        <w:t xml:space="preserve"> шт.</w:t>
      </w:r>
    </w:p>
    <w:p w:rsidR="005F4BE5" w:rsidRPr="00655B4B" w:rsidRDefault="005F4BE5" w:rsidP="005F4BE5">
      <w:pPr>
        <w:ind w:firstLine="567"/>
        <w:jc w:val="both"/>
        <w:rPr>
          <w:rFonts w:cs="Arial"/>
          <w:sz w:val="24"/>
        </w:rPr>
      </w:pPr>
      <w:r w:rsidRPr="00655B4B">
        <w:rPr>
          <w:rFonts w:cs="Arial"/>
          <w:sz w:val="24"/>
        </w:rPr>
        <w:t xml:space="preserve">на расчетный срок (с учетом 1-й очереди)    </w:t>
      </w:r>
      <w:r w:rsidRPr="00655B4B">
        <w:rPr>
          <w:rFonts w:cs="Arial"/>
          <w:b/>
          <w:bCs/>
          <w:sz w:val="24"/>
        </w:rPr>
        <w:t xml:space="preserve">                          </w:t>
      </w:r>
      <w:r w:rsidRPr="00655B4B">
        <w:rPr>
          <w:rFonts w:cs="Arial"/>
          <w:sz w:val="24"/>
        </w:rPr>
        <w:t xml:space="preserve">  - </w:t>
      </w:r>
      <w:r w:rsidR="0099025E" w:rsidRPr="00655B4B">
        <w:rPr>
          <w:rFonts w:cs="Arial"/>
          <w:sz w:val="24"/>
        </w:rPr>
        <w:t>5</w:t>
      </w:r>
      <w:r w:rsidRPr="00655B4B">
        <w:rPr>
          <w:rFonts w:cs="Arial"/>
          <w:sz w:val="24"/>
        </w:rPr>
        <w:t xml:space="preserve"> шт.</w:t>
      </w:r>
    </w:p>
    <w:p w:rsidR="0099025E" w:rsidRPr="00655B4B" w:rsidRDefault="0099025E" w:rsidP="005F4BE5">
      <w:pPr>
        <w:ind w:firstLine="567"/>
        <w:jc w:val="both"/>
        <w:rPr>
          <w:rFonts w:cs="Arial"/>
          <w:sz w:val="24"/>
        </w:rPr>
      </w:pPr>
    </w:p>
    <w:p w:rsidR="005F4BE5" w:rsidRPr="00655B4B" w:rsidRDefault="00655B4B" w:rsidP="005F4BE5">
      <w:pPr>
        <w:ind w:firstLine="567"/>
        <w:jc w:val="both"/>
        <w:rPr>
          <w:rFonts w:cs="Arial"/>
          <w:sz w:val="24"/>
          <w:u w:val="single"/>
        </w:rPr>
      </w:pPr>
      <w:r w:rsidRPr="00655B4B">
        <w:rPr>
          <w:rFonts w:cs="Arial"/>
          <w:sz w:val="24"/>
          <w:u w:val="single"/>
        </w:rPr>
        <w:t>с</w:t>
      </w:r>
      <w:r w:rsidR="005F4BE5" w:rsidRPr="00655B4B">
        <w:rPr>
          <w:rFonts w:cs="Arial"/>
          <w:sz w:val="24"/>
          <w:u w:val="single"/>
        </w:rPr>
        <w:t>.</w:t>
      </w:r>
      <w:r w:rsidR="00557247" w:rsidRPr="00655B4B">
        <w:rPr>
          <w:rFonts w:cs="Arial"/>
          <w:sz w:val="24"/>
          <w:u w:val="single"/>
        </w:rPr>
        <w:t>Амирово</w:t>
      </w:r>
      <w:r w:rsidR="005F4BE5" w:rsidRPr="00655B4B">
        <w:rPr>
          <w:rFonts w:cs="Arial"/>
          <w:sz w:val="24"/>
          <w:u w:val="single"/>
        </w:rPr>
        <w:t>:</w:t>
      </w:r>
    </w:p>
    <w:p w:rsidR="005F4BE5" w:rsidRPr="00655B4B" w:rsidRDefault="005F4BE5" w:rsidP="005F4BE5">
      <w:pPr>
        <w:ind w:firstLine="567"/>
        <w:jc w:val="both"/>
        <w:rPr>
          <w:rFonts w:cs="Arial"/>
          <w:sz w:val="24"/>
        </w:rPr>
      </w:pPr>
      <w:r w:rsidRPr="00655B4B">
        <w:rPr>
          <w:rFonts w:cs="Arial"/>
          <w:sz w:val="24"/>
        </w:rPr>
        <w:t>Нагрузка радиотрансляционной сети складывается из радиоточек индивидуального пользования и радиоточек коллективного пользования.</w:t>
      </w:r>
    </w:p>
    <w:p w:rsidR="005F4BE5" w:rsidRPr="00655B4B" w:rsidRDefault="005F4BE5" w:rsidP="005F4BE5">
      <w:pPr>
        <w:ind w:firstLine="567"/>
        <w:jc w:val="both"/>
        <w:rPr>
          <w:rFonts w:cs="Arial"/>
          <w:sz w:val="24"/>
        </w:rPr>
      </w:pPr>
      <w:r w:rsidRPr="00655B4B">
        <w:rPr>
          <w:rFonts w:cs="Arial"/>
          <w:sz w:val="24"/>
        </w:rPr>
        <w:t>Расчет количества радиоточек ведется из условия 100% охвата семей проводным вещанием.</w:t>
      </w:r>
    </w:p>
    <w:p w:rsidR="005F4BE5" w:rsidRPr="00655B4B" w:rsidRDefault="005F4BE5" w:rsidP="005F4BE5">
      <w:pPr>
        <w:ind w:firstLine="567"/>
        <w:jc w:val="both"/>
        <w:rPr>
          <w:rFonts w:cs="Arial"/>
          <w:sz w:val="24"/>
        </w:rPr>
      </w:pPr>
      <w:r w:rsidRPr="00655B4B">
        <w:rPr>
          <w:rFonts w:cs="Arial"/>
          <w:sz w:val="24"/>
        </w:rPr>
        <w:t>Количество новых радиоточек будет составлять:</w:t>
      </w:r>
    </w:p>
    <w:p w:rsidR="005F4BE5" w:rsidRPr="00655B4B" w:rsidRDefault="005F4BE5" w:rsidP="005F4BE5">
      <w:pPr>
        <w:ind w:firstLine="567"/>
        <w:jc w:val="both"/>
        <w:rPr>
          <w:rFonts w:cs="Arial"/>
          <w:sz w:val="24"/>
        </w:rPr>
      </w:pPr>
      <w:r w:rsidRPr="00655B4B">
        <w:rPr>
          <w:rFonts w:cs="Arial"/>
          <w:sz w:val="24"/>
        </w:rPr>
        <w:t xml:space="preserve">на 1-ю очередь строительства   </w:t>
      </w:r>
      <w:r w:rsidRPr="00655B4B">
        <w:rPr>
          <w:rFonts w:cs="Arial"/>
          <w:b/>
          <w:bCs/>
          <w:sz w:val="24"/>
        </w:rPr>
        <w:t xml:space="preserve">                                              </w:t>
      </w:r>
      <w:r w:rsidRPr="00655B4B">
        <w:rPr>
          <w:rFonts w:cs="Arial"/>
          <w:sz w:val="24"/>
        </w:rPr>
        <w:t xml:space="preserve">  - </w:t>
      </w:r>
      <w:r w:rsidR="00655B4B" w:rsidRPr="00655B4B">
        <w:rPr>
          <w:rFonts w:cs="Arial"/>
          <w:sz w:val="24"/>
        </w:rPr>
        <w:t>6</w:t>
      </w:r>
      <w:r w:rsidRPr="00655B4B">
        <w:rPr>
          <w:rFonts w:cs="Arial"/>
          <w:sz w:val="24"/>
        </w:rPr>
        <w:t xml:space="preserve"> шт.</w:t>
      </w:r>
    </w:p>
    <w:p w:rsidR="005F4BE5" w:rsidRPr="00655B4B" w:rsidRDefault="005F4BE5" w:rsidP="005F4BE5">
      <w:pPr>
        <w:ind w:firstLine="567"/>
        <w:jc w:val="both"/>
        <w:rPr>
          <w:rFonts w:cs="Arial"/>
          <w:sz w:val="24"/>
        </w:rPr>
      </w:pPr>
      <w:r w:rsidRPr="00655B4B">
        <w:rPr>
          <w:rFonts w:cs="Arial"/>
          <w:sz w:val="24"/>
        </w:rPr>
        <w:t xml:space="preserve">на расчетный срок (с учетом 1-й очереди)    </w:t>
      </w:r>
      <w:r w:rsidRPr="00655B4B">
        <w:rPr>
          <w:rFonts w:cs="Arial"/>
          <w:b/>
          <w:bCs/>
          <w:sz w:val="24"/>
        </w:rPr>
        <w:t xml:space="preserve">                        </w:t>
      </w:r>
      <w:r w:rsidRPr="00655B4B">
        <w:rPr>
          <w:rFonts w:cs="Arial"/>
          <w:sz w:val="24"/>
        </w:rPr>
        <w:t xml:space="preserve">  - </w:t>
      </w:r>
      <w:r w:rsidR="0099025E" w:rsidRPr="00655B4B">
        <w:rPr>
          <w:rFonts w:cs="Arial"/>
          <w:sz w:val="24"/>
        </w:rPr>
        <w:t>1</w:t>
      </w:r>
      <w:r w:rsidR="00655B4B" w:rsidRPr="00655B4B">
        <w:rPr>
          <w:rFonts w:cs="Arial"/>
          <w:sz w:val="24"/>
        </w:rPr>
        <w:t>6</w:t>
      </w:r>
      <w:r w:rsidRPr="00655B4B">
        <w:rPr>
          <w:rFonts w:cs="Arial"/>
          <w:sz w:val="24"/>
        </w:rPr>
        <w:t xml:space="preserve"> шт.</w:t>
      </w:r>
    </w:p>
    <w:p w:rsidR="005F4BE5" w:rsidRPr="00655B4B" w:rsidRDefault="005F4BE5" w:rsidP="005F4BE5">
      <w:pPr>
        <w:rPr>
          <w:highlight w:val="yellow"/>
        </w:rPr>
      </w:pPr>
    </w:p>
    <w:p w:rsidR="005F4BE5" w:rsidRPr="00655B4B" w:rsidRDefault="005F4BE5" w:rsidP="005F4BE5">
      <w:pPr>
        <w:ind w:firstLine="567"/>
        <w:jc w:val="both"/>
        <w:rPr>
          <w:rFonts w:cs="Arial"/>
          <w:sz w:val="24"/>
          <w:u w:val="single"/>
        </w:rPr>
      </w:pPr>
      <w:r w:rsidRPr="00655B4B">
        <w:rPr>
          <w:rFonts w:cs="Arial"/>
          <w:sz w:val="24"/>
          <w:u w:val="single"/>
        </w:rPr>
        <w:t>д.</w:t>
      </w:r>
      <w:r w:rsidR="00655B4B" w:rsidRPr="00655B4B">
        <w:rPr>
          <w:rFonts w:cs="Arial"/>
          <w:sz w:val="24"/>
          <w:u w:val="single"/>
        </w:rPr>
        <w:t>Акчишма</w:t>
      </w:r>
      <w:r w:rsidRPr="00655B4B">
        <w:rPr>
          <w:rFonts w:cs="Arial"/>
          <w:sz w:val="24"/>
          <w:u w:val="single"/>
        </w:rPr>
        <w:t>:</w:t>
      </w:r>
    </w:p>
    <w:p w:rsidR="005F4BE5" w:rsidRPr="00655B4B" w:rsidRDefault="005F4BE5" w:rsidP="005F4BE5">
      <w:pPr>
        <w:ind w:firstLine="567"/>
        <w:jc w:val="both"/>
        <w:rPr>
          <w:rFonts w:cs="Arial"/>
          <w:sz w:val="24"/>
        </w:rPr>
      </w:pPr>
      <w:r w:rsidRPr="00655B4B">
        <w:rPr>
          <w:rFonts w:cs="Arial"/>
          <w:sz w:val="24"/>
        </w:rPr>
        <w:t>Нагрузка радиотрансляционной сети складывается из радиоточек индивидуального пользования и радиоточек коллективного пользования.</w:t>
      </w:r>
    </w:p>
    <w:p w:rsidR="005F4BE5" w:rsidRPr="00655B4B" w:rsidRDefault="005F4BE5" w:rsidP="005F4BE5">
      <w:pPr>
        <w:ind w:firstLine="567"/>
        <w:jc w:val="both"/>
        <w:rPr>
          <w:rFonts w:cs="Arial"/>
          <w:sz w:val="24"/>
        </w:rPr>
      </w:pPr>
      <w:r w:rsidRPr="00655B4B">
        <w:rPr>
          <w:rFonts w:cs="Arial"/>
          <w:sz w:val="24"/>
        </w:rPr>
        <w:t>Расчет количества радиоточек ведется из условия 100% охвата семей проводным вещанием.</w:t>
      </w:r>
    </w:p>
    <w:p w:rsidR="005F4BE5" w:rsidRPr="00655B4B" w:rsidRDefault="005F4BE5" w:rsidP="005F4BE5">
      <w:pPr>
        <w:ind w:firstLine="567"/>
        <w:jc w:val="both"/>
        <w:rPr>
          <w:rFonts w:cs="Arial"/>
          <w:sz w:val="24"/>
        </w:rPr>
      </w:pPr>
      <w:r w:rsidRPr="00655B4B">
        <w:rPr>
          <w:rFonts w:cs="Arial"/>
          <w:sz w:val="24"/>
        </w:rPr>
        <w:t>Количество новых радиоточек будет составлять:</w:t>
      </w:r>
    </w:p>
    <w:p w:rsidR="005F4BE5" w:rsidRPr="00655B4B" w:rsidRDefault="005F4BE5" w:rsidP="005F4BE5">
      <w:pPr>
        <w:ind w:firstLine="567"/>
        <w:jc w:val="both"/>
        <w:rPr>
          <w:rFonts w:cs="Arial"/>
          <w:sz w:val="24"/>
        </w:rPr>
      </w:pPr>
      <w:r w:rsidRPr="00655B4B">
        <w:rPr>
          <w:rFonts w:cs="Arial"/>
          <w:sz w:val="24"/>
        </w:rPr>
        <w:t xml:space="preserve">на 1-ю очередь строительства   </w:t>
      </w:r>
      <w:r w:rsidRPr="00655B4B">
        <w:rPr>
          <w:rFonts w:cs="Arial"/>
          <w:b/>
          <w:bCs/>
          <w:sz w:val="24"/>
        </w:rPr>
        <w:t xml:space="preserve">                                              </w:t>
      </w:r>
      <w:r w:rsidRPr="00655B4B">
        <w:rPr>
          <w:rFonts w:cs="Arial"/>
          <w:sz w:val="24"/>
        </w:rPr>
        <w:t xml:space="preserve">  - </w:t>
      </w:r>
      <w:r w:rsidR="00655B4B" w:rsidRPr="00655B4B">
        <w:rPr>
          <w:rFonts w:cs="Arial"/>
          <w:sz w:val="24"/>
        </w:rPr>
        <w:t>3</w:t>
      </w:r>
      <w:r w:rsidRPr="00655B4B">
        <w:rPr>
          <w:rFonts w:cs="Arial"/>
          <w:sz w:val="24"/>
        </w:rPr>
        <w:t xml:space="preserve"> шт.</w:t>
      </w:r>
    </w:p>
    <w:p w:rsidR="005F4BE5" w:rsidRPr="00655B4B" w:rsidRDefault="005F4BE5" w:rsidP="005F4BE5">
      <w:pPr>
        <w:ind w:firstLine="567"/>
        <w:jc w:val="both"/>
        <w:rPr>
          <w:rFonts w:cs="Arial"/>
          <w:sz w:val="24"/>
        </w:rPr>
      </w:pPr>
      <w:r w:rsidRPr="00655B4B">
        <w:rPr>
          <w:rFonts w:cs="Arial"/>
          <w:sz w:val="24"/>
        </w:rPr>
        <w:t xml:space="preserve">на расчетный срок (с учетом 1-й очереди)    </w:t>
      </w:r>
      <w:r w:rsidRPr="00655B4B">
        <w:rPr>
          <w:rFonts w:cs="Arial"/>
          <w:b/>
          <w:bCs/>
          <w:sz w:val="24"/>
        </w:rPr>
        <w:t xml:space="preserve">                          </w:t>
      </w:r>
      <w:r w:rsidRPr="00655B4B">
        <w:rPr>
          <w:rFonts w:cs="Arial"/>
          <w:sz w:val="24"/>
        </w:rPr>
        <w:t xml:space="preserve">  - </w:t>
      </w:r>
      <w:r w:rsidR="00655B4B" w:rsidRPr="00655B4B">
        <w:rPr>
          <w:rFonts w:cs="Arial"/>
          <w:sz w:val="24"/>
        </w:rPr>
        <w:t>5</w:t>
      </w:r>
      <w:r w:rsidRPr="00655B4B">
        <w:rPr>
          <w:rFonts w:cs="Arial"/>
          <w:sz w:val="24"/>
        </w:rPr>
        <w:t xml:space="preserve"> шт.</w:t>
      </w:r>
    </w:p>
    <w:p w:rsidR="005F4BE5" w:rsidRPr="00747B7C" w:rsidRDefault="005F4BE5" w:rsidP="005F4BE5">
      <w:pPr>
        <w:rPr>
          <w:color w:val="FF0000"/>
        </w:rPr>
      </w:pPr>
    </w:p>
    <w:p w:rsidR="00783C65" w:rsidRPr="00747B7C" w:rsidRDefault="00783C65" w:rsidP="006F0FA5">
      <w:pPr>
        <w:ind w:firstLine="567"/>
        <w:jc w:val="both"/>
        <w:rPr>
          <w:rFonts w:cs="Arial"/>
          <w:color w:val="FF0000"/>
          <w:sz w:val="24"/>
        </w:rPr>
      </w:pPr>
    </w:p>
    <w:p w:rsidR="00783C65" w:rsidRPr="00747B7C" w:rsidRDefault="00783C65" w:rsidP="006F0FA5">
      <w:pPr>
        <w:ind w:firstLine="567"/>
        <w:jc w:val="both"/>
        <w:rPr>
          <w:rFonts w:cs="Arial"/>
          <w:color w:val="FF0000"/>
          <w:sz w:val="24"/>
        </w:rPr>
      </w:pPr>
    </w:p>
    <w:p w:rsidR="00783C65" w:rsidRPr="00747B7C" w:rsidRDefault="00783C65" w:rsidP="006F0FA5">
      <w:pPr>
        <w:ind w:firstLine="567"/>
        <w:jc w:val="both"/>
        <w:rPr>
          <w:rFonts w:cs="Arial"/>
          <w:color w:val="FF0000"/>
          <w:sz w:val="24"/>
        </w:rPr>
      </w:pPr>
    </w:p>
    <w:p w:rsidR="00783C65" w:rsidRPr="00747B7C" w:rsidRDefault="00783C65" w:rsidP="006F0FA5">
      <w:pPr>
        <w:ind w:firstLine="567"/>
        <w:jc w:val="both"/>
        <w:rPr>
          <w:rFonts w:cs="Arial"/>
          <w:color w:val="FF0000"/>
          <w:sz w:val="24"/>
        </w:rPr>
      </w:pPr>
    </w:p>
    <w:p w:rsidR="00783C65" w:rsidRPr="00747B7C" w:rsidRDefault="00783C65" w:rsidP="006F0FA5">
      <w:pPr>
        <w:ind w:firstLine="567"/>
        <w:jc w:val="both"/>
        <w:rPr>
          <w:rFonts w:cs="Arial"/>
          <w:color w:val="FF0000"/>
          <w:sz w:val="24"/>
        </w:rPr>
      </w:pPr>
    </w:p>
    <w:p w:rsidR="00783C65" w:rsidRPr="00747B7C" w:rsidRDefault="00783C65" w:rsidP="006F0FA5">
      <w:pPr>
        <w:ind w:firstLine="567"/>
        <w:jc w:val="both"/>
        <w:rPr>
          <w:rFonts w:cs="Arial"/>
          <w:color w:val="FF0000"/>
          <w:sz w:val="24"/>
        </w:rPr>
      </w:pPr>
    </w:p>
    <w:p w:rsidR="00783C65" w:rsidRPr="00747B7C" w:rsidRDefault="00783C65" w:rsidP="00655B4B">
      <w:pPr>
        <w:jc w:val="both"/>
        <w:rPr>
          <w:rFonts w:cs="Arial"/>
          <w:color w:val="FF0000"/>
          <w:sz w:val="24"/>
        </w:rPr>
      </w:pPr>
    </w:p>
    <w:p w:rsidR="00783C65" w:rsidRPr="00747B7C" w:rsidRDefault="00783C65" w:rsidP="006F0FA5">
      <w:pPr>
        <w:ind w:firstLine="567"/>
        <w:jc w:val="both"/>
        <w:rPr>
          <w:rFonts w:cs="Arial"/>
          <w:color w:val="FF0000"/>
          <w:sz w:val="24"/>
        </w:rPr>
      </w:pPr>
    </w:p>
    <w:p w:rsidR="006A0DF5" w:rsidRPr="00747B7C" w:rsidRDefault="006A0DF5" w:rsidP="006F0FA5">
      <w:pPr>
        <w:ind w:firstLine="567"/>
        <w:jc w:val="both"/>
        <w:rPr>
          <w:rFonts w:cs="Arial"/>
          <w:color w:val="FF0000"/>
          <w:sz w:val="24"/>
        </w:rPr>
      </w:pPr>
    </w:p>
    <w:p w:rsidR="00783C65" w:rsidRPr="00747B7C" w:rsidRDefault="00783C65" w:rsidP="006F0FA5">
      <w:pPr>
        <w:ind w:firstLine="567"/>
        <w:jc w:val="both"/>
        <w:rPr>
          <w:rFonts w:cs="Arial"/>
          <w:color w:val="FF0000"/>
          <w:sz w:val="24"/>
        </w:rPr>
      </w:pPr>
    </w:p>
    <w:p w:rsidR="004A1289" w:rsidRPr="00747B7C" w:rsidRDefault="004A1289" w:rsidP="006F0FA5">
      <w:pPr>
        <w:ind w:firstLine="567"/>
        <w:jc w:val="both"/>
        <w:rPr>
          <w:rFonts w:cs="Arial"/>
          <w:color w:val="FF0000"/>
          <w:sz w:val="24"/>
        </w:rPr>
      </w:pPr>
    </w:p>
    <w:p w:rsidR="004A1289" w:rsidRDefault="004A1289" w:rsidP="006F0FA5">
      <w:pPr>
        <w:ind w:firstLine="567"/>
        <w:jc w:val="both"/>
        <w:rPr>
          <w:rFonts w:cs="Arial"/>
          <w:color w:val="FF0000"/>
          <w:sz w:val="24"/>
        </w:rPr>
      </w:pPr>
    </w:p>
    <w:p w:rsidR="00C81437" w:rsidRDefault="00C81437" w:rsidP="006F0FA5">
      <w:pPr>
        <w:ind w:firstLine="567"/>
        <w:jc w:val="both"/>
        <w:rPr>
          <w:rFonts w:cs="Arial"/>
          <w:color w:val="FF0000"/>
          <w:sz w:val="24"/>
        </w:rPr>
      </w:pPr>
    </w:p>
    <w:p w:rsidR="00992B9E" w:rsidRDefault="00992B9E" w:rsidP="006F0FA5">
      <w:pPr>
        <w:ind w:firstLine="567"/>
        <w:jc w:val="both"/>
        <w:rPr>
          <w:rFonts w:cs="Arial"/>
          <w:color w:val="FF0000"/>
          <w:sz w:val="24"/>
        </w:rPr>
      </w:pPr>
    </w:p>
    <w:p w:rsidR="00992B9E" w:rsidRDefault="00992B9E" w:rsidP="006F0FA5">
      <w:pPr>
        <w:ind w:firstLine="567"/>
        <w:jc w:val="both"/>
        <w:rPr>
          <w:rFonts w:cs="Arial"/>
          <w:color w:val="FF0000"/>
          <w:sz w:val="24"/>
        </w:rPr>
      </w:pPr>
    </w:p>
    <w:p w:rsidR="00992B9E" w:rsidRDefault="00992B9E" w:rsidP="006F0FA5">
      <w:pPr>
        <w:ind w:firstLine="567"/>
        <w:jc w:val="both"/>
        <w:rPr>
          <w:rFonts w:cs="Arial"/>
          <w:color w:val="FF0000"/>
          <w:sz w:val="24"/>
        </w:rPr>
      </w:pPr>
    </w:p>
    <w:p w:rsidR="00992B9E" w:rsidRDefault="00992B9E" w:rsidP="006F0FA5">
      <w:pPr>
        <w:ind w:firstLine="567"/>
        <w:jc w:val="both"/>
        <w:rPr>
          <w:rFonts w:cs="Arial"/>
          <w:color w:val="FF0000"/>
          <w:sz w:val="24"/>
        </w:rPr>
      </w:pPr>
    </w:p>
    <w:p w:rsidR="00EA54CA" w:rsidRDefault="00EA54CA" w:rsidP="006F0FA5">
      <w:pPr>
        <w:ind w:firstLine="567"/>
        <w:jc w:val="both"/>
        <w:rPr>
          <w:rFonts w:cs="Arial"/>
          <w:color w:val="FF0000"/>
          <w:sz w:val="24"/>
        </w:rPr>
      </w:pPr>
    </w:p>
    <w:p w:rsidR="00EA54CA" w:rsidRDefault="00EA54CA" w:rsidP="006F0FA5">
      <w:pPr>
        <w:ind w:firstLine="567"/>
        <w:jc w:val="both"/>
        <w:rPr>
          <w:rFonts w:cs="Arial"/>
          <w:color w:val="FF0000"/>
          <w:sz w:val="24"/>
        </w:rPr>
      </w:pPr>
    </w:p>
    <w:p w:rsidR="00EA54CA" w:rsidRDefault="00EA54CA" w:rsidP="006F0FA5">
      <w:pPr>
        <w:ind w:firstLine="567"/>
        <w:jc w:val="both"/>
        <w:rPr>
          <w:rFonts w:cs="Arial"/>
          <w:color w:val="FF0000"/>
          <w:sz w:val="24"/>
        </w:rPr>
      </w:pPr>
    </w:p>
    <w:p w:rsidR="00992B9E" w:rsidRDefault="00992B9E" w:rsidP="006F0FA5">
      <w:pPr>
        <w:ind w:firstLine="567"/>
        <w:jc w:val="both"/>
        <w:rPr>
          <w:rFonts w:cs="Arial"/>
          <w:color w:val="FF0000"/>
          <w:sz w:val="24"/>
        </w:rPr>
      </w:pPr>
    </w:p>
    <w:p w:rsidR="00992B9E" w:rsidRPr="00747B7C" w:rsidRDefault="00992B9E" w:rsidP="006F0FA5">
      <w:pPr>
        <w:ind w:firstLine="567"/>
        <w:jc w:val="both"/>
        <w:rPr>
          <w:rFonts w:cs="Arial"/>
          <w:color w:val="FF0000"/>
          <w:sz w:val="24"/>
        </w:rPr>
      </w:pPr>
    </w:p>
    <w:p w:rsidR="004A1289" w:rsidRDefault="004A1289" w:rsidP="006F0FA5">
      <w:pPr>
        <w:ind w:firstLine="567"/>
        <w:jc w:val="both"/>
        <w:rPr>
          <w:rFonts w:cs="Arial"/>
          <w:color w:val="FF0000"/>
          <w:sz w:val="24"/>
        </w:rPr>
      </w:pPr>
    </w:p>
    <w:p w:rsidR="00747B7C" w:rsidRDefault="00747B7C" w:rsidP="006F0FA5">
      <w:pPr>
        <w:ind w:firstLine="567"/>
        <w:jc w:val="both"/>
        <w:rPr>
          <w:rFonts w:cs="Arial"/>
          <w:color w:val="FF0000"/>
          <w:sz w:val="24"/>
        </w:rPr>
      </w:pPr>
    </w:p>
    <w:p w:rsidR="00996FBA" w:rsidRDefault="00996FBA" w:rsidP="006F0FA5">
      <w:pPr>
        <w:ind w:firstLine="567"/>
        <w:jc w:val="both"/>
        <w:rPr>
          <w:rFonts w:cs="Arial"/>
          <w:color w:val="FF0000"/>
          <w:sz w:val="24"/>
        </w:rPr>
      </w:pPr>
    </w:p>
    <w:p w:rsidR="00747B7C" w:rsidRDefault="00747B7C" w:rsidP="006F0FA5">
      <w:pPr>
        <w:ind w:firstLine="567"/>
        <w:jc w:val="both"/>
        <w:rPr>
          <w:rFonts w:cs="Arial"/>
          <w:color w:val="FF0000"/>
          <w:sz w:val="24"/>
        </w:rPr>
      </w:pPr>
    </w:p>
    <w:p w:rsidR="00783C65" w:rsidRPr="00747B7C" w:rsidRDefault="00783C65" w:rsidP="00655B4B">
      <w:pPr>
        <w:jc w:val="both"/>
        <w:rPr>
          <w:rFonts w:cs="Arial"/>
          <w:color w:val="FF0000"/>
          <w:sz w:val="24"/>
        </w:rPr>
      </w:pPr>
    </w:p>
    <w:p w:rsidR="00783C65" w:rsidRPr="00747B7C" w:rsidRDefault="00783C65" w:rsidP="006F0FA5">
      <w:pPr>
        <w:ind w:firstLine="567"/>
        <w:jc w:val="both"/>
        <w:rPr>
          <w:rFonts w:cs="Arial"/>
          <w:color w:val="FF0000"/>
          <w:sz w:val="24"/>
        </w:rPr>
      </w:pPr>
    </w:p>
    <w:p w:rsidR="00E673EE" w:rsidRPr="00655B4B" w:rsidRDefault="00E673EE" w:rsidP="00E673EE">
      <w:pPr>
        <w:jc w:val="both"/>
        <w:rPr>
          <w:rFonts w:cs="Arial"/>
          <w:sz w:val="24"/>
        </w:rPr>
      </w:pPr>
      <w:r w:rsidRPr="00655B4B">
        <w:rPr>
          <w:rFonts w:cs="Arial"/>
          <w:b/>
          <w:sz w:val="24"/>
        </w:rPr>
        <w:t xml:space="preserve">           Глава </w:t>
      </w:r>
      <w:r w:rsidRPr="00655B4B">
        <w:rPr>
          <w:rFonts w:cs="Arial"/>
          <w:b/>
          <w:sz w:val="24"/>
          <w:lang w:val="en-US"/>
        </w:rPr>
        <w:t>VII</w:t>
      </w:r>
      <w:r w:rsidRPr="00655B4B">
        <w:rPr>
          <w:rFonts w:cs="Arial"/>
          <w:b/>
          <w:sz w:val="24"/>
        </w:rPr>
        <w:t>. Охрана окружающей среды.</w:t>
      </w:r>
    </w:p>
    <w:p w:rsidR="00E673EE" w:rsidRPr="00655B4B" w:rsidRDefault="00E673EE" w:rsidP="00E673EE">
      <w:pPr>
        <w:ind w:firstLine="709"/>
        <w:rPr>
          <w:rFonts w:cs="Arial"/>
          <w:sz w:val="24"/>
        </w:rPr>
      </w:pPr>
      <w:r w:rsidRPr="00655B4B">
        <w:rPr>
          <w:rFonts w:cs="Arial"/>
          <w:sz w:val="24"/>
        </w:rPr>
        <w:t>Предложения по охране окружающей среды направлены на улучшение микроклимата населенных пунктов - защиту воздуха, водоемов, почв от загрязнения промышленными выбросами и автотранспортом, снижение уровня шумов, освоение не пригодных для застройки территорий. Все это приведет к стабилизации экологического равновесия, эффективному и функциональному развитию всех отраслей хозяйства.</w:t>
      </w:r>
    </w:p>
    <w:p w:rsidR="00E673EE" w:rsidRPr="00655B4B" w:rsidRDefault="00E673EE" w:rsidP="00E673EE">
      <w:pPr>
        <w:ind w:firstLine="709"/>
        <w:rPr>
          <w:rFonts w:cs="Arial"/>
          <w:sz w:val="24"/>
        </w:rPr>
      </w:pPr>
      <w:r w:rsidRPr="00655B4B">
        <w:rPr>
          <w:rFonts w:cs="Arial"/>
          <w:sz w:val="24"/>
        </w:rPr>
        <w:t xml:space="preserve">Исходя из необходимости достижения экологического баланса проектируемой </w:t>
      </w:r>
      <w:r w:rsidRPr="00655B4B">
        <w:rPr>
          <w:rFonts w:cs="Arial"/>
          <w:spacing w:val="-1"/>
          <w:sz w:val="24"/>
        </w:rPr>
        <w:t>территории, можно определить основные направления экологической деятельности.</w:t>
      </w:r>
    </w:p>
    <w:p w:rsidR="00E673EE" w:rsidRPr="00655B4B" w:rsidRDefault="00E673EE" w:rsidP="00E673EE">
      <w:pPr>
        <w:tabs>
          <w:tab w:val="left" w:pos="993"/>
        </w:tabs>
        <w:ind w:firstLine="709"/>
        <w:rPr>
          <w:rFonts w:cs="Arial"/>
          <w:sz w:val="24"/>
        </w:rPr>
      </w:pPr>
      <w:r w:rsidRPr="00655B4B">
        <w:rPr>
          <w:rFonts w:cs="Arial"/>
          <w:spacing w:val="-29"/>
          <w:sz w:val="24"/>
        </w:rPr>
        <w:t>1.</w:t>
      </w:r>
      <w:r w:rsidRPr="00655B4B">
        <w:rPr>
          <w:rFonts w:cs="Arial"/>
          <w:sz w:val="24"/>
        </w:rPr>
        <w:tab/>
        <w:t>Мероприятия по защите окружающей среды за счет реализации</w:t>
      </w:r>
      <w:r w:rsidRPr="00655B4B">
        <w:rPr>
          <w:rFonts w:cs="Arial"/>
          <w:sz w:val="24"/>
        </w:rPr>
        <w:br/>
        <w:t>архитектурно-планировочных, инженерно-технических и организационных решений.</w:t>
      </w:r>
    </w:p>
    <w:p w:rsidR="00E673EE" w:rsidRPr="00655B4B" w:rsidRDefault="00E673EE" w:rsidP="00E673EE">
      <w:pPr>
        <w:tabs>
          <w:tab w:val="left" w:pos="993"/>
        </w:tabs>
        <w:ind w:firstLine="709"/>
        <w:rPr>
          <w:rFonts w:cs="Arial"/>
          <w:sz w:val="24"/>
        </w:rPr>
      </w:pPr>
      <w:r w:rsidRPr="00655B4B">
        <w:rPr>
          <w:rFonts w:cs="Arial"/>
          <w:spacing w:val="-15"/>
          <w:sz w:val="24"/>
        </w:rPr>
        <w:t>2.</w:t>
      </w:r>
      <w:r w:rsidRPr="00655B4B">
        <w:rPr>
          <w:rFonts w:cs="Arial"/>
          <w:sz w:val="24"/>
        </w:rPr>
        <w:tab/>
        <w:t>Мероприятия, направленные на воссоздание ресурсов территории.</w:t>
      </w:r>
    </w:p>
    <w:p w:rsidR="00E673EE" w:rsidRPr="00655B4B" w:rsidRDefault="00E673EE" w:rsidP="00E673EE">
      <w:pPr>
        <w:ind w:firstLine="709"/>
        <w:rPr>
          <w:rFonts w:cs="Arial"/>
          <w:sz w:val="24"/>
        </w:rPr>
      </w:pPr>
      <w:r w:rsidRPr="00655B4B">
        <w:rPr>
          <w:rFonts w:cs="Arial"/>
          <w:sz w:val="24"/>
        </w:rPr>
        <w:t>- природовосстановленные;</w:t>
      </w:r>
    </w:p>
    <w:p w:rsidR="00E673EE" w:rsidRPr="00655B4B" w:rsidRDefault="00E673EE" w:rsidP="00E673EE">
      <w:pPr>
        <w:ind w:firstLine="709"/>
        <w:rPr>
          <w:rFonts w:cs="Arial"/>
          <w:sz w:val="24"/>
        </w:rPr>
      </w:pPr>
      <w:r w:rsidRPr="00655B4B">
        <w:rPr>
          <w:rFonts w:cs="Arial"/>
          <w:spacing w:val="-4"/>
          <w:sz w:val="24"/>
        </w:rPr>
        <w:t>- природообразующие.</w:t>
      </w:r>
      <w:r w:rsidRPr="00655B4B">
        <w:rPr>
          <w:rFonts w:cs="Arial"/>
          <w:sz w:val="24"/>
        </w:rPr>
        <w:tab/>
      </w:r>
    </w:p>
    <w:p w:rsidR="00E673EE" w:rsidRPr="00655B4B" w:rsidRDefault="00E673EE" w:rsidP="00E673EE">
      <w:pPr>
        <w:rPr>
          <w:rFonts w:cs="Arial"/>
          <w:b/>
          <w:sz w:val="24"/>
        </w:rPr>
      </w:pPr>
      <w:r w:rsidRPr="00655B4B">
        <w:rPr>
          <w:rFonts w:cs="Arial"/>
          <w:i/>
          <w:iCs/>
          <w:smallCaps/>
          <w:sz w:val="24"/>
        </w:rPr>
        <w:t xml:space="preserve"> </w:t>
      </w:r>
      <w:r w:rsidRPr="00655B4B">
        <w:rPr>
          <w:rFonts w:cs="Arial"/>
          <w:sz w:val="24"/>
        </w:rPr>
        <w:t xml:space="preserve">Архитектурно-планировочное  решение  проектируемых сел  основано  на комплексной оценке существующего состояния </w:t>
      </w:r>
      <w:r w:rsidRPr="00655B4B">
        <w:rPr>
          <w:rFonts w:cs="Arial"/>
          <w:bCs/>
          <w:sz w:val="24"/>
        </w:rPr>
        <w:t>сельской</w:t>
      </w:r>
      <w:r w:rsidRPr="00655B4B">
        <w:rPr>
          <w:rFonts w:cs="Arial"/>
          <w:b/>
          <w:bCs/>
          <w:sz w:val="24"/>
        </w:rPr>
        <w:t xml:space="preserve"> </w:t>
      </w:r>
      <w:r w:rsidRPr="00655B4B">
        <w:rPr>
          <w:rFonts w:cs="Arial"/>
          <w:sz w:val="24"/>
        </w:rPr>
        <w:t>среды.</w:t>
      </w:r>
    </w:p>
    <w:p w:rsidR="00E673EE" w:rsidRPr="00655B4B" w:rsidRDefault="00E673EE" w:rsidP="00E673EE"/>
    <w:p w:rsidR="00E673EE" w:rsidRPr="00655B4B" w:rsidRDefault="00E673EE" w:rsidP="00E673EE">
      <w:pPr>
        <w:ind w:firstLine="709"/>
        <w:rPr>
          <w:rFonts w:cs="Arial"/>
          <w:b/>
          <w:sz w:val="24"/>
        </w:rPr>
      </w:pPr>
      <w:r w:rsidRPr="00655B4B">
        <w:rPr>
          <w:rFonts w:cs="Arial"/>
          <w:b/>
          <w:sz w:val="24"/>
        </w:rPr>
        <w:t>7.1. Охрана воздушного бассейна.</w:t>
      </w:r>
    </w:p>
    <w:p w:rsidR="000B19DC" w:rsidRPr="00655B4B" w:rsidRDefault="000B19DC" w:rsidP="000B19DC">
      <w:pPr>
        <w:rPr>
          <w:rFonts w:cs="Arial"/>
          <w:b/>
          <w:sz w:val="24"/>
        </w:rPr>
      </w:pPr>
    </w:p>
    <w:p w:rsidR="00F36AAA" w:rsidRPr="00655B4B" w:rsidRDefault="00F36AAA" w:rsidP="00F36AAA">
      <w:pPr>
        <w:pStyle w:val="af0"/>
        <w:spacing w:before="0" w:after="0"/>
        <w:ind w:firstLine="567"/>
        <w:jc w:val="both"/>
      </w:pPr>
      <w:r w:rsidRPr="00655B4B">
        <w:rPr>
          <w:rFonts w:ascii="Arial" w:hAnsi="Arial" w:cs="Arial"/>
        </w:rPr>
        <w:t xml:space="preserve">Основными источниками загрязнения атмосферного воздуха в СП </w:t>
      </w:r>
      <w:r w:rsidR="00F564C0" w:rsidRPr="00655B4B">
        <w:rPr>
          <w:rFonts w:ascii="Arial" w:hAnsi="Arial" w:cs="Arial"/>
        </w:rPr>
        <w:t>Халикеевский</w:t>
      </w:r>
      <w:r w:rsidRPr="00655B4B">
        <w:rPr>
          <w:rFonts w:ascii="Arial" w:hAnsi="Arial" w:cs="Arial"/>
        </w:rPr>
        <w:t xml:space="preserve"> сельсовет являются автотранспорт и действующие производственные предприятия. </w:t>
      </w:r>
    </w:p>
    <w:p w:rsidR="00F36AAA" w:rsidRPr="00655B4B" w:rsidRDefault="00F36AAA" w:rsidP="00F36AAA">
      <w:pPr>
        <w:pStyle w:val="af0"/>
        <w:spacing w:before="0" w:after="0"/>
        <w:ind w:firstLine="567"/>
        <w:jc w:val="both"/>
      </w:pPr>
      <w:r w:rsidRPr="00655B4B">
        <w:rPr>
          <w:rFonts w:ascii="Arial" w:hAnsi="Arial" w:cs="Arial"/>
        </w:rPr>
        <w:t>Проектом предложена организация санитарно-защитных зон от предприятий, благоустройство и озеленение.</w:t>
      </w:r>
    </w:p>
    <w:p w:rsidR="00F36AAA" w:rsidRPr="00655B4B" w:rsidRDefault="00F36AAA" w:rsidP="00F36AAA">
      <w:pPr>
        <w:pStyle w:val="af0"/>
        <w:spacing w:before="0" w:after="0"/>
        <w:ind w:firstLine="567"/>
        <w:jc w:val="both"/>
      </w:pPr>
      <w:r w:rsidRPr="00655B4B">
        <w:rPr>
          <w:rFonts w:ascii="Arial" w:hAnsi="Arial" w:cs="Arial"/>
        </w:rPr>
        <w:t>Также предусматривается:</w:t>
      </w:r>
      <w:r w:rsidRPr="00655B4B">
        <w:t xml:space="preserve"> </w:t>
      </w:r>
    </w:p>
    <w:p w:rsidR="00F36AAA" w:rsidRPr="00655B4B" w:rsidRDefault="00F36AAA" w:rsidP="00F36AAA">
      <w:pPr>
        <w:pStyle w:val="af0"/>
        <w:numPr>
          <w:ilvl w:val="0"/>
          <w:numId w:val="22"/>
        </w:numPr>
        <w:spacing w:before="0" w:after="0"/>
        <w:ind w:left="0" w:firstLine="567"/>
        <w:jc w:val="both"/>
      </w:pPr>
      <w:r w:rsidRPr="00655B4B">
        <w:rPr>
          <w:rFonts w:ascii="Arial" w:hAnsi="Arial" w:cs="Arial"/>
        </w:rPr>
        <w:t>совершенствование технологических процессов, внедрение малоотходных производств;</w:t>
      </w:r>
    </w:p>
    <w:p w:rsidR="00F36AAA" w:rsidRPr="00655B4B" w:rsidRDefault="00F36AAA" w:rsidP="00F36AAA">
      <w:pPr>
        <w:pStyle w:val="af0"/>
        <w:numPr>
          <w:ilvl w:val="0"/>
          <w:numId w:val="22"/>
        </w:numPr>
        <w:spacing w:before="0" w:after="0"/>
        <w:ind w:left="0" w:firstLine="567"/>
        <w:jc w:val="both"/>
      </w:pPr>
      <w:r w:rsidRPr="00655B4B">
        <w:rPr>
          <w:rFonts w:ascii="Arial" w:hAnsi="Arial" w:cs="Arial"/>
        </w:rPr>
        <w:t>увеличение доли природного газа в топливном балансе;</w:t>
      </w:r>
    </w:p>
    <w:p w:rsidR="00F36AAA" w:rsidRPr="00655B4B" w:rsidRDefault="00F36AAA" w:rsidP="00F36AAA">
      <w:pPr>
        <w:pStyle w:val="af0"/>
        <w:numPr>
          <w:ilvl w:val="0"/>
          <w:numId w:val="22"/>
        </w:numPr>
        <w:spacing w:before="0" w:after="0"/>
        <w:ind w:left="0" w:firstLine="567"/>
        <w:jc w:val="both"/>
      </w:pPr>
      <w:r w:rsidRPr="00655B4B">
        <w:rPr>
          <w:rFonts w:ascii="Arial" w:hAnsi="Arial" w:cs="Arial"/>
        </w:rPr>
        <w:t>внедрение централизованного отопления;</w:t>
      </w:r>
    </w:p>
    <w:p w:rsidR="00F36AAA" w:rsidRPr="00655B4B" w:rsidRDefault="00F36AAA" w:rsidP="00F36AAA">
      <w:pPr>
        <w:pStyle w:val="af0"/>
        <w:numPr>
          <w:ilvl w:val="0"/>
          <w:numId w:val="22"/>
        </w:numPr>
        <w:spacing w:before="0" w:after="0"/>
        <w:ind w:left="0" w:firstLine="567"/>
        <w:jc w:val="both"/>
      </w:pPr>
      <w:r w:rsidRPr="00655B4B">
        <w:rPr>
          <w:rFonts w:ascii="Arial" w:hAnsi="Arial" w:cs="Arial"/>
        </w:rPr>
        <w:t>отопление жилых индивидуальных домов от местных источников тепла (АОГВ) на природном газе;</w:t>
      </w:r>
    </w:p>
    <w:p w:rsidR="00F36AAA" w:rsidRPr="00655B4B" w:rsidRDefault="00F36AAA" w:rsidP="00F36AAA">
      <w:pPr>
        <w:pStyle w:val="af0"/>
        <w:numPr>
          <w:ilvl w:val="0"/>
          <w:numId w:val="22"/>
        </w:numPr>
        <w:spacing w:before="0" w:after="0"/>
        <w:ind w:left="0" w:firstLine="567"/>
        <w:jc w:val="both"/>
      </w:pPr>
      <w:r w:rsidRPr="00655B4B">
        <w:rPr>
          <w:rFonts w:ascii="Arial" w:hAnsi="Arial" w:cs="Arial"/>
        </w:rPr>
        <w:t>оснащение всех стационарных источников газопылеулавливающим оборудованием;</w:t>
      </w:r>
    </w:p>
    <w:p w:rsidR="00F36AAA" w:rsidRPr="00655B4B" w:rsidRDefault="00F36AAA" w:rsidP="00F36AAA">
      <w:pPr>
        <w:pStyle w:val="af0"/>
        <w:numPr>
          <w:ilvl w:val="0"/>
          <w:numId w:val="22"/>
        </w:numPr>
        <w:spacing w:before="0" w:after="0"/>
        <w:ind w:left="0" w:firstLine="567"/>
        <w:jc w:val="both"/>
      </w:pPr>
      <w:r w:rsidRPr="00655B4B">
        <w:rPr>
          <w:rFonts w:ascii="Arial" w:hAnsi="Arial" w:cs="Arial"/>
        </w:rPr>
        <w:t>контроль за работой автотранспорта;</w:t>
      </w:r>
    </w:p>
    <w:p w:rsidR="00F36AAA" w:rsidRPr="00655B4B" w:rsidRDefault="00F36AAA" w:rsidP="00F36AAA">
      <w:pPr>
        <w:pStyle w:val="af0"/>
        <w:numPr>
          <w:ilvl w:val="0"/>
          <w:numId w:val="22"/>
        </w:numPr>
        <w:spacing w:before="0" w:after="0"/>
        <w:ind w:left="0" w:firstLine="567"/>
        <w:jc w:val="both"/>
      </w:pPr>
      <w:r w:rsidRPr="00655B4B">
        <w:rPr>
          <w:rFonts w:ascii="Arial" w:hAnsi="Arial" w:cs="Arial"/>
        </w:rPr>
        <w:t>организация службы контроля за уровнем загрязнения воздушного бассейна;</w:t>
      </w:r>
    </w:p>
    <w:p w:rsidR="00F36AAA" w:rsidRPr="00655B4B" w:rsidRDefault="00F36AAA" w:rsidP="00F36AAA">
      <w:pPr>
        <w:pStyle w:val="af0"/>
        <w:numPr>
          <w:ilvl w:val="0"/>
          <w:numId w:val="22"/>
        </w:numPr>
        <w:spacing w:before="0" w:after="0"/>
        <w:ind w:left="0" w:firstLine="567"/>
        <w:jc w:val="both"/>
      </w:pPr>
      <w:r w:rsidRPr="00655B4B">
        <w:rPr>
          <w:rFonts w:ascii="Arial" w:hAnsi="Arial" w:cs="Arial"/>
        </w:rPr>
        <w:t>разработка и внедрение норм предельно-допустимых выбросов по каждому промпредприятию и котельным.</w:t>
      </w:r>
    </w:p>
    <w:p w:rsidR="00F36AAA" w:rsidRPr="00655B4B" w:rsidRDefault="00F36AAA" w:rsidP="00F36AAA">
      <w:pPr>
        <w:pStyle w:val="af0"/>
        <w:numPr>
          <w:ilvl w:val="0"/>
          <w:numId w:val="22"/>
        </w:numPr>
        <w:spacing w:before="0" w:after="0"/>
        <w:ind w:left="0" w:firstLine="567"/>
        <w:jc w:val="both"/>
      </w:pPr>
      <w:r w:rsidRPr="00655B4B">
        <w:rPr>
          <w:rFonts w:ascii="Arial" w:hAnsi="Arial" w:cs="Arial"/>
        </w:rPr>
        <w:t>проверка и регулировка токсичности выбросов в атмосферу от передвижных источников, перевод автотранспорта на газовое топливо, разработка нормативной документации и т.д.</w:t>
      </w:r>
    </w:p>
    <w:p w:rsidR="00F36AAA" w:rsidRPr="00D95FC6" w:rsidRDefault="00F36AAA" w:rsidP="00F36AAA">
      <w:pPr>
        <w:widowControl/>
        <w:suppressAutoHyphens w:val="0"/>
        <w:autoSpaceDE w:val="0"/>
        <w:autoSpaceDN w:val="0"/>
        <w:adjustRightInd w:val="0"/>
        <w:rPr>
          <w:sz w:val="24"/>
        </w:rPr>
      </w:pPr>
      <w:r w:rsidRPr="00D95FC6">
        <w:rPr>
          <w:sz w:val="22"/>
          <w:szCs w:val="22"/>
        </w:rPr>
        <w:t xml:space="preserve">          </w:t>
      </w:r>
      <w:r w:rsidRPr="00D95FC6">
        <w:rPr>
          <w:sz w:val="24"/>
        </w:rPr>
        <w:t xml:space="preserve">В СП </w:t>
      </w:r>
      <w:r w:rsidR="00F564C0" w:rsidRPr="00D95FC6">
        <w:rPr>
          <w:sz w:val="24"/>
        </w:rPr>
        <w:t>Халикеевский</w:t>
      </w:r>
      <w:r w:rsidRPr="00D95FC6">
        <w:rPr>
          <w:sz w:val="24"/>
        </w:rPr>
        <w:t xml:space="preserve"> сельсовет насчиты</w:t>
      </w:r>
      <w:r w:rsidR="00BE0582" w:rsidRPr="00D95FC6">
        <w:rPr>
          <w:sz w:val="24"/>
        </w:rPr>
        <w:t xml:space="preserve">ваются </w:t>
      </w:r>
      <w:r w:rsidR="00D95FC6" w:rsidRPr="00D95FC6">
        <w:rPr>
          <w:sz w:val="24"/>
        </w:rPr>
        <w:t>4</w:t>
      </w:r>
      <w:r w:rsidRPr="00D95FC6">
        <w:rPr>
          <w:sz w:val="24"/>
        </w:rPr>
        <w:t xml:space="preserve"> промышленных объектов и производств, которые являются источниками воздействия на среду обитания и здоровье человек</w:t>
      </w:r>
      <w:r w:rsidR="00DE5CFE" w:rsidRPr="00D95FC6">
        <w:rPr>
          <w:sz w:val="24"/>
        </w:rPr>
        <w:t>у</w:t>
      </w:r>
      <w:r w:rsidRPr="00D95FC6">
        <w:rPr>
          <w:sz w:val="24"/>
        </w:rPr>
        <w:t xml:space="preserve">. Объем выбросов загрязняющих веществ от промышленных предприятий и производств  в атмосферу по СП </w:t>
      </w:r>
      <w:r w:rsidR="00F564C0" w:rsidRPr="00D95FC6">
        <w:rPr>
          <w:sz w:val="24"/>
        </w:rPr>
        <w:t>Халикеевский</w:t>
      </w:r>
      <w:r w:rsidRPr="00D95FC6">
        <w:rPr>
          <w:sz w:val="24"/>
        </w:rPr>
        <w:t xml:space="preserve"> сельсовет за 2013 год составил </w:t>
      </w:r>
      <w:r w:rsidR="00D95FC6" w:rsidRPr="00D95FC6">
        <w:rPr>
          <w:rFonts w:cs="Arial"/>
          <w:sz w:val="24"/>
        </w:rPr>
        <w:t>7</w:t>
      </w:r>
      <w:r w:rsidR="00347AB9" w:rsidRPr="00D95FC6">
        <w:rPr>
          <w:rFonts w:cs="Arial"/>
          <w:sz w:val="24"/>
        </w:rPr>
        <w:t>,</w:t>
      </w:r>
      <w:r w:rsidR="005F4BE5" w:rsidRPr="00D95FC6">
        <w:rPr>
          <w:rFonts w:cs="Arial"/>
          <w:sz w:val="24"/>
        </w:rPr>
        <w:t>9</w:t>
      </w:r>
      <w:r w:rsidRPr="00D95FC6">
        <w:rPr>
          <w:rFonts w:cs="Arial"/>
          <w:sz w:val="24"/>
        </w:rPr>
        <w:t xml:space="preserve"> т/год. Проектом предлагается оснащение всех производственных предприятий газо-, пылеулавливающим оборудованием на 1очередь строительства, что поможет сократить количество поступающих загрязняющих веществ в атмосферу на 50%</w:t>
      </w:r>
    </w:p>
    <w:p w:rsidR="00E673EE" w:rsidRPr="00655B4B" w:rsidRDefault="00E673EE" w:rsidP="00E673EE">
      <w:pPr>
        <w:ind w:firstLine="709"/>
        <w:rPr>
          <w:rFonts w:cs="Arial"/>
          <w:sz w:val="24"/>
        </w:rPr>
      </w:pPr>
      <w:r w:rsidRPr="00655B4B">
        <w:rPr>
          <w:rFonts w:cs="Arial"/>
          <w:sz w:val="24"/>
        </w:rPr>
        <w:t>Размеры санитарно-защитных зон от предприятий, расположенных в границах проектирования, приведены ниже.</w:t>
      </w:r>
    </w:p>
    <w:p w:rsidR="00F36AAA" w:rsidRPr="00655B4B" w:rsidRDefault="00F36AAA" w:rsidP="00E673EE">
      <w:pPr>
        <w:ind w:firstLine="709"/>
        <w:rPr>
          <w:rFonts w:cs="Arial"/>
          <w:sz w:val="24"/>
        </w:rPr>
      </w:pPr>
    </w:p>
    <w:p w:rsidR="00E673EE" w:rsidRPr="00747B7C" w:rsidRDefault="00E673EE" w:rsidP="004762BD">
      <w:pPr>
        <w:ind w:firstLine="709"/>
        <w:jc w:val="center"/>
        <w:rPr>
          <w:rFonts w:cs="Arial"/>
          <w:b/>
          <w:color w:val="FF0000"/>
          <w:sz w:val="24"/>
        </w:rPr>
      </w:pPr>
    </w:p>
    <w:p w:rsidR="00E673EE" w:rsidRPr="00D95FC6" w:rsidRDefault="00E673EE" w:rsidP="004762BD">
      <w:pPr>
        <w:jc w:val="center"/>
        <w:rPr>
          <w:rFonts w:cs="Arial"/>
          <w:b/>
          <w:sz w:val="24"/>
        </w:rPr>
      </w:pPr>
      <w:r w:rsidRPr="00D95FC6">
        <w:rPr>
          <w:rFonts w:cs="Arial"/>
          <w:b/>
          <w:sz w:val="24"/>
        </w:rPr>
        <w:t>Экспликация производственных территорий и объектов.</w:t>
      </w:r>
    </w:p>
    <w:p w:rsidR="00783C65" w:rsidRPr="00D95FC6" w:rsidRDefault="00783C65" w:rsidP="00783C65">
      <w:pPr>
        <w:jc w:val="right"/>
        <w:rPr>
          <w:rFonts w:cs="Arial"/>
          <w:b/>
          <w:sz w:val="24"/>
        </w:rPr>
      </w:pPr>
      <w:r w:rsidRPr="00D95FC6">
        <w:rPr>
          <w:rFonts w:cs="Arial"/>
          <w:b/>
          <w:sz w:val="24"/>
        </w:rPr>
        <w:t xml:space="preserve">Таблица </w:t>
      </w:r>
      <w:r w:rsidR="00D95FC6" w:rsidRPr="00D95FC6">
        <w:rPr>
          <w:rFonts w:cs="Arial"/>
          <w:b/>
          <w:sz w:val="24"/>
        </w:rPr>
        <w:t>12</w:t>
      </w:r>
    </w:p>
    <w:tbl>
      <w:tblPr>
        <w:tblW w:w="9072" w:type="dxa"/>
        <w:tblInd w:w="40" w:type="dxa"/>
        <w:tblLayout w:type="fixed"/>
        <w:tblCellMar>
          <w:left w:w="40" w:type="dxa"/>
          <w:right w:w="40" w:type="dxa"/>
        </w:tblCellMar>
        <w:tblLook w:val="0000"/>
      </w:tblPr>
      <w:tblGrid>
        <w:gridCol w:w="709"/>
        <w:gridCol w:w="2693"/>
        <w:gridCol w:w="1134"/>
        <w:gridCol w:w="1985"/>
        <w:gridCol w:w="2551"/>
      </w:tblGrid>
      <w:tr w:rsidR="00E673EE" w:rsidRPr="00D95FC6" w:rsidTr="001D0936">
        <w:trPr>
          <w:trHeight w:hRule="exact" w:val="54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673EE" w:rsidRPr="00D95FC6" w:rsidRDefault="00E673EE" w:rsidP="004762BD">
            <w:pPr>
              <w:jc w:val="center"/>
              <w:rPr>
                <w:rFonts w:cs="Arial"/>
              </w:rPr>
            </w:pPr>
            <w:r w:rsidRPr="00D95FC6">
              <w:rPr>
                <w:rFonts w:cs="Arial"/>
              </w:rPr>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673EE" w:rsidRPr="00D95FC6" w:rsidRDefault="00E673EE" w:rsidP="004762BD">
            <w:pPr>
              <w:jc w:val="center"/>
              <w:rPr>
                <w:rFonts w:cs="Arial"/>
              </w:rPr>
            </w:pPr>
            <w:r w:rsidRPr="00D95FC6">
              <w:rPr>
                <w:rFonts w:cs="Arial"/>
              </w:rPr>
              <w:t>Наименование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673EE" w:rsidRPr="00D95FC6" w:rsidRDefault="00E673EE" w:rsidP="004762BD">
            <w:pPr>
              <w:jc w:val="center"/>
              <w:rPr>
                <w:rFonts w:cs="Arial"/>
              </w:rPr>
            </w:pPr>
            <w:r w:rsidRPr="00D95FC6">
              <w:rPr>
                <w:rFonts w:cs="Arial"/>
                <w:spacing w:val="-4"/>
              </w:rPr>
              <w:t>Размер</w:t>
            </w:r>
          </w:p>
          <w:p w:rsidR="00E673EE" w:rsidRPr="00D95FC6" w:rsidRDefault="00E673EE" w:rsidP="004762BD">
            <w:pPr>
              <w:jc w:val="center"/>
              <w:rPr>
                <w:rFonts w:cs="Arial"/>
              </w:rPr>
            </w:pPr>
            <w:r w:rsidRPr="00D95FC6">
              <w:rPr>
                <w:rFonts w:cs="Arial"/>
              </w:rPr>
              <w:t>СЗЗ, м</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673EE" w:rsidRPr="00D95FC6" w:rsidRDefault="00E673EE" w:rsidP="004762BD">
            <w:pPr>
              <w:jc w:val="center"/>
              <w:rPr>
                <w:rFonts w:cs="Arial"/>
              </w:rPr>
            </w:pPr>
            <w:r w:rsidRPr="00D95FC6">
              <w:rPr>
                <w:rFonts w:cs="Arial"/>
              </w:rPr>
              <w:t xml:space="preserve">Кол-во </w:t>
            </w:r>
            <w:r w:rsidRPr="00D95FC6">
              <w:rPr>
                <w:rFonts w:cs="Arial"/>
                <w:spacing w:val="-3"/>
              </w:rPr>
              <w:t>жилых домов</w:t>
            </w:r>
          </w:p>
          <w:p w:rsidR="00E673EE" w:rsidRPr="00D95FC6" w:rsidRDefault="00E673EE" w:rsidP="004762BD">
            <w:pPr>
              <w:jc w:val="center"/>
              <w:rPr>
                <w:rFonts w:cs="Arial"/>
              </w:rPr>
            </w:pPr>
            <w:r w:rsidRPr="00D95FC6">
              <w:rPr>
                <w:rFonts w:cs="Arial"/>
                <w:spacing w:val="-1"/>
              </w:rPr>
              <w:t xml:space="preserve">в границах </w:t>
            </w:r>
            <w:r w:rsidRPr="00D95FC6">
              <w:rPr>
                <w:rFonts w:cs="Arial"/>
              </w:rPr>
              <w:t>СЗЗ</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E673EE" w:rsidRPr="00D95FC6" w:rsidRDefault="00E673EE" w:rsidP="004762BD">
            <w:pPr>
              <w:jc w:val="center"/>
              <w:rPr>
                <w:rFonts w:cs="Arial"/>
              </w:rPr>
            </w:pPr>
            <w:r w:rsidRPr="00D95FC6">
              <w:rPr>
                <w:rFonts w:cs="Arial"/>
              </w:rPr>
              <w:t>Примечание</w:t>
            </w:r>
          </w:p>
        </w:tc>
      </w:tr>
      <w:tr w:rsidR="00E673EE" w:rsidRPr="00D95FC6" w:rsidTr="001D0936">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73EE" w:rsidRPr="00D95FC6" w:rsidRDefault="00E673EE" w:rsidP="004762BD">
            <w:pPr>
              <w:jc w:val="center"/>
              <w:rPr>
                <w:rFonts w:cs="Arial"/>
              </w:rPr>
            </w:pPr>
            <w:r w:rsidRPr="00D95FC6">
              <w:rPr>
                <w:rFonts w:cs="Arial"/>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673EE" w:rsidRPr="00D95FC6" w:rsidRDefault="00E673EE" w:rsidP="004762BD">
            <w:pPr>
              <w:jc w:val="center"/>
              <w:rPr>
                <w:rFonts w:cs="Arial"/>
              </w:rPr>
            </w:pPr>
            <w:r w:rsidRPr="00D95FC6">
              <w:rPr>
                <w:rFonts w:cs="Arial"/>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73EE" w:rsidRPr="00D95FC6" w:rsidRDefault="00E673EE" w:rsidP="004762BD">
            <w:pPr>
              <w:jc w:val="center"/>
              <w:rPr>
                <w:rFonts w:cs="Arial"/>
              </w:rPr>
            </w:pPr>
            <w:r w:rsidRPr="00D95FC6">
              <w:rPr>
                <w:rFonts w:cs="Arial"/>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73EE" w:rsidRPr="00D95FC6" w:rsidRDefault="00E673EE" w:rsidP="004762BD">
            <w:pPr>
              <w:jc w:val="center"/>
              <w:rPr>
                <w:rFonts w:cs="Arial"/>
              </w:rPr>
            </w:pPr>
            <w:r w:rsidRPr="00D95FC6">
              <w:rPr>
                <w:rFonts w:cs="Arial"/>
              </w:rPr>
              <w:t>4</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73EE" w:rsidRPr="00D95FC6" w:rsidRDefault="00E673EE" w:rsidP="004762BD">
            <w:pPr>
              <w:jc w:val="center"/>
              <w:rPr>
                <w:rFonts w:cs="Arial"/>
              </w:rPr>
            </w:pPr>
            <w:r w:rsidRPr="00D95FC6">
              <w:rPr>
                <w:rFonts w:cs="Arial"/>
              </w:rPr>
              <w:t>5</w:t>
            </w:r>
          </w:p>
        </w:tc>
      </w:tr>
      <w:tr w:rsidR="00E673EE" w:rsidRPr="00D95FC6" w:rsidTr="001D0936">
        <w:trPr>
          <w:trHeight w:hRule="exact" w:val="252"/>
        </w:trPr>
        <w:tc>
          <w:tcPr>
            <w:tcW w:w="9072" w:type="dxa"/>
            <w:gridSpan w:val="5"/>
            <w:tcBorders>
              <w:top w:val="single" w:sz="6" w:space="0" w:color="auto"/>
              <w:left w:val="single" w:sz="6" w:space="0" w:color="auto"/>
              <w:bottom w:val="single" w:sz="6" w:space="0" w:color="auto"/>
              <w:right w:val="single" w:sz="6" w:space="0" w:color="auto"/>
            </w:tcBorders>
            <w:shd w:val="clear" w:color="auto" w:fill="FFFFFF"/>
          </w:tcPr>
          <w:p w:rsidR="00E673EE" w:rsidRPr="0012537E" w:rsidRDefault="00316324" w:rsidP="00316324">
            <w:pPr>
              <w:rPr>
                <w:rFonts w:cs="Arial"/>
              </w:rPr>
            </w:pPr>
            <w:r w:rsidRPr="0012537E">
              <w:rPr>
                <w:rFonts w:cs="Arial"/>
              </w:rPr>
              <w:t xml:space="preserve">            </w:t>
            </w:r>
            <w:r w:rsidR="00E673EE" w:rsidRPr="0012537E">
              <w:rPr>
                <w:rFonts w:cs="Arial"/>
              </w:rPr>
              <w:t>с</w:t>
            </w:r>
            <w:proofErr w:type="gramStart"/>
            <w:r w:rsidR="00E673EE" w:rsidRPr="0012537E">
              <w:rPr>
                <w:rFonts w:cs="Arial"/>
              </w:rPr>
              <w:t>.</w:t>
            </w:r>
            <w:r w:rsidR="00BB1DBB" w:rsidRPr="0012537E">
              <w:rPr>
                <w:rFonts w:cs="Arial"/>
              </w:rPr>
              <w:t>Х</w:t>
            </w:r>
            <w:proofErr w:type="gramEnd"/>
            <w:r w:rsidR="00BB1DBB" w:rsidRPr="0012537E">
              <w:rPr>
                <w:rFonts w:cs="Arial"/>
              </w:rPr>
              <w:t>аликеево</w:t>
            </w:r>
          </w:p>
        </w:tc>
      </w:tr>
      <w:tr w:rsidR="00E673EE" w:rsidRPr="00747B7C" w:rsidTr="001D0936">
        <w:trPr>
          <w:trHeight w:hRule="exact" w:val="2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73EE" w:rsidRPr="006D0FA7" w:rsidRDefault="00E673EE" w:rsidP="004762BD">
            <w:pPr>
              <w:jc w:val="center"/>
              <w:rPr>
                <w:rFonts w:cs="Arial"/>
              </w:rPr>
            </w:pPr>
            <w:r w:rsidRPr="006D0FA7">
              <w:rPr>
                <w:rFonts w:cs="Arial"/>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673EE" w:rsidRPr="002961FF" w:rsidRDefault="006D0FA7" w:rsidP="006F0FA5">
            <w:pPr>
              <w:rPr>
                <w:rFonts w:cs="Arial"/>
              </w:rPr>
            </w:pPr>
            <w:r w:rsidRPr="002961FF">
              <w:rPr>
                <w:rFonts w:cs="Arial"/>
              </w:rPr>
              <w:t>Конный двор</w:t>
            </w:r>
          </w:p>
          <w:p w:rsidR="00E673EE" w:rsidRPr="002961FF" w:rsidRDefault="00E673EE" w:rsidP="006F0FA5">
            <w:pPr>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73EE" w:rsidRPr="002961FF" w:rsidRDefault="00347AB9" w:rsidP="004762BD">
            <w:pPr>
              <w:jc w:val="center"/>
              <w:rPr>
                <w:rFonts w:cs="Arial"/>
              </w:rPr>
            </w:pPr>
            <w:r w:rsidRPr="002961FF">
              <w:rPr>
                <w:rFonts w:cs="Arial"/>
              </w:rPr>
              <w:t>100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73EE" w:rsidRPr="002961FF" w:rsidRDefault="002961FF" w:rsidP="004762BD">
            <w:pPr>
              <w:jc w:val="center"/>
              <w:rPr>
                <w:rFonts w:cs="Arial"/>
              </w:rPr>
            </w:pPr>
            <w:r w:rsidRPr="002961FF">
              <w:rPr>
                <w:rFonts w:cs="Arial"/>
              </w:rPr>
              <w:t>9</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73EE" w:rsidRPr="00D95FC6" w:rsidRDefault="00E673EE" w:rsidP="004762BD">
            <w:pPr>
              <w:jc w:val="center"/>
              <w:rPr>
                <w:rFonts w:cs="Arial"/>
              </w:rPr>
            </w:pPr>
            <w:r w:rsidRPr="00D95FC6">
              <w:rPr>
                <w:rFonts w:cs="Arial"/>
              </w:rPr>
              <w:t>-</w:t>
            </w:r>
          </w:p>
        </w:tc>
      </w:tr>
      <w:tr w:rsidR="00E673EE" w:rsidRPr="00747B7C" w:rsidTr="001D0936">
        <w:trPr>
          <w:trHeight w:hRule="exact" w:val="3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73EE" w:rsidRPr="006D0FA7" w:rsidRDefault="00E673EE" w:rsidP="004762BD">
            <w:pPr>
              <w:jc w:val="center"/>
              <w:rPr>
                <w:rFonts w:cs="Arial"/>
              </w:rPr>
            </w:pPr>
            <w:r w:rsidRPr="006D0FA7">
              <w:rPr>
                <w:rFonts w:cs="Arial"/>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673EE" w:rsidRPr="006D0FA7" w:rsidRDefault="00D95FC6" w:rsidP="006F0FA5">
            <w:pPr>
              <w:rPr>
                <w:rFonts w:cs="Arial"/>
              </w:rPr>
            </w:pPr>
            <w:r w:rsidRPr="006D0FA7">
              <w:rPr>
                <w:rFonts w:cs="Arial"/>
              </w:rPr>
              <w:t>Пилорама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73EE" w:rsidRPr="002961FF" w:rsidRDefault="00347AB9" w:rsidP="004762BD">
            <w:pPr>
              <w:jc w:val="center"/>
              <w:rPr>
                <w:rFonts w:cs="Arial"/>
              </w:rPr>
            </w:pPr>
            <w:r w:rsidRPr="002961FF">
              <w:rPr>
                <w:rFonts w:cs="Arial"/>
              </w:rPr>
              <w:t>100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73EE" w:rsidRPr="002961FF" w:rsidRDefault="002961FF" w:rsidP="004762BD">
            <w:pPr>
              <w:jc w:val="center"/>
              <w:rPr>
                <w:rFonts w:cs="Arial"/>
              </w:rPr>
            </w:pPr>
            <w:r w:rsidRPr="002961FF">
              <w:rPr>
                <w:rFonts w:cs="Arial"/>
              </w:rPr>
              <w:t>10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73EE" w:rsidRPr="00D95FC6" w:rsidRDefault="00E673EE" w:rsidP="004762BD">
            <w:pPr>
              <w:jc w:val="center"/>
              <w:rPr>
                <w:rFonts w:cs="Arial"/>
              </w:rPr>
            </w:pPr>
            <w:r w:rsidRPr="00D95FC6">
              <w:rPr>
                <w:rFonts w:cs="Arial"/>
              </w:rPr>
              <w:t>-</w:t>
            </w:r>
          </w:p>
        </w:tc>
      </w:tr>
      <w:tr w:rsidR="0012537E" w:rsidRPr="00747B7C" w:rsidTr="001D0936">
        <w:trPr>
          <w:trHeight w:hRule="exact" w:val="3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2537E" w:rsidRPr="006D0FA7" w:rsidRDefault="0012537E" w:rsidP="004762BD">
            <w:pPr>
              <w:jc w:val="center"/>
              <w:rPr>
                <w:rFonts w:cs="Arial"/>
              </w:rPr>
            </w:pPr>
            <w:r>
              <w:rPr>
                <w:rFonts w:cs="Arial"/>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537E" w:rsidRPr="006D0FA7" w:rsidRDefault="0012537E" w:rsidP="006F0FA5">
            <w:pPr>
              <w:rPr>
                <w:rFonts w:cs="Arial"/>
              </w:rPr>
            </w:pPr>
            <w:r>
              <w:rPr>
                <w:rFonts w:cs="Arial"/>
              </w:rPr>
              <w:t>МТМ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537E" w:rsidRPr="002961FF" w:rsidRDefault="002961FF" w:rsidP="004762BD">
            <w:pPr>
              <w:jc w:val="center"/>
              <w:rPr>
                <w:rFonts w:cs="Arial"/>
              </w:rPr>
            </w:pPr>
            <w:r w:rsidRPr="002961FF">
              <w:rPr>
                <w:rFonts w:cs="Arial"/>
              </w:rPr>
              <w:t>100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2537E" w:rsidRPr="002961FF" w:rsidRDefault="002961FF" w:rsidP="004762BD">
            <w:pPr>
              <w:jc w:val="center"/>
              <w:rPr>
                <w:rFonts w:cs="Arial"/>
              </w:rPr>
            </w:pPr>
            <w:r w:rsidRPr="002961FF">
              <w:rPr>
                <w:rFonts w:cs="Arial"/>
              </w:rPr>
              <w:t>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537E" w:rsidRPr="002961FF" w:rsidRDefault="002961FF" w:rsidP="004762BD">
            <w:pPr>
              <w:jc w:val="center"/>
              <w:rPr>
                <w:rFonts w:cs="Arial"/>
              </w:rPr>
            </w:pPr>
            <w:r w:rsidRPr="002961FF">
              <w:rPr>
                <w:rFonts w:cs="Arial"/>
              </w:rPr>
              <w:t>-</w:t>
            </w:r>
          </w:p>
        </w:tc>
      </w:tr>
      <w:tr w:rsidR="0012537E" w:rsidRPr="00747B7C" w:rsidTr="001D0936">
        <w:trPr>
          <w:trHeight w:hRule="exact" w:val="3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2537E" w:rsidRDefault="0012537E" w:rsidP="004762BD">
            <w:pPr>
              <w:jc w:val="center"/>
              <w:rPr>
                <w:rFonts w:cs="Arial"/>
              </w:rPr>
            </w:pPr>
            <w:r>
              <w:rPr>
                <w:rFonts w:cs="Arial"/>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537E" w:rsidRDefault="0012537E" w:rsidP="006F0FA5">
            <w:pPr>
              <w:rPr>
                <w:rFonts w:cs="Arial"/>
              </w:rPr>
            </w:pPr>
            <w:proofErr w:type="spellStart"/>
            <w:r>
              <w:rPr>
                <w:rFonts w:cs="Arial"/>
              </w:rPr>
              <w:t>Зерноток</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537E" w:rsidRPr="002961FF" w:rsidRDefault="002961FF" w:rsidP="004762BD">
            <w:pPr>
              <w:jc w:val="center"/>
              <w:rPr>
                <w:rFonts w:cs="Arial"/>
              </w:rPr>
            </w:pPr>
            <w:r w:rsidRPr="002961FF">
              <w:rPr>
                <w:rFonts w:cs="Arial"/>
              </w:rPr>
              <w:t>100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2537E" w:rsidRPr="002961FF" w:rsidRDefault="002961FF" w:rsidP="004762BD">
            <w:pPr>
              <w:jc w:val="center"/>
              <w:rPr>
                <w:rFonts w:cs="Arial"/>
              </w:rPr>
            </w:pPr>
            <w:r w:rsidRPr="002961FF">
              <w:rPr>
                <w:rFonts w:cs="Arial"/>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537E" w:rsidRPr="002961FF" w:rsidRDefault="002961FF" w:rsidP="004762BD">
            <w:pPr>
              <w:jc w:val="center"/>
              <w:rPr>
                <w:rFonts w:cs="Arial"/>
              </w:rPr>
            </w:pPr>
            <w:r w:rsidRPr="002961FF">
              <w:rPr>
                <w:rFonts w:cs="Arial"/>
              </w:rPr>
              <w:t>-</w:t>
            </w:r>
          </w:p>
        </w:tc>
      </w:tr>
      <w:tr w:rsidR="0012537E" w:rsidRPr="00747B7C" w:rsidTr="001D0936">
        <w:trPr>
          <w:trHeight w:hRule="exact" w:val="3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2537E" w:rsidRDefault="0012537E" w:rsidP="004762BD">
            <w:pPr>
              <w:jc w:val="center"/>
              <w:rPr>
                <w:rFonts w:cs="Arial"/>
              </w:rPr>
            </w:pPr>
            <w:r>
              <w:rPr>
                <w:rFonts w:cs="Arial"/>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537E" w:rsidRDefault="0012537E" w:rsidP="006F0FA5">
            <w:pPr>
              <w:rPr>
                <w:rFonts w:cs="Arial"/>
              </w:rPr>
            </w:pPr>
            <w:r>
              <w:rPr>
                <w:rFonts w:cs="Arial"/>
              </w:rPr>
              <w:t>Кладбище (</w:t>
            </w:r>
            <w:proofErr w:type="spellStart"/>
            <w:r>
              <w:rPr>
                <w:rFonts w:cs="Arial"/>
              </w:rPr>
              <w:t>недейств</w:t>
            </w:r>
            <w:proofErr w:type="spellEnd"/>
            <w:r>
              <w:rPr>
                <w:rFonts w:cs="Arial"/>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537E" w:rsidRPr="0012537E" w:rsidRDefault="0012537E" w:rsidP="004762BD">
            <w:pPr>
              <w:jc w:val="center"/>
              <w:rPr>
                <w:rFonts w:cs="Arial"/>
              </w:rPr>
            </w:pPr>
            <w:r w:rsidRPr="0012537E">
              <w:rPr>
                <w:rFonts w:cs="Arial"/>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2537E" w:rsidRPr="0012537E" w:rsidRDefault="0012537E" w:rsidP="004762BD">
            <w:pPr>
              <w:jc w:val="center"/>
              <w:rPr>
                <w:rFonts w:cs="Arial"/>
              </w:rPr>
            </w:pPr>
            <w:r w:rsidRPr="0012537E">
              <w:rPr>
                <w:rFonts w:cs="Arial"/>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537E" w:rsidRPr="00D95FC6" w:rsidRDefault="0012537E" w:rsidP="004762BD">
            <w:pPr>
              <w:jc w:val="center"/>
              <w:rPr>
                <w:rFonts w:cs="Arial"/>
              </w:rPr>
            </w:pPr>
            <w:r>
              <w:rPr>
                <w:rFonts w:cs="Arial"/>
              </w:rPr>
              <w:t>-</w:t>
            </w:r>
          </w:p>
        </w:tc>
      </w:tr>
      <w:tr w:rsidR="006F0FA5" w:rsidRPr="00747B7C" w:rsidTr="001D0936">
        <w:trPr>
          <w:trHeight w:hRule="exact" w:val="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F0FA5" w:rsidRPr="0012537E" w:rsidRDefault="002961FF" w:rsidP="006F0FA5">
            <w:pPr>
              <w:jc w:val="center"/>
              <w:rPr>
                <w:rFonts w:cs="Arial"/>
              </w:rPr>
            </w:pPr>
            <w:r>
              <w:rPr>
                <w:rFonts w:cs="Arial"/>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F0FA5" w:rsidRPr="0012537E" w:rsidRDefault="006F0FA5" w:rsidP="006F0FA5">
            <w:pPr>
              <w:rPr>
                <w:rFonts w:cs="Arial"/>
              </w:rPr>
            </w:pPr>
            <w:r w:rsidRPr="0012537E">
              <w:rPr>
                <w:rFonts w:cs="Arial"/>
              </w:rPr>
              <w:t>Пождепо, МПС, ППВС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F0FA5" w:rsidRPr="0012537E" w:rsidRDefault="006F0FA5" w:rsidP="006F0FA5">
            <w:pPr>
              <w:jc w:val="center"/>
              <w:rPr>
                <w:rFonts w:cs="Arial"/>
              </w:rPr>
            </w:pPr>
            <w:r w:rsidRPr="0012537E">
              <w:rPr>
                <w:rFonts w:cs="Arial"/>
              </w:rPr>
              <w:t>50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F0FA5" w:rsidRPr="0012537E" w:rsidRDefault="006F0FA5" w:rsidP="006F0FA5">
            <w:pPr>
              <w:jc w:val="center"/>
              <w:rPr>
                <w:rFonts w:cs="Arial"/>
              </w:rPr>
            </w:pPr>
            <w:r w:rsidRPr="0012537E">
              <w:rPr>
                <w:rFonts w:cs="Arial"/>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F0FA5" w:rsidRPr="0012537E" w:rsidRDefault="006F0FA5" w:rsidP="006F0FA5">
            <w:pPr>
              <w:jc w:val="center"/>
              <w:rPr>
                <w:rFonts w:cs="Arial"/>
              </w:rPr>
            </w:pPr>
            <w:r w:rsidRPr="0012537E">
              <w:rPr>
                <w:rFonts w:cs="Arial"/>
              </w:rPr>
              <w:t>Проект.</w:t>
            </w:r>
          </w:p>
        </w:tc>
      </w:tr>
      <w:tr w:rsidR="00E673EE" w:rsidRPr="00747B7C" w:rsidTr="001D0936">
        <w:trPr>
          <w:trHeight w:hRule="exact" w:val="259"/>
        </w:trPr>
        <w:tc>
          <w:tcPr>
            <w:tcW w:w="709" w:type="dxa"/>
            <w:tcBorders>
              <w:top w:val="single" w:sz="6" w:space="0" w:color="auto"/>
              <w:left w:val="single" w:sz="6" w:space="0" w:color="auto"/>
              <w:bottom w:val="single" w:sz="6" w:space="0" w:color="auto"/>
            </w:tcBorders>
            <w:shd w:val="clear" w:color="auto" w:fill="FFFFFF"/>
          </w:tcPr>
          <w:p w:rsidR="00E673EE" w:rsidRPr="0012537E" w:rsidRDefault="00E673EE" w:rsidP="004762BD">
            <w:pPr>
              <w:jc w:val="center"/>
              <w:rPr>
                <w:rFonts w:cs="Arial"/>
              </w:rPr>
            </w:pPr>
          </w:p>
        </w:tc>
        <w:tc>
          <w:tcPr>
            <w:tcW w:w="2693" w:type="dxa"/>
            <w:tcBorders>
              <w:top w:val="single" w:sz="6" w:space="0" w:color="auto"/>
              <w:bottom w:val="single" w:sz="6" w:space="0" w:color="auto"/>
            </w:tcBorders>
            <w:shd w:val="clear" w:color="auto" w:fill="FFFFFF"/>
          </w:tcPr>
          <w:p w:rsidR="00E673EE" w:rsidRPr="0012537E" w:rsidRDefault="00655B4B" w:rsidP="00316324">
            <w:pPr>
              <w:rPr>
                <w:rFonts w:cs="Arial"/>
              </w:rPr>
            </w:pPr>
            <w:r w:rsidRPr="0012537E">
              <w:rPr>
                <w:rFonts w:cs="Arial"/>
              </w:rPr>
              <w:t>с</w:t>
            </w:r>
            <w:proofErr w:type="gramStart"/>
            <w:r w:rsidR="00E673EE" w:rsidRPr="0012537E">
              <w:rPr>
                <w:rFonts w:cs="Arial"/>
              </w:rPr>
              <w:t>.</w:t>
            </w:r>
            <w:r w:rsidR="00557247" w:rsidRPr="0012537E">
              <w:rPr>
                <w:rFonts w:cs="Arial"/>
              </w:rPr>
              <w:t>А</w:t>
            </w:r>
            <w:proofErr w:type="gramEnd"/>
            <w:r w:rsidR="00557247" w:rsidRPr="0012537E">
              <w:rPr>
                <w:rFonts w:cs="Arial"/>
              </w:rPr>
              <w:t>мирово</w:t>
            </w:r>
          </w:p>
        </w:tc>
        <w:tc>
          <w:tcPr>
            <w:tcW w:w="1134" w:type="dxa"/>
            <w:tcBorders>
              <w:top w:val="single" w:sz="6" w:space="0" w:color="auto"/>
              <w:bottom w:val="single" w:sz="6" w:space="0" w:color="auto"/>
            </w:tcBorders>
            <w:shd w:val="clear" w:color="auto" w:fill="FFFFFF"/>
          </w:tcPr>
          <w:p w:rsidR="00E673EE" w:rsidRPr="004C6B31" w:rsidRDefault="00E673EE" w:rsidP="004762BD">
            <w:pPr>
              <w:jc w:val="center"/>
              <w:rPr>
                <w:rFonts w:cs="Arial"/>
                <w:color w:val="FF0000"/>
              </w:rPr>
            </w:pPr>
          </w:p>
        </w:tc>
        <w:tc>
          <w:tcPr>
            <w:tcW w:w="1985" w:type="dxa"/>
            <w:tcBorders>
              <w:top w:val="single" w:sz="6" w:space="0" w:color="auto"/>
              <w:bottom w:val="single" w:sz="6" w:space="0" w:color="auto"/>
            </w:tcBorders>
            <w:shd w:val="clear" w:color="auto" w:fill="FFFFFF"/>
          </w:tcPr>
          <w:p w:rsidR="00E673EE" w:rsidRPr="00747B7C" w:rsidRDefault="00E673EE" w:rsidP="004762BD">
            <w:pPr>
              <w:jc w:val="center"/>
              <w:rPr>
                <w:rFonts w:cs="Arial"/>
                <w:color w:val="FF0000"/>
              </w:rPr>
            </w:pPr>
          </w:p>
        </w:tc>
        <w:tc>
          <w:tcPr>
            <w:tcW w:w="2551" w:type="dxa"/>
            <w:tcBorders>
              <w:top w:val="single" w:sz="6" w:space="0" w:color="auto"/>
              <w:bottom w:val="single" w:sz="6" w:space="0" w:color="auto"/>
              <w:right w:val="single" w:sz="6" w:space="0" w:color="auto"/>
            </w:tcBorders>
            <w:shd w:val="clear" w:color="auto" w:fill="FFFFFF"/>
          </w:tcPr>
          <w:p w:rsidR="00E673EE" w:rsidRPr="00747B7C" w:rsidRDefault="00E673EE" w:rsidP="004762BD">
            <w:pPr>
              <w:jc w:val="center"/>
              <w:rPr>
                <w:rFonts w:cs="Arial"/>
                <w:color w:val="FF0000"/>
              </w:rPr>
            </w:pPr>
          </w:p>
        </w:tc>
      </w:tr>
      <w:tr w:rsidR="00B97B6A" w:rsidRPr="00747B7C" w:rsidTr="00EB18E8">
        <w:trPr>
          <w:trHeight w:hRule="exact" w:val="3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97B6A" w:rsidRPr="0012537E" w:rsidRDefault="00316324" w:rsidP="004762BD">
            <w:pPr>
              <w:jc w:val="center"/>
              <w:rPr>
                <w:rFonts w:cs="Arial"/>
              </w:rPr>
            </w:pPr>
            <w:r w:rsidRPr="0012537E">
              <w:rPr>
                <w:rFonts w:cs="Arial"/>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97B6A" w:rsidRPr="0012537E" w:rsidRDefault="00B97B6A" w:rsidP="0012537E">
            <w:pPr>
              <w:rPr>
                <w:rFonts w:cs="Arial"/>
              </w:rPr>
            </w:pPr>
            <w:r w:rsidRPr="0012537E">
              <w:rPr>
                <w:rFonts w:cs="Arial"/>
              </w:rPr>
              <w:t>К</w:t>
            </w:r>
            <w:r w:rsidR="0012537E" w:rsidRPr="0012537E">
              <w:rPr>
                <w:rFonts w:cs="Arial"/>
              </w:rPr>
              <w:t>онюшня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B6A" w:rsidRPr="0012537E" w:rsidRDefault="0012537E" w:rsidP="004762BD">
            <w:pPr>
              <w:jc w:val="center"/>
              <w:rPr>
                <w:rFonts w:cs="Arial"/>
              </w:rPr>
            </w:pPr>
            <w:r w:rsidRPr="0012537E">
              <w:rPr>
                <w:rFonts w:cs="Arial"/>
              </w:rPr>
              <w:t>100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97B6A" w:rsidRPr="003A6177" w:rsidRDefault="008A3A08" w:rsidP="004762BD">
            <w:pPr>
              <w:jc w:val="center"/>
              <w:rPr>
                <w:rFonts w:cs="Arial"/>
              </w:rPr>
            </w:pPr>
            <w:r>
              <w:rPr>
                <w:rFonts w:cs="Arial"/>
              </w:rPr>
              <w:t>13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97B6A" w:rsidRPr="003A6177" w:rsidRDefault="00B97B6A" w:rsidP="004762BD">
            <w:pPr>
              <w:jc w:val="center"/>
              <w:rPr>
                <w:rFonts w:cs="Arial"/>
              </w:rPr>
            </w:pPr>
            <w:r w:rsidRPr="003A6177">
              <w:rPr>
                <w:rFonts w:cs="Arial"/>
              </w:rPr>
              <w:t>-</w:t>
            </w:r>
          </w:p>
        </w:tc>
      </w:tr>
      <w:tr w:rsidR="003A6177" w:rsidRPr="00747B7C" w:rsidTr="00EB18E8">
        <w:trPr>
          <w:trHeight w:hRule="exact" w:val="3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A6177" w:rsidRPr="0012537E" w:rsidRDefault="003A6177" w:rsidP="004762BD">
            <w:pPr>
              <w:jc w:val="center"/>
              <w:rPr>
                <w:rFonts w:cs="Arial"/>
              </w:rPr>
            </w:pPr>
            <w:r w:rsidRPr="0012537E">
              <w:rPr>
                <w:rFonts w:cs="Arial"/>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6177" w:rsidRPr="0012537E" w:rsidRDefault="0012537E" w:rsidP="006F0FA5">
            <w:pPr>
              <w:rPr>
                <w:rFonts w:cs="Arial"/>
              </w:rPr>
            </w:pPr>
            <w:r w:rsidRPr="0012537E">
              <w:rPr>
                <w:rFonts w:cs="Arial"/>
              </w:rPr>
              <w:t>Мельницы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A6177" w:rsidRPr="0012537E" w:rsidRDefault="003A6177" w:rsidP="004762BD">
            <w:pPr>
              <w:jc w:val="center"/>
              <w:rPr>
                <w:rFonts w:cs="Arial"/>
              </w:rPr>
            </w:pPr>
            <w:r w:rsidRPr="0012537E">
              <w:rPr>
                <w:rFonts w:cs="Arial"/>
              </w:rPr>
              <w:t>100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A6177" w:rsidRPr="003A6177" w:rsidRDefault="008A3A08" w:rsidP="004762BD">
            <w:pPr>
              <w:jc w:val="center"/>
              <w:rPr>
                <w:rFonts w:cs="Arial"/>
              </w:rPr>
            </w:pPr>
            <w:r>
              <w:rPr>
                <w:rFonts w:cs="Arial"/>
              </w:rPr>
              <w:t>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177" w:rsidRPr="003A6177" w:rsidRDefault="003A6177" w:rsidP="004762BD">
            <w:pPr>
              <w:jc w:val="center"/>
              <w:rPr>
                <w:rFonts w:cs="Arial"/>
              </w:rPr>
            </w:pPr>
            <w:r w:rsidRPr="003A6177">
              <w:rPr>
                <w:rFonts w:cs="Arial"/>
              </w:rPr>
              <w:t>-</w:t>
            </w:r>
          </w:p>
        </w:tc>
      </w:tr>
      <w:tr w:rsidR="003A6177" w:rsidRPr="00747B7C" w:rsidTr="00EB18E8">
        <w:trPr>
          <w:trHeight w:hRule="exact" w:val="3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A6177" w:rsidRPr="0012537E" w:rsidRDefault="003A6177" w:rsidP="004762BD">
            <w:pPr>
              <w:jc w:val="center"/>
              <w:rPr>
                <w:rFonts w:cs="Arial"/>
              </w:rPr>
            </w:pPr>
            <w:r w:rsidRPr="0012537E">
              <w:rPr>
                <w:rFonts w:cs="Arial"/>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A6177" w:rsidRPr="0012537E" w:rsidRDefault="003A6177" w:rsidP="006F0FA5">
            <w:pPr>
              <w:rPr>
                <w:rFonts w:cs="Arial"/>
              </w:rPr>
            </w:pPr>
            <w:r w:rsidRPr="0012537E">
              <w:rPr>
                <w:rFonts w:cs="Arial"/>
              </w:rPr>
              <w:t>Зерноток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A6177" w:rsidRPr="0012537E" w:rsidRDefault="003A6177" w:rsidP="004762BD">
            <w:pPr>
              <w:jc w:val="center"/>
              <w:rPr>
                <w:rFonts w:cs="Arial"/>
              </w:rPr>
            </w:pPr>
            <w:r w:rsidRPr="0012537E">
              <w:rPr>
                <w:rFonts w:cs="Arial"/>
              </w:rPr>
              <w:t>100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A6177" w:rsidRPr="003A6177" w:rsidRDefault="003A6177" w:rsidP="004762BD">
            <w:pPr>
              <w:jc w:val="center"/>
              <w:rPr>
                <w:rFonts w:cs="Arial"/>
              </w:rPr>
            </w:pPr>
            <w:r w:rsidRPr="003A6177">
              <w:rPr>
                <w:rFonts w:cs="Arial"/>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177" w:rsidRPr="003A6177" w:rsidRDefault="003A6177" w:rsidP="004762BD">
            <w:pPr>
              <w:jc w:val="center"/>
              <w:rPr>
                <w:rFonts w:cs="Arial"/>
              </w:rPr>
            </w:pPr>
            <w:r w:rsidRPr="003A6177">
              <w:rPr>
                <w:rFonts w:cs="Arial"/>
              </w:rPr>
              <w:t>-</w:t>
            </w:r>
          </w:p>
        </w:tc>
      </w:tr>
      <w:tr w:rsidR="002961FF" w:rsidRPr="00747B7C" w:rsidTr="00EB18E8">
        <w:trPr>
          <w:trHeight w:hRule="exact" w:val="3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961FF" w:rsidRPr="0012537E" w:rsidRDefault="002961FF" w:rsidP="004762BD">
            <w:pPr>
              <w:jc w:val="center"/>
              <w:rPr>
                <w:rFonts w:cs="Arial"/>
              </w:rPr>
            </w:pPr>
            <w:r>
              <w:rPr>
                <w:rFonts w:cs="Arial"/>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961FF" w:rsidRPr="0012537E" w:rsidRDefault="002961FF" w:rsidP="006F0FA5">
            <w:pPr>
              <w:rPr>
                <w:rFonts w:cs="Arial"/>
              </w:rPr>
            </w:pPr>
            <w:r>
              <w:rPr>
                <w:rFonts w:cs="Arial"/>
              </w:rPr>
              <w:t>Кладбище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961FF" w:rsidRPr="0012537E" w:rsidRDefault="002961FF" w:rsidP="004762BD">
            <w:pPr>
              <w:jc w:val="center"/>
              <w:rPr>
                <w:rFonts w:cs="Arial"/>
              </w:rPr>
            </w:pPr>
            <w:r>
              <w:rPr>
                <w:rFonts w:cs="Arial"/>
              </w:rPr>
              <w:t>50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961FF" w:rsidRPr="003A6177" w:rsidRDefault="008A3A08" w:rsidP="004762BD">
            <w:pPr>
              <w:jc w:val="center"/>
              <w:rPr>
                <w:rFonts w:cs="Arial"/>
              </w:rPr>
            </w:pPr>
            <w:r>
              <w:rPr>
                <w:rFonts w:cs="Arial"/>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961FF" w:rsidRPr="003A6177" w:rsidRDefault="002961FF" w:rsidP="004762BD">
            <w:pPr>
              <w:jc w:val="center"/>
              <w:rPr>
                <w:rFonts w:cs="Arial"/>
              </w:rPr>
            </w:pPr>
            <w:r>
              <w:rPr>
                <w:rFonts w:cs="Arial"/>
              </w:rPr>
              <w:t>-</w:t>
            </w:r>
          </w:p>
        </w:tc>
      </w:tr>
      <w:tr w:rsidR="002961FF" w:rsidRPr="00747B7C" w:rsidTr="008A3A08">
        <w:trPr>
          <w:trHeight w:hRule="exact" w:val="39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961FF" w:rsidRDefault="002961FF" w:rsidP="002961FF">
            <w:pPr>
              <w:jc w:val="center"/>
              <w:rPr>
                <w:rFonts w:cs="Arial"/>
              </w:rPr>
            </w:pPr>
            <w:r>
              <w:rPr>
                <w:rFonts w:cs="Arial"/>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961FF" w:rsidRDefault="002961FF" w:rsidP="002961FF">
            <w:pPr>
              <w:rPr>
                <w:rFonts w:cs="Arial"/>
              </w:rPr>
            </w:pPr>
            <w:r>
              <w:rPr>
                <w:rFonts w:cs="Arial"/>
              </w:rPr>
              <w:t>Кладбище (</w:t>
            </w:r>
            <w:proofErr w:type="spellStart"/>
            <w:r>
              <w:rPr>
                <w:rFonts w:cs="Arial"/>
              </w:rPr>
              <w:t>недейств</w:t>
            </w:r>
            <w:proofErr w:type="spellEnd"/>
            <w:r>
              <w:rPr>
                <w:rFonts w:cs="Arial"/>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961FF" w:rsidRPr="0012537E" w:rsidRDefault="002961FF" w:rsidP="002961FF">
            <w:pPr>
              <w:jc w:val="center"/>
              <w:rPr>
                <w:rFonts w:cs="Arial"/>
              </w:rPr>
            </w:pPr>
            <w:r w:rsidRPr="0012537E">
              <w:rPr>
                <w:rFonts w:cs="Arial"/>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961FF" w:rsidRPr="0012537E" w:rsidRDefault="002961FF" w:rsidP="002961FF">
            <w:pPr>
              <w:jc w:val="center"/>
              <w:rPr>
                <w:rFonts w:cs="Arial"/>
              </w:rPr>
            </w:pPr>
            <w:r w:rsidRPr="0012537E">
              <w:rPr>
                <w:rFonts w:cs="Arial"/>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961FF" w:rsidRPr="00D95FC6" w:rsidRDefault="002961FF" w:rsidP="002961FF">
            <w:pPr>
              <w:jc w:val="center"/>
              <w:rPr>
                <w:rFonts w:cs="Arial"/>
              </w:rPr>
            </w:pPr>
            <w:r>
              <w:rPr>
                <w:rFonts w:cs="Arial"/>
              </w:rPr>
              <w:t>-</w:t>
            </w:r>
          </w:p>
        </w:tc>
      </w:tr>
      <w:tr w:rsidR="008A3A08" w:rsidRPr="00747B7C" w:rsidTr="00EB18E8">
        <w:trPr>
          <w:trHeight w:hRule="exact" w:val="3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A3A08" w:rsidRDefault="008A3A08" w:rsidP="002961FF">
            <w:pPr>
              <w:jc w:val="center"/>
              <w:rPr>
                <w:rFonts w:cs="Arial"/>
              </w:rPr>
            </w:pPr>
            <w:r>
              <w:rPr>
                <w:rFonts w:cs="Arial"/>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A3A08" w:rsidRDefault="008A3A08" w:rsidP="002961FF">
            <w:pPr>
              <w:rPr>
                <w:rFonts w:cs="Arial"/>
              </w:rPr>
            </w:pPr>
            <w:r>
              <w:rPr>
                <w:rFonts w:cs="Arial"/>
              </w:rPr>
              <w:t>Пилорама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3A08" w:rsidRPr="0012537E" w:rsidRDefault="008A3A08" w:rsidP="002961FF">
            <w:pPr>
              <w:jc w:val="center"/>
              <w:rPr>
                <w:rFonts w:cs="Arial"/>
              </w:rPr>
            </w:pPr>
            <w:r>
              <w:rPr>
                <w:rFonts w:cs="Arial"/>
              </w:rPr>
              <w:t>100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A3A08" w:rsidRPr="0012537E" w:rsidRDefault="008A3A08" w:rsidP="002961FF">
            <w:pPr>
              <w:jc w:val="center"/>
              <w:rPr>
                <w:rFonts w:cs="Arial"/>
              </w:rPr>
            </w:pPr>
            <w:r>
              <w:rPr>
                <w:rFonts w:cs="Arial"/>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A3A08" w:rsidRDefault="008A3A08" w:rsidP="002961FF">
            <w:pPr>
              <w:jc w:val="center"/>
              <w:rPr>
                <w:rFonts w:cs="Arial"/>
              </w:rPr>
            </w:pPr>
            <w:r>
              <w:rPr>
                <w:rFonts w:cs="Arial"/>
              </w:rPr>
              <w:t>-</w:t>
            </w:r>
          </w:p>
        </w:tc>
      </w:tr>
    </w:tbl>
    <w:p w:rsidR="004762BD" w:rsidRPr="00747B7C" w:rsidRDefault="004762BD" w:rsidP="00E673EE">
      <w:pPr>
        <w:rPr>
          <w:color w:val="FF0000"/>
        </w:rPr>
      </w:pPr>
    </w:p>
    <w:p w:rsidR="00F36AAA" w:rsidRPr="001319D2" w:rsidRDefault="00E673EE" w:rsidP="00F36AAA">
      <w:pPr>
        <w:ind w:firstLine="709"/>
        <w:rPr>
          <w:rFonts w:cs="Arial"/>
          <w:b/>
          <w:sz w:val="24"/>
        </w:rPr>
      </w:pPr>
      <w:r w:rsidRPr="001319D2">
        <w:rPr>
          <w:rFonts w:cs="Arial"/>
          <w:b/>
          <w:sz w:val="24"/>
        </w:rPr>
        <w:t>7.2. Охрана водных ресурсов.</w:t>
      </w:r>
    </w:p>
    <w:p w:rsidR="00996FBA" w:rsidRPr="00996FBA" w:rsidRDefault="00060522" w:rsidP="008A3A08">
      <w:pPr>
        <w:ind w:firstLine="709"/>
        <w:rPr>
          <w:rFonts w:cs="Arial"/>
          <w:sz w:val="24"/>
        </w:rPr>
      </w:pPr>
      <w:r w:rsidRPr="001319D2">
        <w:rPr>
          <w:rFonts w:cs="Arial"/>
          <w:sz w:val="24"/>
        </w:rPr>
        <w:t xml:space="preserve">В СП </w:t>
      </w:r>
      <w:r w:rsidR="00F564C0" w:rsidRPr="001319D2">
        <w:rPr>
          <w:rFonts w:cs="Arial"/>
          <w:sz w:val="24"/>
        </w:rPr>
        <w:t>Халикеевский</w:t>
      </w:r>
      <w:r w:rsidRPr="001319D2">
        <w:rPr>
          <w:rFonts w:cs="Arial"/>
          <w:sz w:val="24"/>
        </w:rPr>
        <w:t xml:space="preserve"> отсутствуют населенные пункты, включенных в Реестр населенных пунктов Республики Башкортостан, попадающих в зоны подтоплений (затоплений), утвержденных постановлением Правительства РБ от 30.01.2013 №22, водохранилище не влияет на </w:t>
      </w:r>
      <w:proofErr w:type="spellStart"/>
      <w:r w:rsidRPr="001319D2">
        <w:rPr>
          <w:rFonts w:cs="Arial"/>
          <w:sz w:val="24"/>
        </w:rPr>
        <w:t>подтопляемость</w:t>
      </w:r>
      <w:proofErr w:type="spellEnd"/>
      <w:r w:rsidR="00DA65DC" w:rsidRPr="001319D2">
        <w:rPr>
          <w:rFonts w:cs="Arial"/>
          <w:sz w:val="24"/>
        </w:rPr>
        <w:t>.</w:t>
      </w:r>
    </w:p>
    <w:p w:rsidR="00DA65DC" w:rsidRPr="00996FBA" w:rsidRDefault="006C4E0F" w:rsidP="006C4E0F">
      <w:pPr>
        <w:jc w:val="right"/>
        <w:rPr>
          <w:rFonts w:cs="Arial"/>
          <w:b/>
          <w:sz w:val="24"/>
        </w:rPr>
      </w:pPr>
      <w:r w:rsidRPr="00996FBA">
        <w:rPr>
          <w:rFonts w:cs="Arial"/>
          <w:b/>
          <w:sz w:val="24"/>
        </w:rPr>
        <w:t xml:space="preserve">Таблица </w:t>
      </w:r>
      <w:r w:rsidR="00996FBA" w:rsidRPr="00996FBA">
        <w:rPr>
          <w:rFonts w:cs="Arial"/>
          <w:b/>
          <w:sz w:val="24"/>
        </w:rPr>
        <w:t>1</w:t>
      </w:r>
      <w:r w:rsidR="008A3A08">
        <w:rPr>
          <w:rFonts w:cs="Arial"/>
          <w:b/>
          <w:sz w:val="24"/>
        </w:rPr>
        <w:t>3</w:t>
      </w:r>
    </w:p>
    <w:p w:rsidR="00060522" w:rsidRPr="00996FBA" w:rsidRDefault="00060522" w:rsidP="00060522">
      <w:pPr>
        <w:ind w:firstLine="709"/>
        <w:rPr>
          <w:rFonts w:cs="Arial"/>
          <w:sz w:val="24"/>
        </w:rPr>
      </w:pPr>
      <w:r w:rsidRPr="00996FBA">
        <w:rPr>
          <w:rFonts w:cs="Arial"/>
          <w:sz w:val="24"/>
        </w:rPr>
        <w:t>Для водных обектов водоохранные зоны устанавливаются в соответствии со ст. 64 и 65 Водного Кодекса РФ № 74 – ФЗ от 03.06.2006 г. (действует01.01.2007г.)</w:t>
      </w:r>
      <w:r w:rsidRPr="00996FBA">
        <w:rPr>
          <w:rFonts w:cs="Arial"/>
          <w:spacing w:val="-1"/>
          <w:sz w:val="24"/>
        </w:rPr>
        <w:t xml:space="preserve">. Размер водоохранных зон (ВЗ) водных объектов, их прибрежных защитных (ПЗП) и береговых полос (БП) на территории сельского поселения </w:t>
      </w:r>
      <w:r w:rsidR="00F564C0" w:rsidRPr="00996FBA">
        <w:rPr>
          <w:rFonts w:cs="Arial"/>
          <w:spacing w:val="-1"/>
          <w:sz w:val="24"/>
        </w:rPr>
        <w:t>Халикеевский</w:t>
      </w:r>
      <w:r w:rsidRPr="00996FBA">
        <w:rPr>
          <w:rFonts w:cs="Arial"/>
          <w:spacing w:val="-1"/>
          <w:sz w:val="24"/>
        </w:rPr>
        <w:t xml:space="preserve"> сельсовет следующее:</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2009"/>
        <w:gridCol w:w="2126"/>
        <w:gridCol w:w="1985"/>
        <w:gridCol w:w="2030"/>
        <w:gridCol w:w="1384"/>
      </w:tblGrid>
      <w:tr w:rsidR="00060522" w:rsidRPr="00996FBA" w:rsidTr="00FF4732">
        <w:tc>
          <w:tcPr>
            <w:tcW w:w="509" w:type="dxa"/>
          </w:tcPr>
          <w:p w:rsidR="00060522" w:rsidRPr="00996FBA" w:rsidRDefault="00060522" w:rsidP="00060522">
            <w:pPr>
              <w:rPr>
                <w:rFonts w:cs="Arial"/>
                <w:spacing w:val="-1"/>
                <w:sz w:val="24"/>
              </w:rPr>
            </w:pPr>
            <w:r w:rsidRPr="00996FBA">
              <w:rPr>
                <w:rFonts w:cs="Arial"/>
                <w:spacing w:val="-1"/>
                <w:sz w:val="24"/>
              </w:rPr>
              <w:t>№</w:t>
            </w:r>
          </w:p>
        </w:tc>
        <w:tc>
          <w:tcPr>
            <w:tcW w:w="2009" w:type="dxa"/>
          </w:tcPr>
          <w:p w:rsidR="00060522" w:rsidRPr="00996FBA" w:rsidRDefault="00060522" w:rsidP="00060522">
            <w:pPr>
              <w:rPr>
                <w:rFonts w:cs="Arial"/>
                <w:spacing w:val="-1"/>
                <w:sz w:val="24"/>
              </w:rPr>
            </w:pPr>
            <w:r w:rsidRPr="00996FBA">
              <w:rPr>
                <w:rFonts w:cs="Arial"/>
                <w:spacing w:val="-1"/>
                <w:sz w:val="24"/>
              </w:rPr>
              <w:t>Наименование реки</w:t>
            </w:r>
          </w:p>
        </w:tc>
        <w:tc>
          <w:tcPr>
            <w:tcW w:w="2126" w:type="dxa"/>
          </w:tcPr>
          <w:p w:rsidR="00060522" w:rsidRPr="00996FBA" w:rsidRDefault="00060522" w:rsidP="00060522">
            <w:pPr>
              <w:rPr>
                <w:rFonts w:cs="Arial"/>
                <w:spacing w:val="-1"/>
                <w:sz w:val="24"/>
              </w:rPr>
            </w:pPr>
            <w:r w:rsidRPr="00996FBA">
              <w:rPr>
                <w:rFonts w:cs="Arial"/>
                <w:spacing w:val="-1"/>
                <w:sz w:val="24"/>
              </w:rPr>
              <w:t xml:space="preserve">Протяженность реки, </w:t>
            </w:r>
            <w:proofErr w:type="gramStart"/>
            <w:r w:rsidRPr="00996FBA">
              <w:rPr>
                <w:rFonts w:cs="Arial"/>
                <w:spacing w:val="-1"/>
                <w:sz w:val="24"/>
              </w:rPr>
              <w:t>км</w:t>
            </w:r>
            <w:proofErr w:type="gramEnd"/>
          </w:p>
        </w:tc>
        <w:tc>
          <w:tcPr>
            <w:tcW w:w="1985" w:type="dxa"/>
          </w:tcPr>
          <w:p w:rsidR="00060522" w:rsidRPr="00996FBA" w:rsidRDefault="00060522" w:rsidP="00060522">
            <w:pPr>
              <w:rPr>
                <w:rFonts w:cs="Arial"/>
                <w:spacing w:val="-1"/>
                <w:sz w:val="24"/>
              </w:rPr>
            </w:pPr>
            <w:r w:rsidRPr="00996FBA">
              <w:rPr>
                <w:rFonts w:cs="Arial"/>
                <w:spacing w:val="-1"/>
                <w:sz w:val="24"/>
              </w:rPr>
              <w:t xml:space="preserve">Ширина водоохранной зоны, </w:t>
            </w:r>
            <w:proofErr w:type="gramStart"/>
            <w:r w:rsidRPr="00996FBA">
              <w:rPr>
                <w:rFonts w:cs="Arial"/>
                <w:spacing w:val="-1"/>
                <w:sz w:val="24"/>
              </w:rPr>
              <w:t>м</w:t>
            </w:r>
            <w:proofErr w:type="gramEnd"/>
          </w:p>
        </w:tc>
        <w:tc>
          <w:tcPr>
            <w:tcW w:w="2030" w:type="dxa"/>
          </w:tcPr>
          <w:p w:rsidR="00060522" w:rsidRPr="00996FBA" w:rsidRDefault="00060522" w:rsidP="00060522">
            <w:pPr>
              <w:rPr>
                <w:rFonts w:cs="Arial"/>
                <w:spacing w:val="-1"/>
                <w:sz w:val="24"/>
              </w:rPr>
            </w:pPr>
            <w:r w:rsidRPr="00996FBA">
              <w:rPr>
                <w:rFonts w:cs="Arial"/>
                <w:spacing w:val="-1"/>
                <w:sz w:val="24"/>
              </w:rPr>
              <w:t xml:space="preserve">Ширина прибрежной защитной полосы, </w:t>
            </w:r>
            <w:proofErr w:type="gramStart"/>
            <w:r w:rsidRPr="00996FBA">
              <w:rPr>
                <w:rFonts w:cs="Arial"/>
                <w:spacing w:val="-1"/>
                <w:sz w:val="24"/>
              </w:rPr>
              <w:t>м</w:t>
            </w:r>
            <w:proofErr w:type="gramEnd"/>
          </w:p>
        </w:tc>
        <w:tc>
          <w:tcPr>
            <w:tcW w:w="1384" w:type="dxa"/>
          </w:tcPr>
          <w:p w:rsidR="00060522" w:rsidRPr="00996FBA" w:rsidRDefault="00060522" w:rsidP="00060522">
            <w:pPr>
              <w:rPr>
                <w:rFonts w:cs="Arial"/>
                <w:spacing w:val="-1"/>
                <w:sz w:val="24"/>
              </w:rPr>
            </w:pPr>
            <w:r w:rsidRPr="00996FBA">
              <w:rPr>
                <w:rFonts w:cs="Arial"/>
                <w:spacing w:val="-1"/>
                <w:sz w:val="24"/>
              </w:rPr>
              <w:t xml:space="preserve">Ширина береговой полосы, </w:t>
            </w:r>
            <w:proofErr w:type="gramStart"/>
            <w:r w:rsidRPr="00996FBA">
              <w:rPr>
                <w:rFonts w:cs="Arial"/>
                <w:spacing w:val="-1"/>
                <w:sz w:val="24"/>
              </w:rPr>
              <w:t>м</w:t>
            </w:r>
            <w:proofErr w:type="gramEnd"/>
          </w:p>
        </w:tc>
      </w:tr>
      <w:tr w:rsidR="00060522" w:rsidRPr="00747B7C" w:rsidTr="00FF4732">
        <w:tc>
          <w:tcPr>
            <w:tcW w:w="509" w:type="dxa"/>
          </w:tcPr>
          <w:p w:rsidR="00060522" w:rsidRPr="008A3A08" w:rsidRDefault="00060522" w:rsidP="00060522">
            <w:pPr>
              <w:rPr>
                <w:rFonts w:cs="Arial"/>
                <w:spacing w:val="-1"/>
                <w:sz w:val="24"/>
              </w:rPr>
            </w:pPr>
            <w:r w:rsidRPr="008A3A08">
              <w:rPr>
                <w:rFonts w:cs="Arial"/>
                <w:spacing w:val="-1"/>
                <w:sz w:val="24"/>
              </w:rPr>
              <w:t>1</w:t>
            </w:r>
          </w:p>
        </w:tc>
        <w:tc>
          <w:tcPr>
            <w:tcW w:w="2009" w:type="dxa"/>
          </w:tcPr>
          <w:p w:rsidR="00060522" w:rsidRPr="008A3A08" w:rsidRDefault="008A3A08" w:rsidP="00FF4732">
            <w:pPr>
              <w:rPr>
                <w:rFonts w:cs="Arial"/>
                <w:spacing w:val="-1"/>
                <w:sz w:val="24"/>
              </w:rPr>
            </w:pPr>
            <w:proofErr w:type="spellStart"/>
            <w:r w:rsidRPr="008A3A08">
              <w:rPr>
                <w:rFonts w:cs="Arial"/>
                <w:spacing w:val="-1"/>
                <w:sz w:val="24"/>
              </w:rPr>
              <w:t>Кундряк</w:t>
            </w:r>
            <w:proofErr w:type="spellEnd"/>
          </w:p>
        </w:tc>
        <w:tc>
          <w:tcPr>
            <w:tcW w:w="2126" w:type="dxa"/>
          </w:tcPr>
          <w:p w:rsidR="00060522" w:rsidRPr="00A254F1" w:rsidRDefault="00A254F1" w:rsidP="00060522">
            <w:pPr>
              <w:rPr>
                <w:rFonts w:cs="Arial"/>
                <w:spacing w:val="-1"/>
                <w:sz w:val="24"/>
              </w:rPr>
            </w:pPr>
            <w:r w:rsidRPr="00A254F1">
              <w:rPr>
                <w:rFonts w:cs="Arial"/>
                <w:spacing w:val="-1"/>
                <w:sz w:val="24"/>
              </w:rPr>
              <w:t>6</w:t>
            </w:r>
            <w:r w:rsidR="00A1486C" w:rsidRPr="00A254F1">
              <w:rPr>
                <w:rFonts w:cs="Arial"/>
                <w:spacing w:val="-1"/>
                <w:sz w:val="24"/>
              </w:rPr>
              <w:t>3</w:t>
            </w:r>
          </w:p>
        </w:tc>
        <w:tc>
          <w:tcPr>
            <w:tcW w:w="1985" w:type="dxa"/>
          </w:tcPr>
          <w:p w:rsidR="00060522" w:rsidRPr="000737C9" w:rsidRDefault="006C4E0F" w:rsidP="00060522">
            <w:pPr>
              <w:rPr>
                <w:rFonts w:cs="Arial"/>
                <w:spacing w:val="-1"/>
                <w:sz w:val="24"/>
              </w:rPr>
            </w:pPr>
            <w:r w:rsidRPr="000737C9">
              <w:rPr>
                <w:rFonts w:cs="Arial"/>
                <w:spacing w:val="-1"/>
                <w:sz w:val="24"/>
              </w:rPr>
              <w:t>20</w:t>
            </w:r>
            <w:r w:rsidR="00060522" w:rsidRPr="000737C9">
              <w:rPr>
                <w:rFonts w:cs="Arial"/>
                <w:spacing w:val="-1"/>
                <w:sz w:val="24"/>
              </w:rPr>
              <w:t>0</w:t>
            </w:r>
          </w:p>
        </w:tc>
        <w:tc>
          <w:tcPr>
            <w:tcW w:w="2030" w:type="dxa"/>
          </w:tcPr>
          <w:p w:rsidR="00060522" w:rsidRPr="000737C9" w:rsidRDefault="00060522" w:rsidP="00060522">
            <w:pPr>
              <w:rPr>
                <w:rFonts w:cs="Arial"/>
                <w:spacing w:val="-1"/>
                <w:sz w:val="24"/>
              </w:rPr>
            </w:pPr>
            <w:r w:rsidRPr="000737C9">
              <w:rPr>
                <w:rFonts w:cs="Arial"/>
                <w:spacing w:val="-1"/>
                <w:sz w:val="24"/>
              </w:rPr>
              <w:t>50</w:t>
            </w:r>
          </w:p>
        </w:tc>
        <w:tc>
          <w:tcPr>
            <w:tcW w:w="1384" w:type="dxa"/>
          </w:tcPr>
          <w:p w:rsidR="00060522" w:rsidRPr="008A3A08" w:rsidRDefault="00060522" w:rsidP="00060522">
            <w:pPr>
              <w:rPr>
                <w:rFonts w:cs="Arial"/>
                <w:spacing w:val="-1"/>
                <w:sz w:val="24"/>
              </w:rPr>
            </w:pPr>
            <w:r w:rsidRPr="008A3A08">
              <w:rPr>
                <w:rFonts w:cs="Arial"/>
                <w:spacing w:val="-1"/>
                <w:sz w:val="24"/>
              </w:rPr>
              <w:t>20</w:t>
            </w:r>
          </w:p>
        </w:tc>
      </w:tr>
      <w:tr w:rsidR="005F4BE5" w:rsidRPr="00747B7C" w:rsidTr="005F4BE5">
        <w:trPr>
          <w:trHeight w:val="170"/>
        </w:trPr>
        <w:tc>
          <w:tcPr>
            <w:tcW w:w="509" w:type="dxa"/>
          </w:tcPr>
          <w:p w:rsidR="005F4BE5" w:rsidRPr="008A3A08" w:rsidRDefault="005F4BE5" w:rsidP="00060522">
            <w:pPr>
              <w:rPr>
                <w:rFonts w:cs="Arial"/>
                <w:spacing w:val="-1"/>
                <w:sz w:val="24"/>
              </w:rPr>
            </w:pPr>
            <w:r w:rsidRPr="008A3A08">
              <w:rPr>
                <w:rFonts w:cs="Arial"/>
                <w:spacing w:val="-1"/>
                <w:sz w:val="24"/>
              </w:rPr>
              <w:t>2</w:t>
            </w:r>
          </w:p>
        </w:tc>
        <w:tc>
          <w:tcPr>
            <w:tcW w:w="2009" w:type="dxa"/>
          </w:tcPr>
          <w:p w:rsidR="005F4BE5" w:rsidRPr="008A3A08" w:rsidRDefault="008A3A08" w:rsidP="00A254F1">
            <w:pPr>
              <w:rPr>
                <w:rFonts w:cs="Arial"/>
                <w:spacing w:val="-1"/>
                <w:sz w:val="24"/>
              </w:rPr>
            </w:pPr>
            <w:proofErr w:type="spellStart"/>
            <w:r w:rsidRPr="008A3A08">
              <w:rPr>
                <w:rFonts w:cs="Arial"/>
                <w:spacing w:val="-1"/>
                <w:sz w:val="24"/>
              </w:rPr>
              <w:t>Б</w:t>
            </w:r>
            <w:r w:rsidR="00A254F1">
              <w:rPr>
                <w:rFonts w:cs="Arial"/>
                <w:spacing w:val="-1"/>
                <w:sz w:val="24"/>
              </w:rPr>
              <w:t>е</w:t>
            </w:r>
            <w:r w:rsidRPr="008A3A08">
              <w:rPr>
                <w:rFonts w:cs="Arial"/>
                <w:spacing w:val="-1"/>
                <w:sz w:val="24"/>
              </w:rPr>
              <w:t>рдашл</w:t>
            </w:r>
            <w:r w:rsidR="00A254F1">
              <w:rPr>
                <w:rFonts w:cs="Arial"/>
                <w:spacing w:val="-1"/>
                <w:sz w:val="24"/>
              </w:rPr>
              <w:t>а</w:t>
            </w:r>
            <w:proofErr w:type="spellEnd"/>
          </w:p>
        </w:tc>
        <w:tc>
          <w:tcPr>
            <w:tcW w:w="2126" w:type="dxa"/>
          </w:tcPr>
          <w:p w:rsidR="005F4BE5" w:rsidRPr="00A254F1" w:rsidRDefault="00A254F1" w:rsidP="00060522">
            <w:pPr>
              <w:rPr>
                <w:rFonts w:cs="Arial"/>
                <w:spacing w:val="-1"/>
                <w:sz w:val="24"/>
              </w:rPr>
            </w:pPr>
            <w:r w:rsidRPr="00A254F1">
              <w:rPr>
                <w:rFonts w:cs="Arial"/>
                <w:spacing w:val="-1"/>
                <w:sz w:val="24"/>
              </w:rPr>
              <w:t>11</w:t>
            </w:r>
          </w:p>
        </w:tc>
        <w:tc>
          <w:tcPr>
            <w:tcW w:w="1985" w:type="dxa"/>
          </w:tcPr>
          <w:p w:rsidR="005F4BE5" w:rsidRPr="000737C9" w:rsidRDefault="005F4BE5" w:rsidP="005F4BE5">
            <w:pPr>
              <w:rPr>
                <w:rFonts w:cs="Arial"/>
                <w:spacing w:val="-1"/>
                <w:sz w:val="24"/>
              </w:rPr>
            </w:pPr>
            <w:r w:rsidRPr="000737C9">
              <w:rPr>
                <w:rFonts w:cs="Arial"/>
                <w:spacing w:val="-1"/>
                <w:sz w:val="24"/>
              </w:rPr>
              <w:t>50</w:t>
            </w:r>
          </w:p>
        </w:tc>
        <w:tc>
          <w:tcPr>
            <w:tcW w:w="2030" w:type="dxa"/>
          </w:tcPr>
          <w:p w:rsidR="005F4BE5" w:rsidRPr="000737C9" w:rsidRDefault="000737C9" w:rsidP="005F4BE5">
            <w:pPr>
              <w:rPr>
                <w:rFonts w:cs="Arial"/>
                <w:spacing w:val="-1"/>
                <w:sz w:val="24"/>
              </w:rPr>
            </w:pPr>
            <w:r w:rsidRPr="000737C9">
              <w:rPr>
                <w:rFonts w:cs="Arial"/>
                <w:spacing w:val="-1"/>
                <w:sz w:val="24"/>
              </w:rPr>
              <w:t>50</w:t>
            </w:r>
          </w:p>
        </w:tc>
        <w:tc>
          <w:tcPr>
            <w:tcW w:w="1384" w:type="dxa"/>
          </w:tcPr>
          <w:p w:rsidR="005F4BE5" w:rsidRPr="000737C9" w:rsidRDefault="005F4BE5" w:rsidP="005F4BE5">
            <w:pPr>
              <w:rPr>
                <w:rFonts w:cs="Arial"/>
                <w:spacing w:val="-1"/>
                <w:sz w:val="24"/>
              </w:rPr>
            </w:pPr>
            <w:r w:rsidRPr="000737C9">
              <w:rPr>
                <w:rFonts w:cs="Arial"/>
                <w:spacing w:val="-1"/>
                <w:sz w:val="24"/>
              </w:rPr>
              <w:t>5</w:t>
            </w:r>
          </w:p>
        </w:tc>
      </w:tr>
      <w:tr w:rsidR="00A1486C" w:rsidRPr="00747B7C" w:rsidTr="00FF4732">
        <w:tc>
          <w:tcPr>
            <w:tcW w:w="509" w:type="dxa"/>
          </w:tcPr>
          <w:p w:rsidR="00A1486C" w:rsidRPr="008A3A08" w:rsidRDefault="00A1486C" w:rsidP="00060522">
            <w:pPr>
              <w:rPr>
                <w:rFonts w:cs="Arial"/>
                <w:spacing w:val="-1"/>
                <w:sz w:val="24"/>
              </w:rPr>
            </w:pPr>
            <w:r w:rsidRPr="008A3A08">
              <w:rPr>
                <w:rFonts w:cs="Arial"/>
                <w:spacing w:val="-1"/>
                <w:sz w:val="24"/>
              </w:rPr>
              <w:t>3</w:t>
            </w:r>
          </w:p>
        </w:tc>
        <w:tc>
          <w:tcPr>
            <w:tcW w:w="2009" w:type="dxa"/>
          </w:tcPr>
          <w:p w:rsidR="00A1486C" w:rsidRPr="008A3A08" w:rsidRDefault="008A3A08" w:rsidP="00060522">
            <w:pPr>
              <w:rPr>
                <w:rFonts w:cs="Arial"/>
                <w:spacing w:val="-1"/>
                <w:sz w:val="24"/>
              </w:rPr>
            </w:pPr>
            <w:proofErr w:type="spellStart"/>
            <w:r w:rsidRPr="008A3A08">
              <w:rPr>
                <w:rFonts w:cs="Arial"/>
                <w:spacing w:val="-1"/>
                <w:sz w:val="24"/>
              </w:rPr>
              <w:t>Кайдала</w:t>
            </w:r>
            <w:proofErr w:type="spellEnd"/>
          </w:p>
        </w:tc>
        <w:tc>
          <w:tcPr>
            <w:tcW w:w="2126" w:type="dxa"/>
          </w:tcPr>
          <w:p w:rsidR="00A1486C" w:rsidRPr="00A254F1" w:rsidRDefault="004C13E4" w:rsidP="00060522">
            <w:pPr>
              <w:rPr>
                <w:rFonts w:cs="Arial"/>
                <w:spacing w:val="-1"/>
                <w:sz w:val="24"/>
              </w:rPr>
            </w:pPr>
            <w:r>
              <w:rPr>
                <w:rFonts w:cs="Arial"/>
                <w:spacing w:val="-1"/>
                <w:sz w:val="24"/>
              </w:rPr>
              <w:t>7</w:t>
            </w:r>
          </w:p>
        </w:tc>
        <w:tc>
          <w:tcPr>
            <w:tcW w:w="1985" w:type="dxa"/>
          </w:tcPr>
          <w:p w:rsidR="00A1486C" w:rsidRPr="000737C9" w:rsidRDefault="00A1486C" w:rsidP="00A1486C">
            <w:pPr>
              <w:rPr>
                <w:rFonts w:cs="Arial"/>
                <w:spacing w:val="-1"/>
                <w:sz w:val="24"/>
              </w:rPr>
            </w:pPr>
            <w:r w:rsidRPr="000737C9">
              <w:rPr>
                <w:rFonts w:cs="Arial"/>
                <w:spacing w:val="-1"/>
                <w:sz w:val="24"/>
              </w:rPr>
              <w:t>50</w:t>
            </w:r>
          </w:p>
        </w:tc>
        <w:tc>
          <w:tcPr>
            <w:tcW w:w="2030" w:type="dxa"/>
          </w:tcPr>
          <w:p w:rsidR="00A1486C" w:rsidRPr="000737C9" w:rsidRDefault="000737C9" w:rsidP="00A1486C">
            <w:pPr>
              <w:rPr>
                <w:rFonts w:cs="Arial"/>
                <w:spacing w:val="-1"/>
                <w:sz w:val="24"/>
              </w:rPr>
            </w:pPr>
            <w:r w:rsidRPr="000737C9">
              <w:rPr>
                <w:rFonts w:cs="Arial"/>
                <w:spacing w:val="-1"/>
                <w:sz w:val="24"/>
              </w:rPr>
              <w:t>50</w:t>
            </w:r>
          </w:p>
        </w:tc>
        <w:tc>
          <w:tcPr>
            <w:tcW w:w="1384" w:type="dxa"/>
          </w:tcPr>
          <w:p w:rsidR="00A1486C" w:rsidRPr="000737C9" w:rsidRDefault="00A1486C" w:rsidP="00A1486C">
            <w:pPr>
              <w:rPr>
                <w:rFonts w:cs="Arial"/>
                <w:spacing w:val="-1"/>
                <w:sz w:val="24"/>
              </w:rPr>
            </w:pPr>
            <w:r w:rsidRPr="000737C9">
              <w:rPr>
                <w:rFonts w:cs="Arial"/>
                <w:spacing w:val="-1"/>
                <w:sz w:val="24"/>
              </w:rPr>
              <w:t>5</w:t>
            </w:r>
          </w:p>
        </w:tc>
      </w:tr>
      <w:tr w:rsidR="00FF4732" w:rsidRPr="00747B7C" w:rsidTr="00FF4732">
        <w:tc>
          <w:tcPr>
            <w:tcW w:w="509" w:type="dxa"/>
          </w:tcPr>
          <w:p w:rsidR="00FF4732" w:rsidRPr="008A3A08" w:rsidRDefault="00FF4732" w:rsidP="00060522">
            <w:pPr>
              <w:rPr>
                <w:rFonts w:cs="Arial"/>
                <w:spacing w:val="-1"/>
                <w:sz w:val="24"/>
              </w:rPr>
            </w:pPr>
            <w:r w:rsidRPr="008A3A08">
              <w:rPr>
                <w:rFonts w:cs="Arial"/>
                <w:spacing w:val="-1"/>
                <w:sz w:val="24"/>
              </w:rPr>
              <w:t>4</w:t>
            </w:r>
          </w:p>
        </w:tc>
        <w:tc>
          <w:tcPr>
            <w:tcW w:w="2009" w:type="dxa"/>
          </w:tcPr>
          <w:p w:rsidR="00FF4732" w:rsidRPr="008A3A08" w:rsidRDefault="008A3A08" w:rsidP="00060522">
            <w:pPr>
              <w:rPr>
                <w:rFonts w:cs="Arial"/>
                <w:spacing w:val="-1"/>
                <w:sz w:val="24"/>
              </w:rPr>
            </w:pPr>
            <w:proofErr w:type="spellStart"/>
            <w:r w:rsidRPr="008A3A08">
              <w:rPr>
                <w:rFonts w:cs="Arial"/>
                <w:spacing w:val="-1"/>
                <w:sz w:val="24"/>
              </w:rPr>
              <w:t>Кармалы</w:t>
            </w:r>
            <w:proofErr w:type="spellEnd"/>
          </w:p>
        </w:tc>
        <w:tc>
          <w:tcPr>
            <w:tcW w:w="2126" w:type="dxa"/>
          </w:tcPr>
          <w:p w:rsidR="00FF4732" w:rsidRPr="00A254F1" w:rsidRDefault="00CF0F02" w:rsidP="00A254F1">
            <w:pPr>
              <w:rPr>
                <w:rFonts w:cs="Arial"/>
                <w:spacing w:val="-1"/>
                <w:sz w:val="24"/>
              </w:rPr>
            </w:pPr>
            <w:r w:rsidRPr="00A254F1">
              <w:rPr>
                <w:rFonts w:cs="Arial"/>
                <w:spacing w:val="-1"/>
                <w:sz w:val="24"/>
              </w:rPr>
              <w:t>1</w:t>
            </w:r>
            <w:r w:rsidR="00A254F1" w:rsidRPr="00A254F1">
              <w:rPr>
                <w:rFonts w:cs="Arial"/>
                <w:spacing w:val="-1"/>
                <w:sz w:val="24"/>
              </w:rPr>
              <w:t>6</w:t>
            </w:r>
          </w:p>
        </w:tc>
        <w:tc>
          <w:tcPr>
            <w:tcW w:w="1985" w:type="dxa"/>
          </w:tcPr>
          <w:p w:rsidR="00FF4732" w:rsidRPr="000737C9" w:rsidRDefault="000737C9" w:rsidP="00060522">
            <w:pPr>
              <w:rPr>
                <w:rFonts w:cs="Arial"/>
                <w:spacing w:val="-1"/>
                <w:sz w:val="24"/>
              </w:rPr>
            </w:pPr>
            <w:r w:rsidRPr="000737C9">
              <w:rPr>
                <w:rFonts w:cs="Arial"/>
                <w:spacing w:val="-1"/>
                <w:sz w:val="24"/>
              </w:rPr>
              <w:t>50</w:t>
            </w:r>
          </w:p>
        </w:tc>
        <w:tc>
          <w:tcPr>
            <w:tcW w:w="2030" w:type="dxa"/>
          </w:tcPr>
          <w:p w:rsidR="00FF4732" w:rsidRPr="000737C9" w:rsidRDefault="006C4E0F" w:rsidP="00060522">
            <w:pPr>
              <w:rPr>
                <w:rFonts w:cs="Arial"/>
                <w:spacing w:val="-1"/>
                <w:sz w:val="24"/>
              </w:rPr>
            </w:pPr>
            <w:r w:rsidRPr="000737C9">
              <w:rPr>
                <w:rFonts w:cs="Arial"/>
                <w:spacing w:val="-1"/>
                <w:sz w:val="24"/>
              </w:rPr>
              <w:t>50</w:t>
            </w:r>
          </w:p>
        </w:tc>
        <w:tc>
          <w:tcPr>
            <w:tcW w:w="1384" w:type="dxa"/>
          </w:tcPr>
          <w:p w:rsidR="00FF4732" w:rsidRPr="000737C9" w:rsidRDefault="000737C9" w:rsidP="00060522">
            <w:pPr>
              <w:rPr>
                <w:rFonts w:cs="Arial"/>
                <w:spacing w:val="-1"/>
                <w:sz w:val="24"/>
              </w:rPr>
            </w:pPr>
            <w:r w:rsidRPr="000737C9">
              <w:rPr>
                <w:rFonts w:cs="Arial"/>
                <w:spacing w:val="-1"/>
                <w:sz w:val="24"/>
              </w:rPr>
              <w:t>5</w:t>
            </w:r>
          </w:p>
        </w:tc>
      </w:tr>
      <w:tr w:rsidR="00FF4732" w:rsidRPr="00747B7C" w:rsidTr="00A1486C">
        <w:trPr>
          <w:trHeight w:val="334"/>
        </w:trPr>
        <w:tc>
          <w:tcPr>
            <w:tcW w:w="509" w:type="dxa"/>
          </w:tcPr>
          <w:p w:rsidR="00FF4732" w:rsidRPr="008A3A08" w:rsidRDefault="00FF4732" w:rsidP="00060522">
            <w:pPr>
              <w:rPr>
                <w:rFonts w:cs="Arial"/>
                <w:spacing w:val="-1"/>
                <w:sz w:val="24"/>
              </w:rPr>
            </w:pPr>
            <w:r w:rsidRPr="008A3A08">
              <w:rPr>
                <w:rFonts w:cs="Arial"/>
                <w:spacing w:val="-1"/>
                <w:sz w:val="24"/>
              </w:rPr>
              <w:t>5</w:t>
            </w:r>
          </w:p>
        </w:tc>
        <w:tc>
          <w:tcPr>
            <w:tcW w:w="2009" w:type="dxa"/>
          </w:tcPr>
          <w:p w:rsidR="00FF4732" w:rsidRPr="008A3A08" w:rsidRDefault="008A3A08" w:rsidP="00060522">
            <w:pPr>
              <w:rPr>
                <w:rFonts w:cs="Arial"/>
                <w:spacing w:val="-1"/>
                <w:sz w:val="24"/>
              </w:rPr>
            </w:pPr>
            <w:proofErr w:type="spellStart"/>
            <w:r w:rsidRPr="008A3A08">
              <w:rPr>
                <w:rFonts w:cs="Arial"/>
                <w:spacing w:val="-1"/>
                <w:sz w:val="24"/>
              </w:rPr>
              <w:t>Кундузля</w:t>
            </w:r>
            <w:proofErr w:type="spellEnd"/>
          </w:p>
        </w:tc>
        <w:tc>
          <w:tcPr>
            <w:tcW w:w="2126" w:type="dxa"/>
          </w:tcPr>
          <w:p w:rsidR="00FF4732" w:rsidRPr="00A254F1" w:rsidRDefault="00A254F1" w:rsidP="00060522">
            <w:pPr>
              <w:rPr>
                <w:rFonts w:cs="Arial"/>
                <w:spacing w:val="-1"/>
                <w:sz w:val="24"/>
              </w:rPr>
            </w:pPr>
            <w:r w:rsidRPr="00A254F1">
              <w:rPr>
                <w:rFonts w:cs="Arial"/>
                <w:spacing w:val="-1"/>
                <w:sz w:val="24"/>
              </w:rPr>
              <w:t>6</w:t>
            </w:r>
          </w:p>
        </w:tc>
        <w:tc>
          <w:tcPr>
            <w:tcW w:w="1985" w:type="dxa"/>
          </w:tcPr>
          <w:p w:rsidR="00FF4732" w:rsidRPr="000737C9" w:rsidRDefault="000737C9" w:rsidP="00060522">
            <w:pPr>
              <w:rPr>
                <w:rFonts w:cs="Arial"/>
                <w:spacing w:val="-1"/>
                <w:sz w:val="24"/>
              </w:rPr>
            </w:pPr>
            <w:r w:rsidRPr="000737C9">
              <w:rPr>
                <w:rFonts w:cs="Arial"/>
                <w:spacing w:val="-1"/>
                <w:sz w:val="24"/>
              </w:rPr>
              <w:t>50</w:t>
            </w:r>
          </w:p>
        </w:tc>
        <w:tc>
          <w:tcPr>
            <w:tcW w:w="2030" w:type="dxa"/>
          </w:tcPr>
          <w:p w:rsidR="00FF4732" w:rsidRPr="000737C9" w:rsidRDefault="006C4E0F" w:rsidP="00060522">
            <w:pPr>
              <w:rPr>
                <w:rFonts w:cs="Arial"/>
                <w:spacing w:val="-1"/>
                <w:sz w:val="24"/>
              </w:rPr>
            </w:pPr>
            <w:r w:rsidRPr="000737C9">
              <w:rPr>
                <w:rFonts w:cs="Arial"/>
                <w:spacing w:val="-1"/>
                <w:sz w:val="24"/>
              </w:rPr>
              <w:t>50</w:t>
            </w:r>
          </w:p>
        </w:tc>
        <w:tc>
          <w:tcPr>
            <w:tcW w:w="1384" w:type="dxa"/>
          </w:tcPr>
          <w:p w:rsidR="00FF4732" w:rsidRPr="000737C9" w:rsidRDefault="000737C9" w:rsidP="00060522">
            <w:pPr>
              <w:rPr>
                <w:rFonts w:cs="Arial"/>
                <w:spacing w:val="-1"/>
                <w:sz w:val="24"/>
              </w:rPr>
            </w:pPr>
            <w:r w:rsidRPr="000737C9">
              <w:rPr>
                <w:rFonts w:cs="Arial"/>
                <w:spacing w:val="-1"/>
                <w:sz w:val="24"/>
              </w:rPr>
              <w:t>5</w:t>
            </w:r>
          </w:p>
        </w:tc>
      </w:tr>
    </w:tbl>
    <w:p w:rsidR="00E673EE" w:rsidRPr="00655B4B" w:rsidRDefault="00060522" w:rsidP="00060522">
      <w:pPr>
        <w:rPr>
          <w:rFonts w:cs="Arial"/>
          <w:sz w:val="24"/>
        </w:rPr>
      </w:pPr>
      <w:r w:rsidRPr="00747B7C">
        <w:rPr>
          <w:rFonts w:cs="Arial"/>
          <w:b/>
          <w:color w:val="FF0000"/>
          <w:sz w:val="24"/>
        </w:rPr>
        <w:t xml:space="preserve">           </w:t>
      </w:r>
      <w:r w:rsidR="00E673EE" w:rsidRPr="00655B4B">
        <w:rPr>
          <w:rFonts w:cs="Arial"/>
          <w:sz w:val="24"/>
        </w:rPr>
        <w:t>Ширина прибрежной полосы 30 м для нулевого и обратного уклона берега, 40 м - для уклона до 3°, 50 для уклона 3 и более градусов.</w:t>
      </w:r>
    </w:p>
    <w:p w:rsidR="00E673EE" w:rsidRPr="00655B4B" w:rsidRDefault="00E673EE" w:rsidP="00E673EE">
      <w:pPr>
        <w:ind w:firstLine="709"/>
        <w:rPr>
          <w:rFonts w:cs="Arial"/>
          <w:sz w:val="24"/>
        </w:rPr>
      </w:pPr>
      <w:r w:rsidRPr="00655B4B">
        <w:rPr>
          <w:rFonts w:cs="Arial"/>
          <w:spacing w:val="-1"/>
          <w:sz w:val="24"/>
        </w:rPr>
        <w:t>В границах водоохранных зон запрещаются:</w:t>
      </w:r>
    </w:p>
    <w:p w:rsidR="00F36AAA" w:rsidRPr="00655B4B" w:rsidRDefault="00F36AAA" w:rsidP="00F36AAA">
      <w:pPr>
        <w:tabs>
          <w:tab w:val="left" w:pos="993"/>
        </w:tabs>
        <w:ind w:firstLine="709"/>
        <w:rPr>
          <w:rFonts w:cs="Arial"/>
          <w:sz w:val="24"/>
        </w:rPr>
      </w:pPr>
      <w:r w:rsidRPr="00655B4B">
        <w:rPr>
          <w:rFonts w:cs="Arial"/>
          <w:spacing w:val="-14"/>
          <w:sz w:val="24"/>
        </w:rPr>
        <w:t>1)</w:t>
      </w:r>
      <w:r w:rsidRPr="00655B4B">
        <w:rPr>
          <w:rFonts w:cs="Arial"/>
          <w:sz w:val="24"/>
        </w:rPr>
        <w:tab/>
        <w:t>использование сточных вод в целях регулирования плодородия почв;</w:t>
      </w:r>
    </w:p>
    <w:p w:rsidR="00F36AAA" w:rsidRPr="00655B4B" w:rsidRDefault="00F36AAA" w:rsidP="00F36AAA">
      <w:pPr>
        <w:tabs>
          <w:tab w:val="left" w:pos="993"/>
        </w:tabs>
        <w:ind w:firstLine="709"/>
        <w:rPr>
          <w:rFonts w:cs="Arial"/>
          <w:sz w:val="24"/>
        </w:rPr>
      </w:pPr>
      <w:r w:rsidRPr="00655B4B">
        <w:rPr>
          <w:rFonts w:cs="Arial"/>
          <w:spacing w:val="-10"/>
          <w:sz w:val="24"/>
        </w:rPr>
        <w:t>2)</w:t>
      </w:r>
      <w:r w:rsidRPr="00655B4B">
        <w:rPr>
          <w:rFonts w:cs="Arial"/>
          <w:sz w:val="24"/>
        </w:rPr>
        <w:tab/>
        <w:t>размещение кладбищ, скотомогильников, мест захоронения отходов</w:t>
      </w:r>
      <w:r w:rsidRPr="00655B4B">
        <w:rPr>
          <w:rFonts w:cs="Arial"/>
          <w:sz w:val="24"/>
        </w:rPr>
        <w:br/>
        <w:t>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rsidR="00F36AAA" w:rsidRPr="00655B4B" w:rsidRDefault="00F36AAA" w:rsidP="00F36AAA">
      <w:pPr>
        <w:tabs>
          <w:tab w:val="left" w:pos="993"/>
        </w:tabs>
        <w:ind w:firstLine="709"/>
        <w:rPr>
          <w:rFonts w:cs="Arial"/>
          <w:sz w:val="24"/>
        </w:rPr>
      </w:pPr>
      <w:r w:rsidRPr="00655B4B">
        <w:rPr>
          <w:rFonts w:cs="Arial"/>
          <w:spacing w:val="-8"/>
          <w:sz w:val="24"/>
        </w:rPr>
        <w:t>3)</w:t>
      </w:r>
      <w:r w:rsidRPr="00655B4B">
        <w:rPr>
          <w:rFonts w:cs="Arial"/>
          <w:sz w:val="24"/>
        </w:rPr>
        <w:tab/>
        <w:t>осуществление авиационных мер по борьбе с вредителями организмами;</w:t>
      </w:r>
    </w:p>
    <w:p w:rsidR="00F36AAA" w:rsidRPr="00655B4B" w:rsidRDefault="00F36AAA" w:rsidP="00F36AAA">
      <w:pPr>
        <w:tabs>
          <w:tab w:val="left" w:pos="993"/>
        </w:tabs>
        <w:ind w:firstLine="709"/>
        <w:rPr>
          <w:rFonts w:cs="Arial"/>
          <w:sz w:val="24"/>
        </w:rPr>
      </w:pPr>
      <w:r w:rsidRPr="00655B4B">
        <w:rPr>
          <w:rFonts w:cs="Arial"/>
          <w:spacing w:val="-4"/>
          <w:sz w:val="24"/>
        </w:rPr>
        <w:t>4)</w:t>
      </w:r>
      <w:r w:rsidRPr="00655B4B">
        <w:rPr>
          <w:rFonts w:cs="Arial"/>
          <w:sz w:val="24"/>
        </w:rPr>
        <w:tab/>
        <w:t>движение и стоянка транспортных средств (кроме специальных</w:t>
      </w:r>
      <w:r w:rsidRPr="00655B4B">
        <w:rPr>
          <w:rFonts w:cs="Arial"/>
          <w:sz w:val="24"/>
        </w:rPr>
        <w:br/>
      </w:r>
      <w:r w:rsidRPr="00655B4B">
        <w:rPr>
          <w:rFonts w:cs="Arial"/>
          <w:sz w:val="24"/>
        </w:rPr>
        <w:lastRenderedPageBreak/>
        <w:t>транспортных средств), за исключением их движения по дорогам и стоянки на</w:t>
      </w:r>
      <w:r w:rsidRPr="00655B4B">
        <w:rPr>
          <w:rFonts w:cs="Arial"/>
          <w:sz w:val="24"/>
        </w:rPr>
        <w:br/>
        <w:t>дорогах и в специально оборудованных местах, имеющих твердое покрытие.</w:t>
      </w:r>
    </w:p>
    <w:p w:rsidR="00F36AAA" w:rsidRPr="00655B4B" w:rsidRDefault="00F36AAA" w:rsidP="00F36AAA">
      <w:pPr>
        <w:tabs>
          <w:tab w:val="left" w:pos="993"/>
        </w:tabs>
        <w:ind w:firstLine="709"/>
        <w:rPr>
          <w:rFonts w:cs="Arial"/>
          <w:sz w:val="24"/>
        </w:rPr>
      </w:pPr>
      <w:r w:rsidRPr="00655B4B">
        <w:rPr>
          <w:rFonts w:cs="Arial"/>
          <w:sz w:val="24"/>
        </w:rPr>
        <w:t>5) размещении автозаправочных станций, складо</w:t>
      </w:r>
      <w:r w:rsidR="00060522" w:rsidRPr="00655B4B">
        <w:rPr>
          <w:rFonts w:cs="Arial"/>
          <w:sz w:val="24"/>
        </w:rPr>
        <w:t>-</w:t>
      </w:r>
      <w:r w:rsidRPr="00655B4B">
        <w:rPr>
          <w:rFonts w:cs="Arial"/>
          <w:sz w:val="24"/>
        </w:rPr>
        <w:t>горюче-смазочных материалов (за исключение случаев, если автозаправочные станции, склады горюче-смазочных</w:t>
      </w:r>
      <w:r w:rsidR="00060522" w:rsidRPr="00655B4B">
        <w:rPr>
          <w:rFonts w:cs="Arial"/>
          <w:sz w:val="24"/>
        </w:rPr>
        <w:t xml:space="preserve"> </w:t>
      </w:r>
      <w:r w:rsidRPr="00655B4B">
        <w:rPr>
          <w:rFonts w:cs="Arial"/>
          <w:sz w:val="24"/>
        </w:rPr>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sidR="00060522" w:rsidRPr="00655B4B">
        <w:rPr>
          <w:rFonts w:cs="Arial"/>
          <w:sz w:val="24"/>
        </w:rPr>
        <w:t xml:space="preserve"> </w:t>
      </w:r>
      <w:r w:rsidRPr="00655B4B">
        <w:rPr>
          <w:rFonts w:cs="Arial"/>
          <w:sz w:val="24"/>
        </w:rPr>
        <w:t>средств;</w:t>
      </w:r>
    </w:p>
    <w:p w:rsidR="00F36AAA" w:rsidRPr="00655B4B" w:rsidRDefault="00F36AAA" w:rsidP="00F36AAA">
      <w:pPr>
        <w:tabs>
          <w:tab w:val="left" w:pos="993"/>
        </w:tabs>
        <w:ind w:firstLine="709"/>
        <w:rPr>
          <w:rFonts w:cs="Arial"/>
          <w:sz w:val="24"/>
        </w:rPr>
      </w:pPr>
      <w:r w:rsidRPr="00655B4B">
        <w:rPr>
          <w:rFonts w:cs="Arial"/>
          <w:sz w:val="24"/>
        </w:rPr>
        <w:t>6) размещение специализированных хранилищ пестицидов и агрохимикатов, применение пестицидов и агрохимикатов, применение пестицидов агрохимикатов;</w:t>
      </w:r>
    </w:p>
    <w:p w:rsidR="00F36AAA" w:rsidRPr="00655B4B" w:rsidRDefault="00F36AAA" w:rsidP="00F36AAA">
      <w:pPr>
        <w:tabs>
          <w:tab w:val="left" w:pos="993"/>
        </w:tabs>
        <w:ind w:firstLine="709"/>
        <w:rPr>
          <w:rFonts w:cs="Arial"/>
          <w:sz w:val="24"/>
        </w:rPr>
      </w:pPr>
      <w:r w:rsidRPr="00655B4B">
        <w:rPr>
          <w:rFonts w:cs="Arial"/>
          <w:sz w:val="24"/>
        </w:rPr>
        <w:t>7) сброс сточных, в том числе дренажных вод;</w:t>
      </w:r>
    </w:p>
    <w:p w:rsidR="00F36AAA" w:rsidRPr="00655B4B" w:rsidRDefault="00F36AAA" w:rsidP="00F36AAA">
      <w:pPr>
        <w:tabs>
          <w:tab w:val="left" w:pos="993"/>
        </w:tabs>
        <w:ind w:firstLine="709"/>
        <w:rPr>
          <w:rFonts w:cs="Arial"/>
          <w:sz w:val="24"/>
        </w:rPr>
      </w:pPr>
      <w:r w:rsidRPr="00655B4B">
        <w:rPr>
          <w:rFonts w:cs="Arial"/>
          <w:sz w:val="24"/>
        </w:rPr>
        <w:t xml:space="preserve">8) разведка и добыча </w:t>
      </w:r>
      <w:r w:rsidR="00060522" w:rsidRPr="00655B4B">
        <w:rPr>
          <w:rFonts w:cs="Arial"/>
          <w:sz w:val="24"/>
        </w:rPr>
        <w:t>общераспространенных</w:t>
      </w:r>
      <w:r w:rsidRPr="00655B4B">
        <w:rPr>
          <w:rFonts w:cs="Arial"/>
          <w:sz w:val="24"/>
        </w:rPr>
        <w:t xml:space="preserve"> полезных ископаемых ( за исключением случаев, если разведка и добыча </w:t>
      </w:r>
      <w:r w:rsidR="00060522" w:rsidRPr="00655B4B">
        <w:rPr>
          <w:rFonts w:cs="Arial"/>
          <w:sz w:val="24"/>
        </w:rPr>
        <w:t>общераспространенных</w:t>
      </w:r>
      <w:r w:rsidRPr="00655B4B">
        <w:rPr>
          <w:rFonts w:cs="Arial"/>
          <w:sz w:val="24"/>
        </w:rPr>
        <w:t xml:space="preserve"> и полезных ископаемых осуществляется пользователем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w:t>
      </w:r>
    </w:p>
    <w:p w:rsidR="00E673EE" w:rsidRPr="00655B4B" w:rsidRDefault="00E673EE" w:rsidP="00E673EE">
      <w:pPr>
        <w:ind w:firstLine="709"/>
        <w:rPr>
          <w:rFonts w:cs="Arial"/>
          <w:sz w:val="24"/>
        </w:rPr>
      </w:pPr>
      <w:r w:rsidRPr="00655B4B">
        <w:rPr>
          <w:rFonts w:cs="Arial"/>
          <w:sz w:val="24"/>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673EE" w:rsidRPr="00655B4B" w:rsidRDefault="00E673EE" w:rsidP="00E673EE">
      <w:pPr>
        <w:ind w:firstLine="709"/>
        <w:rPr>
          <w:rFonts w:cs="Arial"/>
          <w:sz w:val="24"/>
        </w:rPr>
      </w:pPr>
      <w:r w:rsidRPr="00655B4B">
        <w:rPr>
          <w:rFonts w:cs="Arial"/>
          <w:sz w:val="24"/>
        </w:rPr>
        <w:t>В границах прибрежных защитных полос наряду с установленными частью 15 настоящей статьи ограничениями запрещаются:</w:t>
      </w:r>
    </w:p>
    <w:p w:rsidR="00E673EE" w:rsidRPr="00655B4B" w:rsidRDefault="00E673EE" w:rsidP="00E673EE">
      <w:pPr>
        <w:ind w:firstLine="709"/>
        <w:rPr>
          <w:rFonts w:cs="Arial"/>
          <w:spacing w:val="-13"/>
          <w:sz w:val="24"/>
        </w:rPr>
      </w:pPr>
      <w:r w:rsidRPr="00655B4B">
        <w:rPr>
          <w:rFonts w:cs="Arial"/>
          <w:spacing w:val="-2"/>
          <w:sz w:val="24"/>
        </w:rPr>
        <w:t>1) распашка земель;</w:t>
      </w:r>
    </w:p>
    <w:p w:rsidR="00E673EE" w:rsidRPr="00655B4B" w:rsidRDefault="00E673EE" w:rsidP="00E673EE">
      <w:pPr>
        <w:ind w:firstLine="709"/>
        <w:rPr>
          <w:rFonts w:cs="Arial"/>
          <w:spacing w:val="-8"/>
          <w:sz w:val="24"/>
        </w:rPr>
      </w:pPr>
      <w:r w:rsidRPr="00655B4B">
        <w:rPr>
          <w:rFonts w:cs="Arial"/>
          <w:sz w:val="24"/>
        </w:rPr>
        <w:t>2) размещение отвалов размываемых грунтов;</w:t>
      </w:r>
    </w:p>
    <w:p w:rsidR="00E673EE" w:rsidRPr="00655B4B" w:rsidRDefault="00E673EE" w:rsidP="00E673EE">
      <w:pPr>
        <w:ind w:firstLine="709"/>
        <w:rPr>
          <w:rFonts w:cs="Arial"/>
          <w:sz w:val="24"/>
        </w:rPr>
      </w:pPr>
      <w:r w:rsidRPr="00655B4B">
        <w:rPr>
          <w:rFonts w:cs="Arial"/>
          <w:sz w:val="24"/>
        </w:rPr>
        <w:t xml:space="preserve">3) выпас сельскохозяйственных животных и организация для них летних </w:t>
      </w:r>
      <w:r w:rsidRPr="00655B4B">
        <w:rPr>
          <w:rFonts w:cs="Arial"/>
          <w:spacing w:val="-2"/>
          <w:sz w:val="24"/>
        </w:rPr>
        <w:t>лагерей, ванн.</w:t>
      </w:r>
    </w:p>
    <w:p w:rsidR="00E673EE" w:rsidRPr="00655B4B" w:rsidRDefault="00E673EE" w:rsidP="00E673EE">
      <w:pPr>
        <w:ind w:firstLine="709"/>
        <w:rPr>
          <w:rFonts w:cs="Arial"/>
          <w:sz w:val="24"/>
        </w:rPr>
      </w:pPr>
      <w:r w:rsidRPr="00655B4B">
        <w:rPr>
          <w:rFonts w:cs="Arial"/>
          <w:sz w:val="24"/>
        </w:rPr>
        <w:t>Проектируемая ливневая канализация позволит исключить загрязнения рек поверхностными стоками.</w:t>
      </w:r>
    </w:p>
    <w:p w:rsidR="00E673EE" w:rsidRPr="00655B4B" w:rsidRDefault="00F36AAA" w:rsidP="00E673EE">
      <w:pPr>
        <w:rPr>
          <w:rFonts w:cs="Arial"/>
          <w:sz w:val="24"/>
        </w:rPr>
      </w:pPr>
      <w:r w:rsidRPr="00655B4B">
        <w:rPr>
          <w:rFonts w:cs="Arial"/>
          <w:sz w:val="24"/>
        </w:rPr>
        <w:t xml:space="preserve">           </w:t>
      </w:r>
      <w:r w:rsidR="00E673EE" w:rsidRPr="00655B4B">
        <w:rPr>
          <w:rFonts w:cs="Arial"/>
          <w:sz w:val="24"/>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F36AAA" w:rsidRPr="00655B4B" w:rsidRDefault="00F36AAA" w:rsidP="00F36AAA">
      <w:pPr>
        <w:ind w:firstLine="601"/>
        <w:jc w:val="both"/>
        <w:rPr>
          <w:rFonts w:cs="Arial"/>
          <w:sz w:val="24"/>
        </w:rPr>
      </w:pPr>
      <w:r w:rsidRPr="00655B4B">
        <w:rPr>
          <w:rFonts w:cs="Arial"/>
          <w:sz w:val="24"/>
        </w:rPr>
        <w:t xml:space="preserve"> В соответствии со статьей 6 (п.6)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655B4B">
          <w:rPr>
            <w:rFonts w:cs="Arial"/>
            <w:sz w:val="24"/>
          </w:rPr>
          <w:t>20 м</w:t>
        </w:r>
      </w:smartTag>
      <w:r w:rsidRPr="00655B4B">
        <w:rPr>
          <w:rFonts w:cs="Arial"/>
          <w:sz w:val="24"/>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55B4B">
          <w:rPr>
            <w:rFonts w:cs="Arial"/>
            <w:sz w:val="24"/>
          </w:rPr>
          <w:t>10 км</w:t>
        </w:r>
      </w:smartTag>
      <w:r w:rsidRPr="00655B4B">
        <w:rPr>
          <w:rFonts w:cs="Arial"/>
          <w:sz w:val="24"/>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55B4B">
          <w:rPr>
            <w:rFonts w:cs="Arial"/>
            <w:sz w:val="24"/>
          </w:rPr>
          <w:t>10 км</w:t>
        </w:r>
      </w:smartTag>
      <w:r w:rsidRPr="00655B4B">
        <w:rPr>
          <w:rFonts w:cs="Arial"/>
          <w:sz w:val="24"/>
        </w:rPr>
        <w:t xml:space="preserve">, составляет </w:t>
      </w:r>
      <w:smartTag w:uri="urn:schemas-microsoft-com:office:smarttags" w:element="metricconverter">
        <w:smartTagPr>
          <w:attr w:name="ProductID" w:val="5 м"/>
        </w:smartTagPr>
        <w:r w:rsidRPr="00655B4B">
          <w:rPr>
            <w:rFonts w:cs="Arial"/>
            <w:sz w:val="24"/>
          </w:rPr>
          <w:t>5 м</w:t>
        </w:r>
      </w:smartTag>
      <w:r w:rsidRPr="00655B4B">
        <w:rPr>
          <w:rFonts w:cs="Arial"/>
          <w:sz w:val="24"/>
        </w:rPr>
        <w:t xml:space="preserve"> (п. 8) Каждый гражданин в праве пользоваться (без использования механического транспортного средства) береговой полосой водных объектов общего пользования для передвижения и пребывания около них, в том числе для осуществления </w:t>
      </w:r>
      <w:r w:rsidR="00077610" w:rsidRPr="00655B4B">
        <w:rPr>
          <w:rFonts w:cs="Arial"/>
          <w:sz w:val="24"/>
        </w:rPr>
        <w:t xml:space="preserve">         </w:t>
      </w:r>
      <w:r w:rsidRPr="00655B4B">
        <w:rPr>
          <w:rFonts w:cs="Arial"/>
          <w:sz w:val="24"/>
        </w:rPr>
        <w:t>любительского и спортивного рыболовства и причаливания плавучих средств целей.</w:t>
      </w:r>
    </w:p>
    <w:p w:rsidR="00077610" w:rsidRPr="00655B4B" w:rsidRDefault="00F36AAA" w:rsidP="00077610">
      <w:pPr>
        <w:tabs>
          <w:tab w:val="left" w:pos="993"/>
        </w:tabs>
        <w:rPr>
          <w:rFonts w:cs="Arial"/>
          <w:sz w:val="24"/>
        </w:rPr>
      </w:pPr>
      <w:r w:rsidRPr="00655B4B">
        <w:rPr>
          <w:rFonts w:cs="Arial"/>
          <w:sz w:val="24"/>
        </w:rPr>
        <w:t xml:space="preserve"> </w:t>
      </w:r>
      <w:r w:rsidR="00077610" w:rsidRPr="00655B4B">
        <w:rPr>
          <w:rFonts w:cs="Arial"/>
          <w:sz w:val="24"/>
        </w:rPr>
        <w:t xml:space="preserve">           В границах зон затопления, подтопления запрещается:</w:t>
      </w:r>
    </w:p>
    <w:p w:rsidR="00077610" w:rsidRPr="00655B4B" w:rsidRDefault="00077610" w:rsidP="00077610">
      <w:pPr>
        <w:tabs>
          <w:tab w:val="left" w:pos="993"/>
        </w:tabs>
        <w:rPr>
          <w:rFonts w:cs="Arial"/>
          <w:sz w:val="24"/>
        </w:rPr>
      </w:pPr>
      <w:r w:rsidRPr="00655B4B">
        <w:rPr>
          <w:rFonts w:cs="Arial"/>
          <w:sz w:val="24"/>
        </w:rPr>
        <w:t>-использование сточных вод в целях регулирования плодородия почв;</w:t>
      </w:r>
    </w:p>
    <w:p w:rsidR="00077610" w:rsidRPr="00655B4B" w:rsidRDefault="00077610" w:rsidP="00077610">
      <w:pPr>
        <w:tabs>
          <w:tab w:val="left" w:pos="993"/>
        </w:tabs>
        <w:rPr>
          <w:rFonts w:cs="Arial"/>
          <w:sz w:val="24"/>
        </w:rPr>
      </w:pPr>
      <w:r w:rsidRPr="00655B4B">
        <w:rPr>
          <w:rFonts w:cs="Arial"/>
          <w:sz w:val="24"/>
        </w:rPr>
        <w:t xml:space="preserve">-размещение кладбищ, скотомогильников, мест захоронение отходов производства и потребления, химических, взрывчатых, токсичных, отравляющих и ядовитых </w:t>
      </w:r>
      <w:r w:rsidRPr="00655B4B">
        <w:rPr>
          <w:rFonts w:cs="Arial"/>
          <w:sz w:val="24"/>
        </w:rPr>
        <w:lastRenderedPageBreak/>
        <w:t>веществ, пунктов хранение и захоронение отходов.</w:t>
      </w:r>
    </w:p>
    <w:p w:rsidR="00077610" w:rsidRPr="00655B4B" w:rsidRDefault="00077610" w:rsidP="00077610">
      <w:pPr>
        <w:tabs>
          <w:tab w:val="left" w:pos="993"/>
        </w:tabs>
        <w:rPr>
          <w:rFonts w:cs="Arial"/>
          <w:sz w:val="24"/>
        </w:rPr>
      </w:pPr>
      <w:r w:rsidRPr="00655B4B">
        <w:rPr>
          <w:rFonts w:cs="Arial"/>
          <w:sz w:val="24"/>
        </w:rPr>
        <w:t>-осуществление авиационных мерпо борьбе с вредными организмами.</w:t>
      </w:r>
    </w:p>
    <w:p w:rsidR="00077610" w:rsidRPr="00655B4B" w:rsidRDefault="00077610" w:rsidP="00077610">
      <w:pPr>
        <w:tabs>
          <w:tab w:val="left" w:pos="993"/>
        </w:tabs>
        <w:ind w:firstLine="709"/>
        <w:rPr>
          <w:rFonts w:cs="Arial"/>
          <w:sz w:val="24"/>
        </w:rPr>
      </w:pPr>
      <w:r w:rsidRPr="00655B4B">
        <w:rPr>
          <w:rFonts w:cs="Arial"/>
          <w:sz w:val="24"/>
        </w:rPr>
        <w:t xml:space="preserve"> Границы зон затопления, подтопления определяются уполномоченными Правительством Российской Федераци федеральным органои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F36AAA" w:rsidRPr="00655B4B" w:rsidRDefault="00F36AAA" w:rsidP="00F36AAA">
      <w:pPr>
        <w:tabs>
          <w:tab w:val="left" w:pos="993"/>
        </w:tabs>
        <w:rPr>
          <w:rFonts w:cs="Arial"/>
          <w:sz w:val="24"/>
        </w:rPr>
      </w:pPr>
    </w:p>
    <w:p w:rsidR="00E673EE" w:rsidRPr="00655B4B" w:rsidRDefault="00E673EE" w:rsidP="00E673EE">
      <w:pPr>
        <w:rPr>
          <w:rFonts w:cs="Arial"/>
          <w:b/>
          <w:sz w:val="24"/>
        </w:rPr>
      </w:pPr>
      <w:r w:rsidRPr="00655B4B">
        <w:rPr>
          <w:rFonts w:cs="Arial"/>
          <w:b/>
          <w:sz w:val="24"/>
        </w:rPr>
        <w:t xml:space="preserve">           </w:t>
      </w:r>
      <w:r w:rsidRPr="00655B4B">
        <w:rPr>
          <w:rFonts w:cs="Arial"/>
          <w:b/>
          <w:bCs/>
          <w:sz w:val="24"/>
        </w:rPr>
        <w:t>подземные воды</w:t>
      </w:r>
    </w:p>
    <w:p w:rsidR="00E673EE" w:rsidRPr="00655B4B" w:rsidRDefault="00E673EE" w:rsidP="00E673EE">
      <w:pPr>
        <w:ind w:firstLine="709"/>
        <w:rPr>
          <w:rFonts w:cs="Arial"/>
          <w:sz w:val="24"/>
        </w:rPr>
      </w:pPr>
      <w:r w:rsidRPr="00655B4B">
        <w:rPr>
          <w:rFonts w:cs="Arial"/>
          <w:sz w:val="24"/>
        </w:rPr>
        <w:t>Охрана подземных вод включает в себя защиту подземных вод от загрязнения и истощения.</w:t>
      </w:r>
    </w:p>
    <w:p w:rsidR="00E673EE" w:rsidRPr="00655B4B" w:rsidRDefault="00E673EE" w:rsidP="00E673EE">
      <w:pPr>
        <w:ind w:firstLine="709"/>
        <w:rPr>
          <w:rFonts w:cs="Arial"/>
          <w:sz w:val="24"/>
        </w:rPr>
      </w:pPr>
      <w:r w:rsidRPr="00655B4B">
        <w:rPr>
          <w:rFonts w:cs="Arial"/>
          <w:sz w:val="24"/>
        </w:rPr>
        <w:t>В целях защиты подземных вод от истощения необходимо проведение следующих мероприятий:</w:t>
      </w:r>
    </w:p>
    <w:p w:rsidR="00E673EE" w:rsidRPr="00655B4B" w:rsidRDefault="00E673EE" w:rsidP="00E673EE">
      <w:pPr>
        <w:tabs>
          <w:tab w:val="left" w:pos="993"/>
        </w:tabs>
        <w:ind w:firstLine="709"/>
        <w:rPr>
          <w:rFonts w:cs="Arial"/>
          <w:sz w:val="24"/>
        </w:rPr>
      </w:pPr>
      <w:r w:rsidRPr="00655B4B">
        <w:rPr>
          <w:rFonts w:cs="Arial"/>
          <w:sz w:val="24"/>
        </w:rPr>
        <w:t>-</w:t>
      </w:r>
      <w:r w:rsidRPr="00655B4B">
        <w:rPr>
          <w:rFonts w:cs="Arial"/>
          <w:sz w:val="24"/>
        </w:rPr>
        <w:tab/>
        <w:t>перевод всех самоизливающихся скважин на крановый режим или их</w:t>
      </w:r>
      <w:r w:rsidRPr="00655B4B">
        <w:rPr>
          <w:rFonts w:cs="Arial"/>
          <w:sz w:val="24"/>
        </w:rPr>
        <w:br/>
        <w:t>своевременная ликвидация;</w:t>
      </w:r>
    </w:p>
    <w:p w:rsidR="00E673EE" w:rsidRPr="00655B4B" w:rsidRDefault="00E673EE" w:rsidP="00E673EE">
      <w:pPr>
        <w:tabs>
          <w:tab w:val="left" w:pos="993"/>
        </w:tabs>
        <w:ind w:firstLine="709"/>
        <w:rPr>
          <w:rFonts w:cs="Arial"/>
          <w:sz w:val="24"/>
        </w:rPr>
      </w:pPr>
      <w:r w:rsidRPr="00655B4B">
        <w:rPr>
          <w:rFonts w:cs="Arial"/>
          <w:sz w:val="24"/>
        </w:rPr>
        <w:t>оборудование      водозаборных скважин контрольно-измерительной аппаратурой;</w:t>
      </w:r>
    </w:p>
    <w:p w:rsidR="00E673EE" w:rsidRPr="00655B4B" w:rsidRDefault="00E673EE" w:rsidP="00E673EE">
      <w:pPr>
        <w:tabs>
          <w:tab w:val="left" w:pos="993"/>
        </w:tabs>
        <w:ind w:firstLine="709"/>
        <w:rPr>
          <w:rFonts w:cs="Arial"/>
          <w:sz w:val="24"/>
        </w:rPr>
      </w:pPr>
      <w:r w:rsidRPr="00655B4B">
        <w:rPr>
          <w:rFonts w:cs="Arial"/>
          <w:sz w:val="24"/>
        </w:rPr>
        <w:t>-</w:t>
      </w:r>
      <w:r w:rsidRPr="00655B4B">
        <w:rPr>
          <w:rFonts w:cs="Arial"/>
          <w:sz w:val="24"/>
        </w:rPr>
        <w:tab/>
        <w:t>строгое соблюдение режима эксплуатации водозаборов, недопущение повышения рассчитанных допустимых величин понижения уровня подземных вод и дебитов скважин;</w:t>
      </w:r>
    </w:p>
    <w:p w:rsidR="00E673EE" w:rsidRPr="00655B4B" w:rsidRDefault="00E673EE" w:rsidP="00E673EE">
      <w:pPr>
        <w:tabs>
          <w:tab w:val="left" w:pos="993"/>
        </w:tabs>
        <w:rPr>
          <w:rFonts w:cs="Arial"/>
          <w:sz w:val="24"/>
        </w:rPr>
      </w:pPr>
      <w:r w:rsidRPr="00655B4B">
        <w:t xml:space="preserve">               </w:t>
      </w:r>
      <w:r w:rsidRPr="00655B4B">
        <w:rPr>
          <w:rFonts w:cs="Arial"/>
          <w:sz w:val="24"/>
        </w:rPr>
        <w:t>-исключение использования пресных подземных вод для технических целей;</w:t>
      </w:r>
    </w:p>
    <w:p w:rsidR="000B2585" w:rsidRPr="00655B4B" w:rsidRDefault="00E673EE" w:rsidP="00077610">
      <w:pPr>
        <w:tabs>
          <w:tab w:val="left" w:pos="993"/>
        </w:tabs>
        <w:ind w:firstLine="709"/>
        <w:rPr>
          <w:rFonts w:cs="Arial"/>
          <w:sz w:val="24"/>
        </w:rPr>
      </w:pPr>
      <w:r w:rsidRPr="00655B4B">
        <w:rPr>
          <w:rFonts w:cs="Arial"/>
          <w:sz w:val="24"/>
        </w:rPr>
        <w:t>- введение там, где это возможно, оборотного водоснабжения.</w:t>
      </w:r>
    </w:p>
    <w:p w:rsidR="00E673EE" w:rsidRPr="00655B4B" w:rsidRDefault="00E673EE" w:rsidP="00E673EE">
      <w:pPr>
        <w:tabs>
          <w:tab w:val="left" w:pos="993"/>
        </w:tabs>
        <w:ind w:firstLine="709"/>
        <w:rPr>
          <w:rFonts w:cs="Arial"/>
          <w:sz w:val="24"/>
        </w:rPr>
      </w:pPr>
      <w:r w:rsidRPr="00655B4B">
        <w:rPr>
          <w:rFonts w:cs="Arial"/>
          <w:sz w:val="24"/>
        </w:rPr>
        <w:t>В целях охраны подземных вод от загрязнения на водозаборах необходимо:</w:t>
      </w:r>
    </w:p>
    <w:p w:rsidR="00E673EE" w:rsidRPr="00655B4B" w:rsidRDefault="00E673EE" w:rsidP="00E673EE">
      <w:pPr>
        <w:tabs>
          <w:tab w:val="left" w:pos="993"/>
        </w:tabs>
        <w:ind w:firstLine="709"/>
        <w:rPr>
          <w:rFonts w:cs="Arial"/>
          <w:sz w:val="24"/>
        </w:rPr>
      </w:pPr>
      <w:r w:rsidRPr="00655B4B">
        <w:rPr>
          <w:rFonts w:cs="Arial"/>
          <w:sz w:val="24"/>
        </w:rPr>
        <w:t>- организация зон санитарной охраны вокруг водозаборных сооружений и поддержание в них соответствующего санитарного режима;</w:t>
      </w:r>
    </w:p>
    <w:p w:rsidR="00E673EE" w:rsidRPr="00655B4B" w:rsidRDefault="00E673EE" w:rsidP="00E673EE">
      <w:pPr>
        <w:tabs>
          <w:tab w:val="left" w:pos="993"/>
        </w:tabs>
        <w:ind w:firstLine="709"/>
        <w:rPr>
          <w:rFonts w:cs="Arial"/>
          <w:sz w:val="24"/>
        </w:rPr>
      </w:pPr>
      <w:r w:rsidRPr="00655B4B">
        <w:rPr>
          <w:rFonts w:cs="Arial"/>
          <w:sz w:val="24"/>
        </w:rPr>
        <w:t>- своевременная ликвидация (тампонаж) малопроизводительных и «сухих» скважин;</w:t>
      </w:r>
    </w:p>
    <w:p w:rsidR="00E673EE" w:rsidRPr="00655B4B" w:rsidRDefault="00E673EE" w:rsidP="00E673EE">
      <w:pPr>
        <w:tabs>
          <w:tab w:val="left" w:pos="993"/>
        </w:tabs>
        <w:ind w:firstLine="709"/>
        <w:rPr>
          <w:rFonts w:cs="Arial"/>
          <w:sz w:val="24"/>
        </w:rPr>
      </w:pPr>
      <w:r w:rsidRPr="00655B4B">
        <w:rPr>
          <w:rFonts w:cs="Arial"/>
          <w:sz w:val="24"/>
        </w:rPr>
        <w:t>- строительство водозаборных сооружений в строгом соответствии с проектно-сметной документацией, согласованной с контролирующими органами;</w:t>
      </w:r>
    </w:p>
    <w:p w:rsidR="00E673EE" w:rsidRPr="00655B4B" w:rsidRDefault="00E673EE" w:rsidP="00E673EE">
      <w:pPr>
        <w:tabs>
          <w:tab w:val="left" w:pos="993"/>
        </w:tabs>
        <w:ind w:firstLine="709"/>
        <w:rPr>
          <w:rFonts w:cs="Arial"/>
          <w:sz w:val="24"/>
        </w:rPr>
      </w:pPr>
      <w:r w:rsidRPr="00655B4B">
        <w:rPr>
          <w:rFonts w:cs="Arial"/>
          <w:sz w:val="24"/>
        </w:rPr>
        <w:t>- осуществление постоянного контроля за химическим составом подземных вод и их динамическим уровнем.</w:t>
      </w:r>
    </w:p>
    <w:p w:rsidR="00E673EE" w:rsidRPr="00655B4B" w:rsidRDefault="00E673EE" w:rsidP="00E673EE"/>
    <w:p w:rsidR="00E673EE" w:rsidRPr="00655B4B" w:rsidRDefault="00E673EE" w:rsidP="00E673EE">
      <w:pPr>
        <w:ind w:firstLine="709"/>
        <w:rPr>
          <w:rFonts w:cs="Arial"/>
          <w:b/>
          <w:sz w:val="24"/>
        </w:rPr>
      </w:pPr>
      <w:r w:rsidRPr="00655B4B">
        <w:rPr>
          <w:rFonts w:cs="Arial"/>
          <w:b/>
          <w:sz w:val="24"/>
        </w:rPr>
        <w:t>7.3. Охрана почв, растительности, лесов, санитарная очистка территории.</w:t>
      </w:r>
    </w:p>
    <w:p w:rsidR="000B2585" w:rsidRPr="00655B4B" w:rsidRDefault="000B2585" w:rsidP="00E673EE">
      <w:pPr>
        <w:ind w:firstLine="709"/>
        <w:rPr>
          <w:rFonts w:cs="Arial"/>
          <w:b/>
          <w:sz w:val="24"/>
        </w:rPr>
      </w:pPr>
    </w:p>
    <w:p w:rsidR="00F36AAA" w:rsidRPr="00655B4B" w:rsidRDefault="00F36AAA" w:rsidP="00F36AAA">
      <w:pPr>
        <w:snapToGrid w:val="0"/>
        <w:ind w:firstLine="567"/>
        <w:jc w:val="both"/>
        <w:rPr>
          <w:rFonts w:cs="Arial"/>
          <w:sz w:val="24"/>
        </w:rPr>
      </w:pPr>
      <w:r w:rsidRPr="00655B4B">
        <w:rPr>
          <w:rFonts w:cs="Arial"/>
          <w:sz w:val="24"/>
        </w:rPr>
        <w:t xml:space="preserve"> Проектом предлагается закрыть на первую очередь все существующие   несанкционированные свалки ТБО и скотомогильники.</w:t>
      </w:r>
    </w:p>
    <w:p w:rsidR="00F36AAA" w:rsidRPr="00655B4B" w:rsidRDefault="00F36AAA" w:rsidP="00F36AAA">
      <w:pPr>
        <w:ind w:firstLine="709"/>
        <w:rPr>
          <w:rFonts w:cs="Arial"/>
          <w:sz w:val="24"/>
        </w:rPr>
      </w:pPr>
      <w:r w:rsidRPr="00655B4B">
        <w:rPr>
          <w:rFonts w:cs="Arial"/>
          <w:sz w:val="24"/>
        </w:rPr>
        <w:t>Территория закрытых свалок подлежит рекультивации. Закрытие свалок осуществляется после отсыпки их на проектную отметку, установленную заданием. Последний слой отходов перед закрытием свалок засыпается слоем грунта с учетом дальнейшей рекультивации.</w:t>
      </w:r>
    </w:p>
    <w:p w:rsidR="00F36AAA" w:rsidRPr="00655B4B" w:rsidRDefault="00F36AAA" w:rsidP="00F36AAA">
      <w:pPr>
        <w:ind w:firstLine="567"/>
        <w:jc w:val="both"/>
        <w:rPr>
          <w:rFonts w:cs="Arial"/>
          <w:sz w:val="24"/>
        </w:rPr>
      </w:pPr>
      <w:r w:rsidRPr="00655B4B">
        <w:rPr>
          <w:rFonts w:cs="Arial"/>
          <w:sz w:val="24"/>
        </w:rPr>
        <w:t>Рекультивация свалок выполняется в два этапа: технический и биологический. Технический этап включает в себя исследования свалочного тела и его воздействия на окружающую природную среду, подготовку территории свалки к последующему целевому использованию. К нему относятся: получение исчерпывающих данных о геологических, геофизических, ландшафтно-геохимических, газохимических и других условий участка размещения свалки, создание рекультивационного многофункционального покрытия, планировка, формирование откосов, разработка, транспортировка и нанесение технологических слоев и потенциально плодородных почв, строительство дорог, гидротехнических и других сооружений.</w:t>
      </w:r>
    </w:p>
    <w:p w:rsidR="00F36AAA" w:rsidRPr="00655B4B" w:rsidRDefault="00F36AAA" w:rsidP="00F36AAA">
      <w:pPr>
        <w:ind w:firstLine="567"/>
        <w:jc w:val="both"/>
        <w:rPr>
          <w:rFonts w:cs="Arial"/>
          <w:sz w:val="24"/>
        </w:rPr>
      </w:pPr>
      <w:r w:rsidRPr="00655B4B">
        <w:rPr>
          <w:rFonts w:cs="Arial"/>
          <w:sz w:val="24"/>
        </w:rPr>
        <w:t>Биологический этап осуществляется вслед за техническим этапом и включает комплекс агротехнических и фитомелиоративных мероприятий, направленных на восстановление нарушенных земель.</w:t>
      </w:r>
    </w:p>
    <w:p w:rsidR="00F36AAA" w:rsidRPr="00655B4B" w:rsidRDefault="00F36AAA" w:rsidP="00F36AAA">
      <w:pPr>
        <w:snapToGrid w:val="0"/>
        <w:ind w:firstLine="567"/>
        <w:jc w:val="both"/>
        <w:rPr>
          <w:rFonts w:cs="Arial"/>
          <w:sz w:val="24"/>
        </w:rPr>
      </w:pPr>
      <w:r w:rsidRPr="00655B4B">
        <w:rPr>
          <w:rFonts w:cs="Arial"/>
          <w:sz w:val="24"/>
        </w:rPr>
        <w:lastRenderedPageBreak/>
        <w:t xml:space="preserve">Основная доля нарушенных земель приходится на районы, в которых основным направлением хозяйственной деятельности является разработка горных месторождений. </w:t>
      </w:r>
    </w:p>
    <w:p w:rsidR="00F36AAA" w:rsidRPr="00655B4B" w:rsidRDefault="00F36AAA" w:rsidP="00F36AAA">
      <w:pPr>
        <w:ind w:firstLine="709"/>
        <w:rPr>
          <w:rFonts w:cs="Arial"/>
          <w:sz w:val="24"/>
        </w:rPr>
      </w:pPr>
      <w:r w:rsidRPr="00655B4B">
        <w:rPr>
          <w:rFonts w:cs="Arial"/>
          <w:sz w:val="24"/>
        </w:rPr>
        <w:t>В полосах загрязнения почв вдоль транспортных магистралей необходимо провести посадки защитных полос из газоустойчивых пород деревьев и</w:t>
      </w:r>
    </w:p>
    <w:p w:rsidR="00F36AAA" w:rsidRPr="00655B4B" w:rsidRDefault="00F36AAA" w:rsidP="00F36AAA">
      <w:pPr>
        <w:rPr>
          <w:rFonts w:cs="Arial"/>
          <w:sz w:val="24"/>
        </w:rPr>
      </w:pPr>
      <w:r w:rsidRPr="00655B4B">
        <w:rPr>
          <w:rFonts w:cs="Arial"/>
          <w:sz w:val="24"/>
        </w:rPr>
        <w:t>кустарников. Полосы должны быть полностью исключены из сельскохозяйственного использования. Лесополосы существенно снижают испарение в жаркие месяцы года; установлено их положительное влияние на засоление почв,</w:t>
      </w:r>
    </w:p>
    <w:p w:rsidR="00F36AAA" w:rsidRPr="00655B4B" w:rsidRDefault="00F36AAA" w:rsidP="00F36AAA">
      <w:pPr>
        <w:pStyle w:val="a8"/>
        <w:snapToGrid w:val="0"/>
        <w:jc w:val="both"/>
        <w:rPr>
          <w:rFonts w:cs="Arial"/>
          <w:sz w:val="24"/>
        </w:rPr>
      </w:pPr>
      <w:r w:rsidRPr="00655B4B">
        <w:rPr>
          <w:rFonts w:cs="Arial"/>
          <w:sz w:val="24"/>
        </w:rPr>
        <w:t xml:space="preserve">на снижение смыва их потоками воды. </w:t>
      </w:r>
    </w:p>
    <w:p w:rsidR="00F36AAA" w:rsidRPr="00655B4B" w:rsidRDefault="00F36AAA" w:rsidP="00F36AAA">
      <w:pPr>
        <w:pStyle w:val="a6"/>
        <w:rPr>
          <w:rFonts w:cs="Arial"/>
          <w:sz w:val="24"/>
        </w:rPr>
      </w:pPr>
      <w:r w:rsidRPr="00655B4B">
        <w:rPr>
          <w:rFonts w:cs="Arial"/>
        </w:rPr>
        <w:t xml:space="preserve">        </w:t>
      </w:r>
      <w:r w:rsidRPr="00655B4B">
        <w:rPr>
          <w:rFonts w:cs="Arial"/>
          <w:sz w:val="24"/>
        </w:rPr>
        <w:t>В районе проводится работа по совершенствованию структуры посевных площадей и почвозащитной технологии, облесению крутосклонов и залужению сильно эродированных почв, проведение почвозащитных севооборотов, приме</w:t>
      </w:r>
      <w:r w:rsidRPr="00655B4B">
        <w:rPr>
          <w:rFonts w:cs="Arial"/>
          <w:sz w:val="24"/>
        </w:rPr>
        <w:softHyphen/>
        <w:t>нение специальных приемов обработки почвы, внесение оптимальных доз удоб</w:t>
      </w:r>
      <w:r w:rsidRPr="00655B4B">
        <w:rPr>
          <w:rFonts w:cs="Arial"/>
          <w:sz w:val="24"/>
        </w:rPr>
        <w:softHyphen/>
        <w:t>рений. Одним из эффективных приемов, повышающих почвозащитную роль всех севооборотов, является полосное размещение сельскохозяйственных культур со вспашкой и посевом только поперек склона, а в районах ветровой эрозии - пер</w:t>
      </w:r>
      <w:r w:rsidRPr="00655B4B">
        <w:rPr>
          <w:rFonts w:cs="Arial"/>
          <w:sz w:val="24"/>
        </w:rPr>
        <w:softHyphen/>
        <w:t>пендикулярно направлению господствующих ветров.                                                                                                              В зонах водной эрозии в результате смывов с полей плодородного слоя почвы резко снижают свою способность поглощать и удерживать талые и дожде</w:t>
      </w:r>
      <w:r w:rsidRPr="00655B4B">
        <w:rPr>
          <w:rFonts w:cs="Arial"/>
          <w:sz w:val="24"/>
        </w:rPr>
        <w:softHyphen/>
        <w:t>вые воды. На пастбищах основным противоэрозионным приемом является регулирование выпаса в сочетании с улучшением пастбищ в период отдыха.</w:t>
      </w:r>
    </w:p>
    <w:p w:rsidR="00F36AAA" w:rsidRPr="00655B4B" w:rsidRDefault="00F36AAA" w:rsidP="00F36AAA">
      <w:pPr>
        <w:ind w:firstLine="709"/>
        <w:rPr>
          <w:rFonts w:cs="Arial"/>
          <w:sz w:val="24"/>
        </w:rPr>
      </w:pPr>
      <w:r w:rsidRPr="00655B4B">
        <w:rPr>
          <w:rFonts w:cs="Arial"/>
          <w:sz w:val="24"/>
        </w:rPr>
        <w:t>Основным направлением охраны почв является борьба с эрозией и оврагообразованием. Предусматривается укрепление оврагов защитными лесонасаждениями по откосам, берегам и днищам оврагов.</w:t>
      </w:r>
    </w:p>
    <w:p w:rsidR="00F36AAA" w:rsidRPr="00655B4B" w:rsidRDefault="00F36AAA" w:rsidP="00F36AAA">
      <w:pPr>
        <w:ind w:firstLine="709"/>
        <w:rPr>
          <w:rFonts w:cs="Arial"/>
          <w:sz w:val="24"/>
        </w:rPr>
      </w:pPr>
      <w:r w:rsidRPr="00655B4B">
        <w:rPr>
          <w:rFonts w:cs="Arial"/>
          <w:spacing w:val="-1"/>
          <w:sz w:val="24"/>
        </w:rPr>
        <w:t xml:space="preserve">Охрана зеленых насаждений занимает одно из ведущих мест. К числу охранных </w:t>
      </w:r>
      <w:r w:rsidRPr="00655B4B">
        <w:rPr>
          <w:rFonts w:cs="Arial"/>
          <w:sz w:val="24"/>
        </w:rPr>
        <w:t>мероприятий относятся:</w:t>
      </w:r>
    </w:p>
    <w:p w:rsidR="00F36AAA" w:rsidRPr="00655B4B" w:rsidRDefault="00F36AAA" w:rsidP="00F36AAA">
      <w:pPr>
        <w:ind w:firstLine="709"/>
        <w:rPr>
          <w:rFonts w:cs="Arial"/>
          <w:sz w:val="24"/>
        </w:rPr>
      </w:pPr>
      <w:r w:rsidRPr="00655B4B">
        <w:rPr>
          <w:rFonts w:cs="Arial"/>
          <w:spacing w:val="-1"/>
          <w:sz w:val="24"/>
        </w:rPr>
        <w:t>охрана лесов от пожаров,</w:t>
      </w:r>
    </w:p>
    <w:p w:rsidR="00F36AAA" w:rsidRPr="00655B4B" w:rsidRDefault="00F36AAA" w:rsidP="00F36AAA">
      <w:pPr>
        <w:ind w:firstLine="709"/>
        <w:rPr>
          <w:rFonts w:cs="Arial"/>
          <w:sz w:val="24"/>
        </w:rPr>
      </w:pPr>
      <w:r w:rsidRPr="00655B4B">
        <w:rPr>
          <w:rFonts w:cs="Arial"/>
          <w:sz w:val="24"/>
        </w:rPr>
        <w:t>защита от различных видов вредителей;</w:t>
      </w:r>
    </w:p>
    <w:p w:rsidR="00F36AAA" w:rsidRPr="00655B4B" w:rsidRDefault="00F36AAA" w:rsidP="00F36AAA">
      <w:pPr>
        <w:ind w:firstLine="709"/>
        <w:rPr>
          <w:rFonts w:cs="Arial"/>
          <w:sz w:val="24"/>
        </w:rPr>
      </w:pPr>
      <w:r w:rsidRPr="00655B4B">
        <w:rPr>
          <w:rFonts w:cs="Arial"/>
          <w:sz w:val="24"/>
        </w:rPr>
        <w:t>охрана от самовольных порубок, пастьбы скота;</w:t>
      </w:r>
    </w:p>
    <w:p w:rsidR="00F36AAA" w:rsidRPr="00655B4B" w:rsidRDefault="00F36AAA" w:rsidP="00F36AAA">
      <w:pPr>
        <w:tabs>
          <w:tab w:val="left" w:pos="851"/>
        </w:tabs>
        <w:ind w:firstLine="709"/>
        <w:rPr>
          <w:rFonts w:cs="Arial"/>
          <w:sz w:val="24"/>
        </w:rPr>
      </w:pPr>
      <w:r w:rsidRPr="00655B4B">
        <w:rPr>
          <w:rFonts w:cs="Arial"/>
          <w:sz w:val="24"/>
        </w:rPr>
        <w:t>-</w:t>
      </w:r>
      <w:r w:rsidRPr="00655B4B">
        <w:rPr>
          <w:rFonts w:cs="Arial"/>
          <w:sz w:val="24"/>
        </w:rPr>
        <w:tab/>
        <w:t>восстановление лесов путем посадки новых саженцев.</w:t>
      </w:r>
    </w:p>
    <w:p w:rsidR="00F36AAA" w:rsidRPr="00655B4B" w:rsidRDefault="00F36AAA" w:rsidP="00F36AAA">
      <w:pPr>
        <w:tabs>
          <w:tab w:val="left" w:pos="720"/>
        </w:tabs>
        <w:jc w:val="both"/>
        <w:rPr>
          <w:rFonts w:cs="Arial"/>
          <w:sz w:val="24"/>
        </w:rPr>
      </w:pPr>
      <w:r w:rsidRPr="00655B4B">
        <w:rPr>
          <w:rFonts w:cs="Arial"/>
          <w:sz w:val="24"/>
        </w:rPr>
        <w:t xml:space="preserve">В настоящее время Постановлением Правительства РБ от 18.11.2011 №412 утверждена Республиканская целевая программа (РЦП) «Совершенствование системы управления твердыми бытовыми отходами в Республике Башкортостан на 2011-2020 годы». </w:t>
      </w:r>
    </w:p>
    <w:p w:rsidR="00F36AAA" w:rsidRPr="00655B4B" w:rsidRDefault="00F36AAA" w:rsidP="00F36AAA">
      <w:pPr>
        <w:tabs>
          <w:tab w:val="left" w:pos="720"/>
        </w:tabs>
        <w:ind w:firstLine="567"/>
        <w:jc w:val="both"/>
        <w:rPr>
          <w:rFonts w:cs="Arial"/>
          <w:sz w:val="24"/>
        </w:rPr>
      </w:pPr>
      <w:r w:rsidRPr="00655B4B">
        <w:rPr>
          <w:rFonts w:cs="Arial"/>
          <w:sz w:val="24"/>
        </w:rPr>
        <w:t xml:space="preserve">   В соответствии со статьей 13 Федерального закона "Об отходах производства и потребления", СанПиН 42-128-4690-88 "Санитарные правила содержания территорий населенных мест",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Государственного комитета Российской Федерации по строительству и жилищно-коммунальному комплексу от 21.08.2003 N 152, планирование и дислокация объектов временного накопления отходов, нормативное количество транспортных средств для их вывоза, мероприятия по удалению отходов из частного сектора, рекреационных зон определяются на основе генеральных схем очистки территорий муниципальных образований, которые утверждаются органами местного самоуправления не реже чем один раз в пять лет. </w:t>
      </w:r>
    </w:p>
    <w:p w:rsidR="00F36AAA" w:rsidRPr="00655B4B" w:rsidRDefault="00F36AAA" w:rsidP="00F36AAA">
      <w:pPr>
        <w:ind w:firstLine="567"/>
        <w:jc w:val="both"/>
        <w:rPr>
          <w:rFonts w:cs="Arial"/>
          <w:sz w:val="24"/>
        </w:rPr>
      </w:pPr>
      <w:r w:rsidRPr="00655B4B">
        <w:rPr>
          <w:rFonts w:cs="Arial"/>
          <w:sz w:val="24"/>
        </w:rPr>
        <w:t>Основными принципами в области обращения с отходами являются:</w:t>
      </w:r>
    </w:p>
    <w:p w:rsidR="00F36AAA" w:rsidRPr="00655B4B" w:rsidRDefault="00F36AAA" w:rsidP="00F36AAA">
      <w:pPr>
        <w:numPr>
          <w:ilvl w:val="0"/>
          <w:numId w:val="6"/>
        </w:numPr>
        <w:tabs>
          <w:tab w:val="clear" w:pos="1429"/>
          <w:tab w:val="num" w:pos="720"/>
          <w:tab w:val="left" w:pos="927"/>
        </w:tabs>
        <w:ind w:left="927"/>
        <w:jc w:val="both"/>
        <w:rPr>
          <w:rFonts w:cs="Arial"/>
          <w:sz w:val="24"/>
        </w:rPr>
      </w:pPr>
      <w:r w:rsidRPr="00655B4B">
        <w:rPr>
          <w:rFonts w:cs="Arial"/>
          <w:sz w:val="24"/>
        </w:rPr>
        <w:t>сокращение объемов образования отходов;</w:t>
      </w:r>
    </w:p>
    <w:p w:rsidR="00F36AAA" w:rsidRPr="00655B4B" w:rsidRDefault="00F36AAA" w:rsidP="00F36AAA">
      <w:pPr>
        <w:numPr>
          <w:ilvl w:val="0"/>
          <w:numId w:val="6"/>
        </w:numPr>
        <w:tabs>
          <w:tab w:val="clear" w:pos="1429"/>
          <w:tab w:val="num" w:pos="720"/>
          <w:tab w:val="left" w:pos="927"/>
        </w:tabs>
        <w:ind w:left="927"/>
        <w:jc w:val="both"/>
        <w:rPr>
          <w:rFonts w:cs="Arial"/>
          <w:sz w:val="24"/>
        </w:rPr>
      </w:pPr>
      <w:r w:rsidRPr="00655B4B">
        <w:rPr>
          <w:rFonts w:cs="Arial"/>
          <w:sz w:val="24"/>
        </w:rPr>
        <w:t>предотвращение образования отходов;</w:t>
      </w:r>
    </w:p>
    <w:p w:rsidR="00F36AAA" w:rsidRPr="00655B4B" w:rsidRDefault="00F36AAA" w:rsidP="00F36AAA">
      <w:pPr>
        <w:numPr>
          <w:ilvl w:val="0"/>
          <w:numId w:val="6"/>
        </w:numPr>
        <w:tabs>
          <w:tab w:val="clear" w:pos="1429"/>
          <w:tab w:val="num" w:pos="720"/>
          <w:tab w:val="left" w:pos="927"/>
        </w:tabs>
        <w:ind w:left="927"/>
        <w:jc w:val="both"/>
        <w:rPr>
          <w:rFonts w:cs="Arial"/>
          <w:sz w:val="24"/>
        </w:rPr>
      </w:pPr>
      <w:r w:rsidRPr="00655B4B">
        <w:rPr>
          <w:rFonts w:cs="Arial"/>
          <w:sz w:val="24"/>
        </w:rPr>
        <w:t>рециклинг (возвращение в повторное использование для производства товаров или энергии).</w:t>
      </w:r>
    </w:p>
    <w:p w:rsidR="00F36AAA" w:rsidRPr="00655B4B" w:rsidRDefault="00F36AAA" w:rsidP="00F36AAA">
      <w:pPr>
        <w:ind w:firstLine="567"/>
        <w:jc w:val="both"/>
        <w:rPr>
          <w:rFonts w:cs="Arial"/>
          <w:sz w:val="24"/>
        </w:rPr>
      </w:pPr>
      <w:r w:rsidRPr="00655B4B">
        <w:rPr>
          <w:rFonts w:cs="Arial"/>
          <w:sz w:val="24"/>
        </w:rPr>
        <w:t>Санитарная очистка территории включает следующие мероприятия:</w:t>
      </w:r>
    </w:p>
    <w:p w:rsidR="00F36AAA" w:rsidRPr="00655B4B" w:rsidRDefault="00F36AAA" w:rsidP="00F36AAA">
      <w:pPr>
        <w:numPr>
          <w:ilvl w:val="0"/>
          <w:numId w:val="7"/>
        </w:numPr>
        <w:tabs>
          <w:tab w:val="clear" w:pos="1069"/>
          <w:tab w:val="num" w:pos="720"/>
          <w:tab w:val="left" w:pos="927"/>
        </w:tabs>
        <w:ind w:left="927"/>
        <w:jc w:val="both"/>
        <w:rPr>
          <w:rFonts w:cs="Arial"/>
          <w:sz w:val="24"/>
        </w:rPr>
      </w:pPr>
      <w:r w:rsidRPr="00655B4B">
        <w:rPr>
          <w:rFonts w:cs="Arial"/>
          <w:sz w:val="24"/>
        </w:rPr>
        <w:t xml:space="preserve">сбор и удаление за пределы населенных пунктов твердых бытовых отходов </w:t>
      </w:r>
      <w:r w:rsidRPr="00655B4B">
        <w:rPr>
          <w:rFonts w:cs="Arial"/>
          <w:sz w:val="24"/>
        </w:rPr>
        <w:lastRenderedPageBreak/>
        <w:t>(мусора);</w:t>
      </w:r>
    </w:p>
    <w:p w:rsidR="00F36AAA" w:rsidRPr="00655B4B" w:rsidRDefault="00F36AAA" w:rsidP="00F36AAA">
      <w:pPr>
        <w:numPr>
          <w:ilvl w:val="0"/>
          <w:numId w:val="7"/>
        </w:numPr>
        <w:tabs>
          <w:tab w:val="clear" w:pos="1069"/>
          <w:tab w:val="num" w:pos="720"/>
          <w:tab w:val="left" w:pos="927"/>
        </w:tabs>
        <w:ind w:left="927"/>
        <w:jc w:val="both"/>
        <w:rPr>
          <w:rFonts w:cs="Arial"/>
          <w:sz w:val="24"/>
        </w:rPr>
      </w:pPr>
      <w:r w:rsidRPr="00655B4B">
        <w:rPr>
          <w:rFonts w:cs="Arial"/>
          <w:sz w:val="24"/>
        </w:rPr>
        <w:t>сбор и удаление жидких отбросов (нечистот и помоев) из зданий, не присоединенных к канализации;</w:t>
      </w:r>
    </w:p>
    <w:p w:rsidR="00F36AAA" w:rsidRPr="00655B4B" w:rsidRDefault="00F36AAA" w:rsidP="00F36AAA">
      <w:pPr>
        <w:numPr>
          <w:ilvl w:val="0"/>
          <w:numId w:val="7"/>
        </w:numPr>
        <w:tabs>
          <w:tab w:val="clear" w:pos="1069"/>
          <w:tab w:val="num" w:pos="720"/>
          <w:tab w:val="left" w:pos="927"/>
        </w:tabs>
        <w:ind w:left="927"/>
        <w:jc w:val="both"/>
        <w:rPr>
          <w:rFonts w:cs="Arial"/>
          <w:sz w:val="24"/>
        </w:rPr>
      </w:pPr>
      <w:r w:rsidRPr="00655B4B">
        <w:rPr>
          <w:rFonts w:cs="Arial"/>
          <w:sz w:val="24"/>
        </w:rPr>
        <w:t>обезвреживание отбросов;</w:t>
      </w:r>
    </w:p>
    <w:p w:rsidR="00F36AAA" w:rsidRPr="00655B4B" w:rsidRDefault="00F36AAA" w:rsidP="00F36AAA">
      <w:pPr>
        <w:numPr>
          <w:ilvl w:val="0"/>
          <w:numId w:val="7"/>
        </w:numPr>
        <w:tabs>
          <w:tab w:val="clear" w:pos="1069"/>
          <w:tab w:val="num" w:pos="720"/>
          <w:tab w:val="left" w:pos="927"/>
        </w:tabs>
        <w:ind w:left="927"/>
        <w:jc w:val="both"/>
        <w:rPr>
          <w:rFonts w:cs="Arial"/>
          <w:sz w:val="24"/>
        </w:rPr>
      </w:pPr>
      <w:r w:rsidRPr="00655B4B">
        <w:rPr>
          <w:rFonts w:cs="Arial"/>
          <w:sz w:val="24"/>
        </w:rPr>
        <w:t>уборка улиц и площадей;</w:t>
      </w:r>
    </w:p>
    <w:p w:rsidR="00E673EE" w:rsidRPr="00655B4B" w:rsidRDefault="00F36AAA" w:rsidP="00E673EE">
      <w:pPr>
        <w:numPr>
          <w:ilvl w:val="0"/>
          <w:numId w:val="7"/>
        </w:numPr>
        <w:tabs>
          <w:tab w:val="clear" w:pos="1069"/>
          <w:tab w:val="num" w:pos="720"/>
          <w:tab w:val="left" w:pos="927"/>
        </w:tabs>
        <w:ind w:left="927"/>
        <w:jc w:val="both"/>
        <w:rPr>
          <w:rFonts w:cs="Arial"/>
          <w:sz w:val="24"/>
        </w:rPr>
      </w:pPr>
      <w:r w:rsidRPr="00655B4B">
        <w:rPr>
          <w:rFonts w:cs="Arial"/>
          <w:sz w:val="24"/>
        </w:rPr>
        <w:t>общие мероприятия: устройство баз и подсобных сооружений для хранения и обслуживания специального транспорта, сооружение общественных уборных.</w:t>
      </w:r>
    </w:p>
    <w:p w:rsidR="00F36AAA" w:rsidRPr="00655B4B" w:rsidRDefault="00F36AAA" w:rsidP="00F36AAA">
      <w:pPr>
        <w:rPr>
          <w:rFonts w:cs="Arial"/>
          <w:sz w:val="24"/>
        </w:rPr>
      </w:pPr>
      <w:r w:rsidRPr="00747B7C">
        <w:rPr>
          <w:rFonts w:cs="Arial"/>
          <w:color w:val="FF0000"/>
          <w:sz w:val="24"/>
        </w:rPr>
        <w:t xml:space="preserve">           </w:t>
      </w:r>
      <w:r w:rsidRPr="00655B4B">
        <w:rPr>
          <w:rFonts w:cs="Arial"/>
          <w:sz w:val="24"/>
        </w:rPr>
        <w:t xml:space="preserve">Мусор из домовладений удаляют путем вывоза специальным </w:t>
      </w:r>
      <w:r w:rsidRPr="00655B4B">
        <w:rPr>
          <w:rFonts w:cs="Arial"/>
          <w:spacing w:val="-1"/>
          <w:sz w:val="24"/>
        </w:rPr>
        <w:t xml:space="preserve">мусоропроводным транспортом по системе планово-регулярной очистки не реже чем </w:t>
      </w:r>
    </w:p>
    <w:p w:rsidR="00F36AAA" w:rsidRPr="00655B4B" w:rsidRDefault="00F36AAA" w:rsidP="00F36AAA">
      <w:pPr>
        <w:rPr>
          <w:rFonts w:cs="Arial"/>
          <w:sz w:val="24"/>
        </w:rPr>
      </w:pPr>
      <w:r w:rsidRPr="00655B4B">
        <w:rPr>
          <w:rFonts w:cs="Arial"/>
          <w:sz w:val="24"/>
        </w:rPr>
        <w:t>через 1-2 дня.</w:t>
      </w:r>
    </w:p>
    <w:p w:rsidR="00F36AAA" w:rsidRPr="00655B4B" w:rsidRDefault="00F36AAA" w:rsidP="00F36AAA">
      <w:pPr>
        <w:tabs>
          <w:tab w:val="left" w:pos="720"/>
        </w:tabs>
        <w:ind w:firstLine="567"/>
        <w:jc w:val="both"/>
        <w:rPr>
          <w:rFonts w:eastAsia="TimesNewRoman" w:cs="Arial"/>
          <w:sz w:val="24"/>
        </w:rPr>
      </w:pPr>
      <w:r w:rsidRPr="00655B4B">
        <w:t xml:space="preserve">   </w:t>
      </w:r>
      <w:r w:rsidRPr="00655B4B">
        <w:rPr>
          <w:rFonts w:cs="Arial"/>
          <w:sz w:val="24"/>
        </w:rPr>
        <w:t xml:space="preserve">Генеральным планом СП </w:t>
      </w:r>
      <w:r w:rsidR="00F564C0" w:rsidRPr="00655B4B">
        <w:rPr>
          <w:rFonts w:cs="Arial"/>
          <w:sz w:val="24"/>
        </w:rPr>
        <w:t>Халикеевский</w:t>
      </w:r>
      <w:r w:rsidRPr="00655B4B">
        <w:rPr>
          <w:rFonts w:cs="Arial"/>
          <w:sz w:val="24"/>
        </w:rPr>
        <w:t xml:space="preserve"> сельсовет в соответствии РЦП «Совершенствование системы управления твердыми бытовыми отходами в Республике Башкортостан на 2011-2020 годы», а также ранее разработанной «Схемой территориального планирования МР </w:t>
      </w:r>
      <w:r w:rsidR="00747B7C" w:rsidRPr="00655B4B">
        <w:rPr>
          <w:rFonts w:cs="Arial"/>
          <w:sz w:val="24"/>
        </w:rPr>
        <w:t>Стерлибашевский</w:t>
      </w:r>
      <w:r w:rsidRPr="00655B4B">
        <w:rPr>
          <w:rFonts w:cs="Arial"/>
          <w:sz w:val="24"/>
        </w:rPr>
        <w:t xml:space="preserve"> район Республики Башкортостан»,</w:t>
      </w:r>
      <w:r w:rsidRPr="00655B4B">
        <w:rPr>
          <w:rFonts w:eastAsia="TimesNewRoman" w:cs="Arial"/>
          <w:sz w:val="24"/>
        </w:rPr>
        <w:t xml:space="preserve"> проектом предл</w:t>
      </w:r>
      <w:r w:rsidR="00060522" w:rsidRPr="00655B4B">
        <w:rPr>
          <w:rFonts w:eastAsia="TimesNewRoman" w:cs="Arial"/>
          <w:sz w:val="24"/>
        </w:rPr>
        <w:t>а</w:t>
      </w:r>
      <w:r w:rsidRPr="00655B4B">
        <w:rPr>
          <w:rFonts w:eastAsia="TimesNewRoman" w:cs="Arial"/>
          <w:sz w:val="24"/>
        </w:rPr>
        <w:t>гается:</w:t>
      </w:r>
    </w:p>
    <w:p w:rsidR="00F36AAA" w:rsidRPr="00655B4B" w:rsidRDefault="00F36AAA" w:rsidP="00F36AAA">
      <w:pPr>
        <w:tabs>
          <w:tab w:val="left" w:pos="720"/>
        </w:tabs>
        <w:ind w:firstLine="567"/>
        <w:jc w:val="both"/>
        <w:rPr>
          <w:rFonts w:cs="Arial"/>
          <w:sz w:val="24"/>
        </w:rPr>
      </w:pPr>
      <w:r w:rsidRPr="00655B4B">
        <w:rPr>
          <w:rFonts w:eastAsia="TimesNewRoman" w:cs="Arial"/>
          <w:sz w:val="24"/>
        </w:rPr>
        <w:t>- разработка</w:t>
      </w:r>
      <w:r w:rsidRPr="00655B4B">
        <w:rPr>
          <w:rFonts w:cs="Arial"/>
          <w:sz w:val="24"/>
        </w:rPr>
        <w:t xml:space="preserve"> «Генеральной схемы очистки территории СП </w:t>
      </w:r>
      <w:r w:rsidR="00F564C0" w:rsidRPr="00655B4B">
        <w:rPr>
          <w:rFonts w:cs="Arial"/>
          <w:sz w:val="24"/>
        </w:rPr>
        <w:t>Халикеевский</w:t>
      </w:r>
      <w:r w:rsidRPr="00655B4B">
        <w:rPr>
          <w:rFonts w:cs="Arial"/>
          <w:sz w:val="24"/>
        </w:rPr>
        <w:t xml:space="preserve"> сельсовет МР </w:t>
      </w:r>
      <w:r w:rsidR="00747B7C" w:rsidRPr="00655B4B">
        <w:rPr>
          <w:rFonts w:cs="Arial"/>
          <w:sz w:val="24"/>
        </w:rPr>
        <w:t>Стерлибашевский</w:t>
      </w:r>
      <w:r w:rsidRPr="00655B4B">
        <w:rPr>
          <w:rFonts w:cs="Arial"/>
          <w:sz w:val="24"/>
        </w:rPr>
        <w:t xml:space="preserve"> район Республики Башкортостан»</w:t>
      </w:r>
    </w:p>
    <w:p w:rsidR="00F36AAA" w:rsidRPr="00655B4B" w:rsidRDefault="00F36AAA" w:rsidP="00F36AAA">
      <w:pPr>
        <w:tabs>
          <w:tab w:val="left" w:pos="720"/>
        </w:tabs>
        <w:ind w:firstLine="567"/>
        <w:jc w:val="both"/>
        <w:rPr>
          <w:rFonts w:cs="Arial"/>
          <w:sz w:val="24"/>
        </w:rPr>
      </w:pPr>
      <w:r w:rsidRPr="00655B4B">
        <w:rPr>
          <w:rFonts w:cs="Arial"/>
          <w:sz w:val="24"/>
        </w:rPr>
        <w:t xml:space="preserve">-строительство на территории СП </w:t>
      </w:r>
      <w:r w:rsidR="00F564C0" w:rsidRPr="00655B4B">
        <w:rPr>
          <w:rFonts w:cs="Arial"/>
          <w:sz w:val="24"/>
        </w:rPr>
        <w:t>Халикеевский</w:t>
      </w:r>
      <w:r w:rsidRPr="00655B4B">
        <w:rPr>
          <w:rFonts w:cs="Arial"/>
          <w:sz w:val="24"/>
        </w:rPr>
        <w:t xml:space="preserve"> сельсовет мусороперегрузочной и мусоросортировочной станции для ТБО;</w:t>
      </w:r>
    </w:p>
    <w:p w:rsidR="00F36AAA" w:rsidRPr="0005134A" w:rsidRDefault="00060522" w:rsidP="00F36AAA">
      <w:pPr>
        <w:tabs>
          <w:tab w:val="left" w:pos="720"/>
        </w:tabs>
        <w:ind w:firstLine="567"/>
        <w:jc w:val="both"/>
        <w:rPr>
          <w:rFonts w:cs="Arial"/>
          <w:sz w:val="24"/>
        </w:rPr>
      </w:pPr>
      <w:r w:rsidRPr="0005134A">
        <w:rPr>
          <w:rFonts w:cs="Arial"/>
          <w:sz w:val="24"/>
        </w:rPr>
        <w:t xml:space="preserve">- вывоз мусора на </w:t>
      </w:r>
      <w:r w:rsidR="00F36AAA" w:rsidRPr="0005134A">
        <w:rPr>
          <w:rFonts w:cs="Arial"/>
          <w:sz w:val="24"/>
        </w:rPr>
        <w:t>полигон ТБО</w:t>
      </w:r>
      <w:r w:rsidR="0005134A" w:rsidRPr="0005134A">
        <w:rPr>
          <w:rFonts w:cs="Arial"/>
          <w:sz w:val="24"/>
        </w:rPr>
        <w:t xml:space="preserve"> н.п</w:t>
      </w:r>
      <w:r w:rsidR="00F36AAA" w:rsidRPr="0005134A">
        <w:rPr>
          <w:rFonts w:cs="Arial"/>
          <w:sz w:val="24"/>
        </w:rPr>
        <w:t xml:space="preserve"> </w:t>
      </w:r>
      <w:r w:rsidR="0004703E" w:rsidRPr="0005134A">
        <w:rPr>
          <w:rFonts w:cs="Arial"/>
          <w:sz w:val="24"/>
        </w:rPr>
        <w:t>Стерлибашево</w:t>
      </w:r>
      <w:r w:rsidR="00F36AAA" w:rsidRPr="0005134A">
        <w:rPr>
          <w:rFonts w:cs="Arial"/>
          <w:sz w:val="24"/>
        </w:rPr>
        <w:t>;</w:t>
      </w:r>
    </w:p>
    <w:p w:rsidR="00F36AAA" w:rsidRPr="00655B4B" w:rsidRDefault="00F36AAA" w:rsidP="00F36AAA">
      <w:pPr>
        <w:tabs>
          <w:tab w:val="left" w:pos="720"/>
        </w:tabs>
        <w:ind w:firstLine="567"/>
        <w:jc w:val="both"/>
        <w:rPr>
          <w:rFonts w:cs="Arial"/>
          <w:sz w:val="24"/>
        </w:rPr>
      </w:pPr>
      <w:r w:rsidRPr="003A6177">
        <w:rPr>
          <w:rFonts w:cs="Arial"/>
          <w:sz w:val="24"/>
        </w:rPr>
        <w:t>-</w:t>
      </w:r>
      <w:r w:rsidRPr="00747B7C">
        <w:rPr>
          <w:rFonts w:cs="Arial"/>
          <w:color w:val="FF0000"/>
          <w:sz w:val="24"/>
        </w:rPr>
        <w:t xml:space="preserve"> </w:t>
      </w:r>
      <w:r w:rsidRPr="00655B4B">
        <w:rPr>
          <w:rFonts w:cs="Arial"/>
          <w:sz w:val="24"/>
        </w:rPr>
        <w:t>рекультивация существующих несанкционированных свалок ТБО;</w:t>
      </w:r>
    </w:p>
    <w:p w:rsidR="00F36AAA" w:rsidRPr="00655B4B" w:rsidRDefault="00F36AAA" w:rsidP="00F36AAA">
      <w:pPr>
        <w:rPr>
          <w:rFonts w:cs="Arial"/>
          <w:sz w:val="24"/>
        </w:rPr>
      </w:pPr>
      <w:r w:rsidRPr="00655B4B">
        <w:rPr>
          <w:rFonts w:cs="Arial"/>
          <w:sz w:val="24"/>
        </w:rPr>
        <w:t xml:space="preserve">         - организация селективного сбора мусора с разделением на пищевые и непищевые отходы. (Этот метод является более эффективным, чем система раздельного сбора мусора по компонентам. Пищевой мусор идет на захоронение и/или компостирование, непищевой – на сортировку). </w:t>
      </w:r>
    </w:p>
    <w:p w:rsidR="00F36AAA" w:rsidRPr="00655B4B" w:rsidRDefault="00F36AAA" w:rsidP="00F36AAA">
      <w:pPr>
        <w:rPr>
          <w:rFonts w:cs="Arial"/>
          <w:sz w:val="24"/>
        </w:rPr>
      </w:pPr>
    </w:p>
    <w:p w:rsidR="00F36AAA" w:rsidRPr="00655B4B" w:rsidRDefault="00F36AAA" w:rsidP="00F36AAA">
      <w:pPr>
        <w:rPr>
          <w:sz w:val="24"/>
        </w:rPr>
      </w:pPr>
      <w:r w:rsidRPr="00655B4B">
        <w:rPr>
          <w:sz w:val="24"/>
        </w:rPr>
        <w:t xml:space="preserve">          Селективный сбор ТБО</w:t>
      </w:r>
    </w:p>
    <w:p w:rsidR="00F36AAA" w:rsidRPr="00655B4B" w:rsidRDefault="00F36AAA" w:rsidP="00F36AAA">
      <w:pPr>
        <w:rPr>
          <w:sz w:val="24"/>
        </w:rPr>
      </w:pPr>
      <w:r w:rsidRPr="00655B4B">
        <w:rPr>
          <w:sz w:val="24"/>
        </w:rPr>
        <w:t>На расчетный срок проектом предлагается:</w:t>
      </w:r>
    </w:p>
    <w:p w:rsidR="000B2585" w:rsidRPr="00655B4B" w:rsidRDefault="00F36AAA" w:rsidP="000B2585">
      <w:pPr>
        <w:rPr>
          <w:sz w:val="24"/>
        </w:rPr>
      </w:pPr>
      <w:r w:rsidRPr="00655B4B">
        <w:rPr>
          <w:sz w:val="24"/>
        </w:rPr>
        <w:t xml:space="preserve">         -организация раздельного сбора пищевых и непищевых отходов;</w:t>
      </w:r>
    </w:p>
    <w:p w:rsidR="000B2585" w:rsidRPr="00655B4B" w:rsidRDefault="00F36AAA" w:rsidP="00EA54CA">
      <w:pPr>
        <w:pStyle w:val="3"/>
      </w:pPr>
      <w:r w:rsidRPr="00655B4B">
        <w:t xml:space="preserve">  </w:t>
      </w:r>
      <w:r w:rsidR="000B2585" w:rsidRPr="00655B4B">
        <w:t xml:space="preserve">         </w:t>
      </w:r>
      <w:r w:rsidRPr="00655B4B">
        <w:t>-</w:t>
      </w:r>
      <w:r w:rsidR="000B2585" w:rsidRPr="00655B4B">
        <w:t xml:space="preserve"> создание на территории населенных пунктов сети приемных пунктов вторичного сырья, в том числе организация передвижных пунктов сбора вторичного сырья;</w:t>
      </w:r>
    </w:p>
    <w:p w:rsidR="000B2585" w:rsidRPr="00655B4B" w:rsidRDefault="000B2585" w:rsidP="00EA54CA">
      <w:pPr>
        <w:pStyle w:val="3"/>
      </w:pPr>
      <w:r w:rsidRPr="00655B4B">
        <w:t xml:space="preserve">         -создание органами местного самоуправления условий, в том числе и экономических, стимулирующих раздельный сбор отходов.</w:t>
      </w:r>
    </w:p>
    <w:p w:rsidR="000B2585" w:rsidRPr="00655B4B" w:rsidRDefault="000B2585" w:rsidP="00EA54CA">
      <w:pPr>
        <w:pStyle w:val="3"/>
      </w:pPr>
      <w:r w:rsidRPr="00655B4B">
        <w:t xml:space="preserve">          -при установке контейнеров для раздельного сбора отходов необходимо соблюдение следующих условий:</w:t>
      </w:r>
    </w:p>
    <w:p w:rsidR="000B2585" w:rsidRPr="00655B4B" w:rsidRDefault="000B2585" w:rsidP="00EA54CA">
      <w:pPr>
        <w:pStyle w:val="3"/>
      </w:pPr>
      <w:r w:rsidRPr="00655B4B">
        <w:t xml:space="preserve">          -контейнерные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0B2585" w:rsidRPr="003A6177" w:rsidRDefault="000B2585" w:rsidP="00EA54CA">
      <w:pPr>
        <w:pStyle w:val="3"/>
      </w:pPr>
      <w:r w:rsidRPr="00655B4B">
        <w:t xml:space="preserve">           -контейнеры должны быть выкрашены в разные цвета для различных видов отходов;</w:t>
      </w:r>
    </w:p>
    <w:p w:rsidR="00F36AAA" w:rsidRPr="00655B4B" w:rsidRDefault="00F36AAA" w:rsidP="00EA54CA">
      <w:pPr>
        <w:pStyle w:val="3"/>
      </w:pPr>
      <w:r w:rsidRPr="00655B4B">
        <w:t xml:space="preserve">           -конструкция контейнеров должны предусматривать, с одной стороны, удобство пользования, с другой стороны, не допускать попадания внутрь </w:t>
      </w:r>
      <w:r w:rsidRPr="00655B4B">
        <w:lastRenderedPageBreak/>
        <w:t>атмосферной влаги, по мере возможности препятствовать размещению «чужого» вида отходов (например, с помощью различной формы входных отверстий).</w:t>
      </w:r>
    </w:p>
    <w:p w:rsidR="00F36AAA" w:rsidRPr="00655B4B" w:rsidRDefault="00F36AAA" w:rsidP="00EA54CA">
      <w:pPr>
        <w:pStyle w:val="3"/>
      </w:pPr>
      <w:r w:rsidRPr="00655B4B">
        <w:t xml:space="preserve">         -пункты приема вторсырья размещаются в  пределах территорий, отведенных под размещение жилищно-эксплуатационных служб поселения. </w:t>
      </w:r>
    </w:p>
    <w:p w:rsidR="00F36AAA" w:rsidRPr="00655B4B" w:rsidRDefault="00F36AAA" w:rsidP="00EA54CA">
      <w:pPr>
        <w:pStyle w:val="3"/>
        <w:rPr>
          <w:rFonts w:cs="Arial"/>
        </w:rPr>
      </w:pPr>
      <w:r w:rsidRPr="00655B4B">
        <w:rPr>
          <w:rFonts w:cs="Arial"/>
        </w:rPr>
        <w:t>Раздельный сбор отходов позволяет добиться значительного сокращения объемов ТБО, уменьшает число стихийных свалок, оздоравливает экологическую обстановку, позволяет получить ценное вторичное сырье для промышленности.</w:t>
      </w:r>
    </w:p>
    <w:p w:rsidR="00F36AAA" w:rsidRPr="00655B4B" w:rsidRDefault="00F36AAA" w:rsidP="00EA54CA">
      <w:pPr>
        <w:pStyle w:val="3"/>
        <w:rPr>
          <w:rFonts w:cs="Arial"/>
        </w:rPr>
      </w:pPr>
      <w:r w:rsidRPr="00655B4B">
        <w:rPr>
          <w:rFonts w:cs="Arial"/>
        </w:rPr>
        <w:t xml:space="preserve">В соответствии со СНиП 2.07.01-89* «Градостроительство. </w:t>
      </w:r>
      <w:proofErr w:type="gramStart"/>
      <w:r w:rsidRPr="00655B4B">
        <w:rPr>
          <w:rFonts w:cs="Arial"/>
        </w:rPr>
        <w:t>Планировка и застройка городских и сельских поселений» (СП 42.13330.2011.</w:t>
      </w:r>
      <w:proofErr w:type="gramEnd"/>
      <w:r w:rsidRPr="00655B4B">
        <w:rPr>
          <w:rFonts w:cs="Arial"/>
        </w:rPr>
        <w:t xml:space="preserve"> </w:t>
      </w:r>
      <w:proofErr w:type="gramStart"/>
      <w:r w:rsidRPr="00655B4B">
        <w:rPr>
          <w:rFonts w:cs="Arial"/>
        </w:rPr>
        <w:t xml:space="preserve">Приложение 4 (рекомендуемое)) Пункты приема вторичного сырья размещаются из расчета 1 объект на микрорайон с населением до 20 тыс. чел. </w:t>
      </w:r>
      <w:proofErr w:type="gramEnd"/>
    </w:p>
    <w:p w:rsidR="00F36AAA" w:rsidRPr="00747B7C" w:rsidRDefault="00F36AAA" w:rsidP="00F36AAA">
      <w:pPr>
        <w:pStyle w:val="af0"/>
        <w:spacing w:before="0" w:after="0"/>
        <w:jc w:val="both"/>
        <w:rPr>
          <w:rFonts w:ascii="Arial" w:hAnsi="Arial" w:cs="Arial"/>
          <w:color w:val="FF0000"/>
        </w:rPr>
      </w:pPr>
    </w:p>
    <w:p w:rsidR="00F36AAA" w:rsidRPr="00A254F1" w:rsidRDefault="00F36AAA" w:rsidP="00F36AAA">
      <w:pPr>
        <w:pStyle w:val="af0"/>
        <w:spacing w:before="0" w:after="0"/>
        <w:ind w:firstLine="600"/>
        <w:jc w:val="both"/>
        <w:rPr>
          <w:rFonts w:ascii="Arial" w:hAnsi="Arial" w:cs="Arial"/>
          <w:u w:val="single"/>
        </w:rPr>
      </w:pPr>
      <w:r w:rsidRPr="00A254F1">
        <w:rPr>
          <w:rFonts w:ascii="Arial" w:hAnsi="Arial" w:cs="Arial"/>
          <w:u w:val="single"/>
        </w:rPr>
        <w:t>Проектом предлагается размещение ППВС:</w:t>
      </w:r>
    </w:p>
    <w:p w:rsidR="00F36AAA" w:rsidRPr="00A254F1" w:rsidRDefault="002C1813" w:rsidP="003A6177">
      <w:pPr>
        <w:pStyle w:val="af0"/>
        <w:spacing w:before="0" w:after="0"/>
        <w:ind w:left="426"/>
        <w:jc w:val="both"/>
        <w:rPr>
          <w:rFonts w:ascii="Arial" w:hAnsi="Arial" w:cs="Arial"/>
        </w:rPr>
      </w:pPr>
      <w:r w:rsidRPr="00A254F1">
        <w:rPr>
          <w:rFonts w:ascii="Arial" w:hAnsi="Arial" w:cs="Arial"/>
        </w:rPr>
        <w:t xml:space="preserve">   На юг</w:t>
      </w:r>
      <w:r w:rsidR="0046669C" w:rsidRPr="00A254F1">
        <w:rPr>
          <w:rFonts w:ascii="Arial" w:hAnsi="Arial" w:cs="Arial"/>
        </w:rPr>
        <w:t>о-востоке</w:t>
      </w:r>
      <w:r w:rsidR="00F36AAA" w:rsidRPr="00A254F1">
        <w:rPr>
          <w:rFonts w:ascii="Arial" w:hAnsi="Arial" w:cs="Arial"/>
        </w:rPr>
        <w:t xml:space="preserve"> от </w:t>
      </w:r>
      <w:r w:rsidR="0046669C" w:rsidRPr="00A254F1">
        <w:rPr>
          <w:rFonts w:ascii="Arial" w:hAnsi="Arial" w:cs="Arial"/>
        </w:rPr>
        <w:t>с</w:t>
      </w:r>
      <w:proofErr w:type="gramStart"/>
      <w:r w:rsidR="00A81FB3" w:rsidRPr="00A254F1">
        <w:rPr>
          <w:rFonts w:ascii="Arial" w:hAnsi="Arial" w:cs="Arial"/>
        </w:rPr>
        <w:t>.</w:t>
      </w:r>
      <w:r w:rsidR="00BB1DBB" w:rsidRPr="00A254F1">
        <w:rPr>
          <w:rFonts w:ascii="Arial" w:hAnsi="Arial" w:cs="Arial"/>
        </w:rPr>
        <w:t>Х</w:t>
      </w:r>
      <w:proofErr w:type="gramEnd"/>
      <w:r w:rsidR="00BB1DBB" w:rsidRPr="00A254F1">
        <w:rPr>
          <w:rFonts w:ascii="Arial" w:hAnsi="Arial" w:cs="Arial"/>
        </w:rPr>
        <w:t>аликеево</w:t>
      </w:r>
      <w:r w:rsidR="00F36AAA" w:rsidRPr="00A254F1">
        <w:rPr>
          <w:rFonts w:ascii="Arial" w:hAnsi="Arial" w:cs="Arial"/>
        </w:rPr>
        <w:t xml:space="preserve"> (см. чертеж ГД-1)</w:t>
      </w:r>
    </w:p>
    <w:p w:rsidR="00F36AAA" w:rsidRPr="00A254F1" w:rsidRDefault="00F36AAA" w:rsidP="00F36AAA">
      <w:pPr>
        <w:pStyle w:val="af0"/>
        <w:spacing w:before="0" w:after="0"/>
        <w:ind w:firstLine="600"/>
        <w:jc w:val="both"/>
        <w:rPr>
          <w:rFonts w:ascii="Arial" w:hAnsi="Arial" w:cs="Arial"/>
          <w:u w:val="single"/>
        </w:rPr>
      </w:pPr>
      <w:r w:rsidRPr="00A254F1">
        <w:rPr>
          <w:rFonts w:ascii="Arial" w:hAnsi="Arial" w:cs="Arial"/>
          <w:u w:val="single"/>
        </w:rPr>
        <w:t>Проектом предлагается размещение МПС:</w:t>
      </w:r>
    </w:p>
    <w:p w:rsidR="0046669C" w:rsidRPr="00A254F1" w:rsidRDefault="00F36AAA" w:rsidP="00060522">
      <w:pPr>
        <w:pStyle w:val="af0"/>
        <w:spacing w:before="0" w:after="0"/>
        <w:jc w:val="both"/>
        <w:rPr>
          <w:rFonts w:ascii="Arial" w:hAnsi="Arial" w:cs="Arial"/>
        </w:rPr>
      </w:pPr>
      <w:r w:rsidRPr="00A254F1">
        <w:rPr>
          <w:rFonts w:ascii="Arial" w:hAnsi="Arial" w:cs="Arial"/>
        </w:rPr>
        <w:t xml:space="preserve">         </w:t>
      </w:r>
      <w:r w:rsidR="0046669C" w:rsidRPr="00A254F1">
        <w:rPr>
          <w:rFonts w:ascii="Arial" w:hAnsi="Arial" w:cs="Arial"/>
        </w:rPr>
        <w:t>На юго-востоке от с</w:t>
      </w:r>
      <w:proofErr w:type="gramStart"/>
      <w:r w:rsidR="0046669C" w:rsidRPr="00A254F1">
        <w:rPr>
          <w:rFonts w:ascii="Arial" w:hAnsi="Arial" w:cs="Arial"/>
        </w:rPr>
        <w:t>.</w:t>
      </w:r>
      <w:r w:rsidR="00BB1DBB" w:rsidRPr="00A254F1">
        <w:rPr>
          <w:rFonts w:ascii="Arial" w:hAnsi="Arial" w:cs="Arial"/>
        </w:rPr>
        <w:t>Х</w:t>
      </w:r>
      <w:proofErr w:type="gramEnd"/>
      <w:r w:rsidR="00BB1DBB" w:rsidRPr="00A254F1">
        <w:rPr>
          <w:rFonts w:ascii="Arial" w:hAnsi="Arial" w:cs="Arial"/>
        </w:rPr>
        <w:t>аликеево</w:t>
      </w:r>
      <w:r w:rsidR="0046669C" w:rsidRPr="00A254F1">
        <w:rPr>
          <w:rFonts w:ascii="Arial" w:hAnsi="Arial" w:cs="Arial"/>
        </w:rPr>
        <w:t xml:space="preserve"> (см. чертеж ГД-1)</w:t>
      </w:r>
    </w:p>
    <w:p w:rsidR="00783C65" w:rsidRPr="00996FBA" w:rsidRDefault="00783C65" w:rsidP="00783C65">
      <w:pPr>
        <w:pStyle w:val="af0"/>
        <w:spacing w:before="0" w:after="0"/>
        <w:jc w:val="right"/>
        <w:rPr>
          <w:rFonts w:ascii="Arial" w:hAnsi="Arial" w:cs="Arial"/>
          <w:b/>
        </w:rPr>
      </w:pPr>
      <w:r w:rsidRPr="00996FBA">
        <w:rPr>
          <w:rFonts w:ascii="Arial" w:hAnsi="Arial" w:cs="Arial"/>
          <w:b/>
        </w:rPr>
        <w:t xml:space="preserve">Таблица </w:t>
      </w:r>
      <w:r w:rsidR="00996FBA" w:rsidRPr="00996FBA">
        <w:rPr>
          <w:rFonts w:ascii="Arial" w:hAnsi="Arial" w:cs="Arial"/>
          <w:b/>
        </w:rPr>
        <w:t>1</w:t>
      </w:r>
      <w:r w:rsidR="008A3A08">
        <w:rPr>
          <w:rFonts w:ascii="Arial" w:hAnsi="Arial" w:cs="Arial"/>
          <w:b/>
        </w:rPr>
        <w:t>4</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5"/>
        <w:gridCol w:w="647"/>
        <w:gridCol w:w="1134"/>
        <w:gridCol w:w="1134"/>
        <w:gridCol w:w="709"/>
        <w:gridCol w:w="1276"/>
        <w:gridCol w:w="1275"/>
      </w:tblGrid>
      <w:tr w:rsidR="00E673EE" w:rsidRPr="00655B4B" w:rsidTr="001D0936">
        <w:tc>
          <w:tcPr>
            <w:tcW w:w="3005" w:type="dxa"/>
            <w:vMerge w:val="restart"/>
            <w:vAlign w:val="center"/>
          </w:tcPr>
          <w:p w:rsidR="00E673EE" w:rsidRPr="008B789B" w:rsidRDefault="00E673EE" w:rsidP="001D0936">
            <w:pPr>
              <w:jc w:val="center"/>
              <w:rPr>
                <w:rFonts w:cs="Arial"/>
                <w:sz w:val="22"/>
                <w:szCs w:val="22"/>
              </w:rPr>
            </w:pPr>
            <w:r w:rsidRPr="008B789B">
              <w:rPr>
                <w:rFonts w:cs="Arial"/>
                <w:sz w:val="22"/>
                <w:szCs w:val="22"/>
              </w:rPr>
              <w:t>Бытовые отходы</w:t>
            </w:r>
          </w:p>
        </w:tc>
        <w:tc>
          <w:tcPr>
            <w:tcW w:w="6175" w:type="dxa"/>
            <w:gridSpan w:val="6"/>
            <w:vAlign w:val="center"/>
          </w:tcPr>
          <w:p w:rsidR="00E673EE" w:rsidRPr="008B789B" w:rsidRDefault="00E673EE" w:rsidP="001D0936">
            <w:pPr>
              <w:jc w:val="center"/>
              <w:rPr>
                <w:rFonts w:cs="Arial"/>
                <w:sz w:val="22"/>
                <w:szCs w:val="22"/>
              </w:rPr>
            </w:pPr>
            <w:r w:rsidRPr="008B789B">
              <w:rPr>
                <w:rFonts w:cs="Arial"/>
                <w:sz w:val="22"/>
                <w:szCs w:val="22"/>
              </w:rPr>
              <w:t>Количество бытовых отходов</w:t>
            </w:r>
          </w:p>
        </w:tc>
      </w:tr>
      <w:tr w:rsidR="00E673EE" w:rsidRPr="00655B4B" w:rsidTr="001D0936">
        <w:tc>
          <w:tcPr>
            <w:tcW w:w="3005" w:type="dxa"/>
            <w:vMerge/>
          </w:tcPr>
          <w:p w:rsidR="00E673EE" w:rsidRPr="008B789B" w:rsidRDefault="00E673EE" w:rsidP="001D0936">
            <w:pPr>
              <w:rPr>
                <w:rFonts w:cs="Arial"/>
                <w:sz w:val="22"/>
                <w:szCs w:val="22"/>
              </w:rPr>
            </w:pPr>
          </w:p>
        </w:tc>
        <w:tc>
          <w:tcPr>
            <w:tcW w:w="2915" w:type="dxa"/>
            <w:gridSpan w:val="3"/>
            <w:vAlign w:val="center"/>
          </w:tcPr>
          <w:p w:rsidR="00E673EE" w:rsidRPr="008B789B" w:rsidRDefault="00E673EE" w:rsidP="001D0936">
            <w:pPr>
              <w:jc w:val="center"/>
              <w:rPr>
                <w:rFonts w:cs="Arial"/>
                <w:sz w:val="22"/>
                <w:szCs w:val="22"/>
              </w:rPr>
            </w:pPr>
            <w:r w:rsidRPr="008B789B">
              <w:rPr>
                <w:rFonts w:cs="Arial"/>
                <w:sz w:val="22"/>
                <w:szCs w:val="22"/>
              </w:rPr>
              <w:t>кг</w:t>
            </w:r>
          </w:p>
        </w:tc>
        <w:tc>
          <w:tcPr>
            <w:tcW w:w="3260" w:type="dxa"/>
            <w:gridSpan w:val="3"/>
            <w:vAlign w:val="center"/>
          </w:tcPr>
          <w:p w:rsidR="00E673EE" w:rsidRPr="00655B4B" w:rsidRDefault="00E673EE" w:rsidP="001D0936">
            <w:pPr>
              <w:jc w:val="center"/>
              <w:rPr>
                <w:sz w:val="22"/>
                <w:szCs w:val="22"/>
              </w:rPr>
            </w:pPr>
            <w:r w:rsidRPr="00655B4B">
              <w:rPr>
                <w:rFonts w:cs="Arial"/>
                <w:sz w:val="22"/>
                <w:szCs w:val="22"/>
              </w:rPr>
              <w:t>л</w:t>
            </w:r>
          </w:p>
        </w:tc>
      </w:tr>
      <w:tr w:rsidR="00E673EE" w:rsidRPr="00655B4B" w:rsidTr="001D0936">
        <w:tc>
          <w:tcPr>
            <w:tcW w:w="3005" w:type="dxa"/>
            <w:vMerge/>
          </w:tcPr>
          <w:p w:rsidR="00E673EE" w:rsidRPr="008B789B" w:rsidRDefault="00E673EE" w:rsidP="001D0936">
            <w:pPr>
              <w:rPr>
                <w:rFonts w:cs="Arial"/>
                <w:sz w:val="22"/>
                <w:szCs w:val="22"/>
              </w:rPr>
            </w:pPr>
          </w:p>
        </w:tc>
        <w:tc>
          <w:tcPr>
            <w:tcW w:w="647" w:type="dxa"/>
            <w:vMerge w:val="restart"/>
            <w:vAlign w:val="center"/>
          </w:tcPr>
          <w:p w:rsidR="00E673EE" w:rsidRPr="008B789B" w:rsidRDefault="00E673EE" w:rsidP="001D0936">
            <w:pPr>
              <w:jc w:val="center"/>
              <w:rPr>
                <w:rFonts w:cs="Arial"/>
                <w:sz w:val="22"/>
                <w:szCs w:val="22"/>
              </w:rPr>
            </w:pPr>
            <w:r w:rsidRPr="008B789B">
              <w:rPr>
                <w:rFonts w:cs="Arial"/>
                <w:sz w:val="22"/>
                <w:szCs w:val="22"/>
              </w:rPr>
              <w:t>на 1 чел/год</w:t>
            </w:r>
          </w:p>
        </w:tc>
        <w:tc>
          <w:tcPr>
            <w:tcW w:w="2268" w:type="dxa"/>
            <w:gridSpan w:val="2"/>
            <w:vAlign w:val="center"/>
          </w:tcPr>
          <w:p w:rsidR="00E673EE" w:rsidRPr="00655B4B" w:rsidRDefault="00E673EE" w:rsidP="001D0936">
            <w:pPr>
              <w:jc w:val="center"/>
              <w:rPr>
                <w:rFonts w:cs="Arial"/>
                <w:sz w:val="22"/>
                <w:szCs w:val="22"/>
              </w:rPr>
            </w:pPr>
            <w:r w:rsidRPr="00655B4B">
              <w:rPr>
                <w:rFonts w:cs="Arial"/>
                <w:sz w:val="22"/>
                <w:szCs w:val="22"/>
              </w:rPr>
              <w:t>всего в год тыс.кг</w:t>
            </w:r>
          </w:p>
        </w:tc>
        <w:tc>
          <w:tcPr>
            <w:tcW w:w="709" w:type="dxa"/>
            <w:vMerge w:val="restart"/>
            <w:vAlign w:val="center"/>
          </w:tcPr>
          <w:p w:rsidR="00E673EE" w:rsidRPr="00655B4B" w:rsidRDefault="00E673EE" w:rsidP="001D0936">
            <w:pPr>
              <w:jc w:val="center"/>
              <w:rPr>
                <w:rFonts w:cs="Arial"/>
                <w:sz w:val="22"/>
                <w:szCs w:val="22"/>
              </w:rPr>
            </w:pPr>
            <w:r w:rsidRPr="00655B4B">
              <w:rPr>
                <w:rFonts w:cs="Arial"/>
                <w:sz w:val="22"/>
                <w:szCs w:val="22"/>
              </w:rPr>
              <w:t>на 1 чел/год</w:t>
            </w:r>
          </w:p>
        </w:tc>
        <w:tc>
          <w:tcPr>
            <w:tcW w:w="2551" w:type="dxa"/>
            <w:gridSpan w:val="2"/>
            <w:vAlign w:val="center"/>
          </w:tcPr>
          <w:p w:rsidR="00E673EE" w:rsidRPr="00655B4B" w:rsidRDefault="00E673EE" w:rsidP="001D0936">
            <w:pPr>
              <w:jc w:val="center"/>
              <w:rPr>
                <w:rFonts w:cs="Arial"/>
                <w:sz w:val="22"/>
                <w:szCs w:val="22"/>
              </w:rPr>
            </w:pPr>
            <w:r w:rsidRPr="00655B4B">
              <w:rPr>
                <w:rFonts w:cs="Arial"/>
                <w:spacing w:val="-3"/>
                <w:sz w:val="22"/>
                <w:szCs w:val="22"/>
              </w:rPr>
              <w:t xml:space="preserve">всего в </w:t>
            </w:r>
            <w:r w:rsidRPr="00655B4B">
              <w:rPr>
                <w:rFonts w:cs="Arial"/>
                <w:sz w:val="22"/>
                <w:szCs w:val="22"/>
              </w:rPr>
              <w:t>год тыс. л</w:t>
            </w:r>
          </w:p>
        </w:tc>
      </w:tr>
      <w:tr w:rsidR="00E673EE" w:rsidRPr="00655B4B" w:rsidTr="001D0936">
        <w:tc>
          <w:tcPr>
            <w:tcW w:w="3005" w:type="dxa"/>
            <w:vMerge/>
          </w:tcPr>
          <w:p w:rsidR="00E673EE" w:rsidRPr="008B789B" w:rsidRDefault="00E673EE" w:rsidP="001D0936">
            <w:pPr>
              <w:rPr>
                <w:rFonts w:cs="Arial"/>
                <w:sz w:val="22"/>
                <w:szCs w:val="22"/>
              </w:rPr>
            </w:pPr>
          </w:p>
        </w:tc>
        <w:tc>
          <w:tcPr>
            <w:tcW w:w="647" w:type="dxa"/>
            <w:vMerge/>
            <w:vAlign w:val="center"/>
          </w:tcPr>
          <w:p w:rsidR="00E673EE" w:rsidRPr="008B789B" w:rsidRDefault="00E673EE" w:rsidP="001D0936">
            <w:pPr>
              <w:jc w:val="center"/>
              <w:rPr>
                <w:rFonts w:cs="Arial"/>
                <w:sz w:val="22"/>
                <w:szCs w:val="22"/>
              </w:rPr>
            </w:pPr>
          </w:p>
        </w:tc>
        <w:tc>
          <w:tcPr>
            <w:tcW w:w="1134" w:type="dxa"/>
            <w:vAlign w:val="center"/>
          </w:tcPr>
          <w:p w:rsidR="00E673EE" w:rsidRPr="00655B4B" w:rsidRDefault="00E673EE" w:rsidP="001D0936">
            <w:pPr>
              <w:jc w:val="center"/>
              <w:rPr>
                <w:rFonts w:cs="Arial"/>
                <w:sz w:val="22"/>
                <w:szCs w:val="22"/>
              </w:rPr>
            </w:pPr>
            <w:r w:rsidRPr="00655B4B">
              <w:rPr>
                <w:rFonts w:cs="Arial"/>
                <w:sz w:val="22"/>
                <w:szCs w:val="22"/>
              </w:rPr>
              <w:t>1-я очередь</w:t>
            </w:r>
          </w:p>
        </w:tc>
        <w:tc>
          <w:tcPr>
            <w:tcW w:w="1134" w:type="dxa"/>
            <w:vAlign w:val="center"/>
          </w:tcPr>
          <w:p w:rsidR="00E673EE" w:rsidRPr="00655B4B" w:rsidRDefault="00E673EE" w:rsidP="001D0936">
            <w:pPr>
              <w:jc w:val="center"/>
              <w:rPr>
                <w:rFonts w:cs="Arial"/>
                <w:sz w:val="22"/>
                <w:szCs w:val="22"/>
              </w:rPr>
            </w:pPr>
            <w:r w:rsidRPr="00655B4B">
              <w:rPr>
                <w:rFonts w:cs="Arial"/>
                <w:sz w:val="22"/>
                <w:szCs w:val="22"/>
              </w:rPr>
              <w:t>расчетный срок</w:t>
            </w:r>
          </w:p>
        </w:tc>
        <w:tc>
          <w:tcPr>
            <w:tcW w:w="709" w:type="dxa"/>
            <w:vMerge/>
            <w:vAlign w:val="center"/>
          </w:tcPr>
          <w:p w:rsidR="00E673EE" w:rsidRPr="00655B4B" w:rsidRDefault="00E673EE" w:rsidP="001D0936">
            <w:pPr>
              <w:jc w:val="center"/>
              <w:rPr>
                <w:rFonts w:cs="Arial"/>
                <w:sz w:val="22"/>
                <w:szCs w:val="22"/>
              </w:rPr>
            </w:pPr>
          </w:p>
        </w:tc>
        <w:tc>
          <w:tcPr>
            <w:tcW w:w="1276" w:type="dxa"/>
            <w:vAlign w:val="center"/>
          </w:tcPr>
          <w:p w:rsidR="00E673EE" w:rsidRPr="00655B4B" w:rsidRDefault="00E673EE" w:rsidP="001D0936">
            <w:pPr>
              <w:jc w:val="center"/>
              <w:rPr>
                <w:rFonts w:cs="Arial"/>
                <w:sz w:val="22"/>
                <w:szCs w:val="22"/>
              </w:rPr>
            </w:pPr>
            <w:r w:rsidRPr="00655B4B">
              <w:rPr>
                <w:rFonts w:cs="Arial"/>
                <w:sz w:val="22"/>
                <w:szCs w:val="22"/>
              </w:rPr>
              <w:t>1-я очередь</w:t>
            </w:r>
          </w:p>
        </w:tc>
        <w:tc>
          <w:tcPr>
            <w:tcW w:w="1275" w:type="dxa"/>
            <w:vAlign w:val="center"/>
          </w:tcPr>
          <w:p w:rsidR="00E673EE" w:rsidRPr="00655B4B" w:rsidRDefault="00E673EE" w:rsidP="001D0936">
            <w:pPr>
              <w:jc w:val="center"/>
              <w:rPr>
                <w:rFonts w:cs="Arial"/>
                <w:sz w:val="22"/>
                <w:szCs w:val="22"/>
              </w:rPr>
            </w:pPr>
            <w:r w:rsidRPr="00655B4B">
              <w:rPr>
                <w:rFonts w:cs="Arial"/>
                <w:sz w:val="22"/>
                <w:szCs w:val="22"/>
              </w:rPr>
              <w:t>расчетный срок</w:t>
            </w:r>
          </w:p>
        </w:tc>
      </w:tr>
      <w:tr w:rsidR="00E673EE" w:rsidRPr="00655B4B" w:rsidTr="001D0936">
        <w:tc>
          <w:tcPr>
            <w:tcW w:w="3005" w:type="dxa"/>
            <w:vAlign w:val="center"/>
          </w:tcPr>
          <w:p w:rsidR="00E673EE" w:rsidRPr="008B789B" w:rsidRDefault="00E673EE" w:rsidP="001D0936">
            <w:pPr>
              <w:rPr>
                <w:rFonts w:cs="Arial"/>
                <w:sz w:val="22"/>
                <w:szCs w:val="22"/>
              </w:rPr>
            </w:pPr>
            <w:r w:rsidRPr="008B789B">
              <w:rPr>
                <w:rFonts w:cs="Arial"/>
                <w:sz w:val="22"/>
                <w:szCs w:val="22"/>
              </w:rPr>
              <w:t>Твердые:</w:t>
            </w:r>
          </w:p>
        </w:tc>
        <w:tc>
          <w:tcPr>
            <w:tcW w:w="647" w:type="dxa"/>
          </w:tcPr>
          <w:p w:rsidR="00E673EE" w:rsidRPr="008B789B" w:rsidRDefault="00E673EE" w:rsidP="001D0936">
            <w:pPr>
              <w:rPr>
                <w:rFonts w:cs="Arial"/>
                <w:sz w:val="22"/>
                <w:szCs w:val="22"/>
              </w:rPr>
            </w:pPr>
          </w:p>
        </w:tc>
        <w:tc>
          <w:tcPr>
            <w:tcW w:w="1134" w:type="dxa"/>
          </w:tcPr>
          <w:p w:rsidR="00E673EE" w:rsidRPr="00655B4B" w:rsidRDefault="00E673EE" w:rsidP="001D0936">
            <w:pPr>
              <w:rPr>
                <w:rFonts w:cs="Arial"/>
                <w:sz w:val="22"/>
                <w:szCs w:val="22"/>
              </w:rPr>
            </w:pPr>
          </w:p>
        </w:tc>
        <w:tc>
          <w:tcPr>
            <w:tcW w:w="1134" w:type="dxa"/>
          </w:tcPr>
          <w:p w:rsidR="00E673EE" w:rsidRPr="00655B4B" w:rsidRDefault="00E673EE" w:rsidP="001D0936">
            <w:pPr>
              <w:rPr>
                <w:rFonts w:cs="Arial"/>
                <w:sz w:val="22"/>
                <w:szCs w:val="22"/>
              </w:rPr>
            </w:pPr>
          </w:p>
        </w:tc>
        <w:tc>
          <w:tcPr>
            <w:tcW w:w="709" w:type="dxa"/>
          </w:tcPr>
          <w:p w:rsidR="00E673EE" w:rsidRPr="00655B4B" w:rsidRDefault="00E673EE" w:rsidP="001D0936">
            <w:pPr>
              <w:rPr>
                <w:rFonts w:cs="Arial"/>
                <w:sz w:val="22"/>
                <w:szCs w:val="22"/>
              </w:rPr>
            </w:pPr>
          </w:p>
        </w:tc>
        <w:tc>
          <w:tcPr>
            <w:tcW w:w="1276" w:type="dxa"/>
          </w:tcPr>
          <w:p w:rsidR="00E673EE" w:rsidRPr="00655B4B" w:rsidRDefault="00E673EE" w:rsidP="001D0936">
            <w:pPr>
              <w:rPr>
                <w:rFonts w:cs="Arial"/>
                <w:sz w:val="22"/>
                <w:szCs w:val="22"/>
              </w:rPr>
            </w:pPr>
          </w:p>
        </w:tc>
        <w:tc>
          <w:tcPr>
            <w:tcW w:w="1275" w:type="dxa"/>
          </w:tcPr>
          <w:p w:rsidR="00E673EE" w:rsidRPr="00655B4B" w:rsidRDefault="00E673EE" w:rsidP="001D0936">
            <w:pPr>
              <w:rPr>
                <w:rFonts w:cs="Arial"/>
                <w:sz w:val="22"/>
                <w:szCs w:val="22"/>
              </w:rPr>
            </w:pPr>
          </w:p>
        </w:tc>
      </w:tr>
      <w:tr w:rsidR="00E673EE" w:rsidRPr="00747B7C" w:rsidTr="0046669C">
        <w:trPr>
          <w:trHeight w:val="1685"/>
        </w:trPr>
        <w:tc>
          <w:tcPr>
            <w:tcW w:w="3005" w:type="dxa"/>
            <w:tcBorders>
              <w:top w:val="single" w:sz="4" w:space="0" w:color="auto"/>
              <w:left w:val="single" w:sz="4" w:space="0" w:color="auto"/>
              <w:bottom w:val="single" w:sz="4" w:space="0" w:color="auto"/>
              <w:right w:val="single" w:sz="4" w:space="0" w:color="auto"/>
            </w:tcBorders>
            <w:vAlign w:val="center"/>
          </w:tcPr>
          <w:p w:rsidR="00E673EE" w:rsidRPr="008B789B" w:rsidRDefault="00E673EE" w:rsidP="001D0936">
            <w:pPr>
              <w:rPr>
                <w:rFonts w:cs="Arial"/>
                <w:sz w:val="22"/>
                <w:szCs w:val="22"/>
              </w:rPr>
            </w:pPr>
            <w:r w:rsidRPr="008B789B">
              <w:rPr>
                <w:rFonts w:cs="Arial"/>
                <w:sz w:val="22"/>
                <w:szCs w:val="22"/>
              </w:rPr>
              <w:t>от    жилых    зданий,     оборудованных водопроводом,                   канализацией центральным отоплением и газом</w:t>
            </w:r>
          </w:p>
        </w:tc>
        <w:tc>
          <w:tcPr>
            <w:tcW w:w="647"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190</w:t>
            </w:r>
          </w:p>
        </w:tc>
        <w:tc>
          <w:tcPr>
            <w:tcW w:w="1134"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1.</w:t>
            </w:r>
            <w:r w:rsidR="008B789B" w:rsidRPr="008B789B">
              <w:rPr>
                <w:rFonts w:cs="Arial"/>
                <w:sz w:val="22"/>
                <w:szCs w:val="22"/>
              </w:rPr>
              <w:t>66,9</w:t>
            </w:r>
          </w:p>
          <w:p w:rsidR="00E673EE" w:rsidRPr="008B789B" w:rsidRDefault="00E673EE" w:rsidP="001D0936">
            <w:pPr>
              <w:rPr>
                <w:rFonts w:cs="Arial"/>
                <w:sz w:val="22"/>
                <w:szCs w:val="22"/>
              </w:rPr>
            </w:pPr>
            <w:r w:rsidRPr="008B789B">
              <w:rPr>
                <w:rFonts w:cs="Arial"/>
                <w:sz w:val="22"/>
                <w:szCs w:val="22"/>
              </w:rPr>
              <w:t>2.</w:t>
            </w:r>
            <w:r w:rsidR="008B789B" w:rsidRPr="008B789B">
              <w:rPr>
                <w:rFonts w:cs="Arial"/>
                <w:sz w:val="22"/>
                <w:szCs w:val="22"/>
              </w:rPr>
              <w:t>4,4</w:t>
            </w:r>
          </w:p>
          <w:p w:rsidR="00E673EE" w:rsidRPr="008B789B" w:rsidRDefault="00E673EE" w:rsidP="001D0936">
            <w:pPr>
              <w:rPr>
                <w:rFonts w:cs="Arial"/>
                <w:sz w:val="22"/>
                <w:szCs w:val="22"/>
              </w:rPr>
            </w:pPr>
            <w:r w:rsidRPr="008B789B">
              <w:rPr>
                <w:rFonts w:cs="Arial"/>
                <w:sz w:val="22"/>
                <w:szCs w:val="22"/>
              </w:rPr>
              <w:t>3.</w:t>
            </w:r>
            <w:r w:rsidR="008B789B" w:rsidRPr="008B789B">
              <w:rPr>
                <w:rFonts w:cs="Arial"/>
                <w:sz w:val="22"/>
                <w:szCs w:val="22"/>
              </w:rPr>
              <w:t>106,4</w:t>
            </w:r>
          </w:p>
          <w:p w:rsidR="00E673EE" w:rsidRPr="008B789B" w:rsidRDefault="00E673EE" w:rsidP="001D0936">
            <w:pPr>
              <w:rPr>
                <w:rFonts w:cs="Arial"/>
                <w:sz w:val="22"/>
                <w:szCs w:val="22"/>
              </w:rPr>
            </w:pPr>
            <w:r w:rsidRPr="008B789B">
              <w:rPr>
                <w:rFonts w:cs="Arial"/>
                <w:sz w:val="22"/>
                <w:szCs w:val="22"/>
              </w:rPr>
              <w:t>4.</w:t>
            </w:r>
            <w:r w:rsidR="008B789B" w:rsidRPr="008B789B">
              <w:rPr>
                <w:rFonts w:cs="Arial"/>
                <w:sz w:val="22"/>
                <w:szCs w:val="22"/>
              </w:rPr>
              <w:t>10,9</w:t>
            </w:r>
          </w:p>
          <w:p w:rsidR="00E673EE" w:rsidRPr="008B789B" w:rsidRDefault="00E673EE" w:rsidP="00F564C0">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1.</w:t>
            </w:r>
            <w:r w:rsidR="008B789B" w:rsidRPr="008B789B">
              <w:rPr>
                <w:rFonts w:cs="Arial"/>
                <w:sz w:val="22"/>
                <w:szCs w:val="22"/>
              </w:rPr>
              <w:t>67</w:t>
            </w:r>
            <w:r w:rsidR="000E3B9A" w:rsidRPr="008B789B">
              <w:rPr>
                <w:rFonts w:cs="Arial"/>
                <w:sz w:val="22"/>
                <w:szCs w:val="22"/>
              </w:rPr>
              <w:t>,8</w:t>
            </w:r>
          </w:p>
          <w:p w:rsidR="00E673EE" w:rsidRPr="008B789B" w:rsidRDefault="00E673EE" w:rsidP="001D0936">
            <w:pPr>
              <w:rPr>
                <w:rFonts w:cs="Arial"/>
                <w:sz w:val="22"/>
                <w:szCs w:val="22"/>
              </w:rPr>
            </w:pPr>
            <w:r w:rsidRPr="008B789B">
              <w:rPr>
                <w:rFonts w:cs="Arial"/>
                <w:sz w:val="22"/>
                <w:szCs w:val="22"/>
              </w:rPr>
              <w:t>2.</w:t>
            </w:r>
            <w:r w:rsidR="008B789B" w:rsidRPr="008B789B">
              <w:rPr>
                <w:rFonts w:cs="Arial"/>
                <w:sz w:val="22"/>
                <w:szCs w:val="22"/>
              </w:rPr>
              <w:t>4,6</w:t>
            </w:r>
          </w:p>
          <w:p w:rsidR="00E673EE" w:rsidRPr="008B789B" w:rsidRDefault="00E673EE" w:rsidP="001D0936">
            <w:pPr>
              <w:rPr>
                <w:rFonts w:cs="Arial"/>
                <w:sz w:val="22"/>
                <w:szCs w:val="22"/>
              </w:rPr>
            </w:pPr>
            <w:r w:rsidRPr="008B789B">
              <w:rPr>
                <w:rFonts w:cs="Arial"/>
                <w:sz w:val="22"/>
                <w:szCs w:val="22"/>
              </w:rPr>
              <w:t>3.</w:t>
            </w:r>
            <w:r w:rsidR="008B789B" w:rsidRPr="008B789B">
              <w:rPr>
                <w:rFonts w:cs="Arial"/>
                <w:sz w:val="22"/>
                <w:szCs w:val="22"/>
              </w:rPr>
              <w:t>107,9</w:t>
            </w:r>
          </w:p>
          <w:p w:rsidR="00E673EE" w:rsidRPr="008B789B" w:rsidRDefault="00E673EE" w:rsidP="001D0936">
            <w:pPr>
              <w:rPr>
                <w:rFonts w:cs="Arial"/>
                <w:sz w:val="22"/>
                <w:szCs w:val="22"/>
              </w:rPr>
            </w:pPr>
            <w:r w:rsidRPr="008B789B">
              <w:rPr>
                <w:rFonts w:cs="Arial"/>
                <w:sz w:val="22"/>
                <w:szCs w:val="22"/>
              </w:rPr>
              <w:t>4.</w:t>
            </w:r>
            <w:r w:rsidR="008B789B" w:rsidRPr="008B789B">
              <w:rPr>
                <w:rFonts w:cs="Arial"/>
                <w:sz w:val="22"/>
                <w:szCs w:val="22"/>
              </w:rPr>
              <w:t>11</w:t>
            </w:r>
          </w:p>
          <w:p w:rsidR="00E673EE" w:rsidRPr="008B789B" w:rsidRDefault="00E673EE" w:rsidP="00B719BC">
            <w:pP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900</w:t>
            </w:r>
          </w:p>
        </w:tc>
        <w:tc>
          <w:tcPr>
            <w:tcW w:w="1276"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1.</w:t>
            </w:r>
            <w:r w:rsidR="008B789B" w:rsidRPr="008B789B">
              <w:rPr>
                <w:rFonts w:cs="Arial"/>
                <w:sz w:val="22"/>
                <w:szCs w:val="22"/>
              </w:rPr>
              <w:t>316,8</w:t>
            </w:r>
          </w:p>
          <w:p w:rsidR="00E673EE" w:rsidRPr="008B789B" w:rsidRDefault="00E673EE" w:rsidP="001D0936">
            <w:pPr>
              <w:rPr>
                <w:rFonts w:cs="Arial"/>
                <w:sz w:val="22"/>
                <w:szCs w:val="22"/>
              </w:rPr>
            </w:pPr>
            <w:r w:rsidRPr="008B789B">
              <w:rPr>
                <w:rFonts w:cs="Arial"/>
                <w:sz w:val="22"/>
                <w:szCs w:val="22"/>
              </w:rPr>
              <w:t>2.</w:t>
            </w:r>
            <w:r w:rsidR="008B789B" w:rsidRPr="008B789B">
              <w:rPr>
                <w:rFonts w:cs="Arial"/>
                <w:sz w:val="22"/>
                <w:szCs w:val="22"/>
              </w:rPr>
              <w:t>20,7</w:t>
            </w:r>
          </w:p>
          <w:p w:rsidR="00E673EE" w:rsidRPr="008B789B" w:rsidRDefault="00E673EE" w:rsidP="001D0936">
            <w:pPr>
              <w:rPr>
                <w:rFonts w:cs="Arial"/>
                <w:sz w:val="22"/>
                <w:szCs w:val="22"/>
              </w:rPr>
            </w:pPr>
            <w:r w:rsidRPr="008B789B">
              <w:rPr>
                <w:rFonts w:cs="Arial"/>
                <w:sz w:val="22"/>
                <w:szCs w:val="22"/>
              </w:rPr>
              <w:t>3.</w:t>
            </w:r>
            <w:r w:rsidR="0077231E">
              <w:rPr>
                <w:rFonts w:cs="Arial"/>
                <w:sz w:val="22"/>
                <w:szCs w:val="22"/>
              </w:rPr>
              <w:t>504</w:t>
            </w:r>
          </w:p>
          <w:p w:rsidR="00E673EE" w:rsidRPr="008B789B" w:rsidRDefault="00E673EE" w:rsidP="001D0936">
            <w:pPr>
              <w:rPr>
                <w:rFonts w:cs="Arial"/>
                <w:sz w:val="22"/>
                <w:szCs w:val="22"/>
              </w:rPr>
            </w:pPr>
            <w:r w:rsidRPr="008B789B">
              <w:rPr>
                <w:rFonts w:cs="Arial"/>
                <w:sz w:val="22"/>
                <w:szCs w:val="22"/>
              </w:rPr>
              <w:t>4.</w:t>
            </w:r>
            <w:r w:rsidR="008B789B" w:rsidRPr="008B789B">
              <w:rPr>
                <w:rFonts w:cs="Arial"/>
                <w:sz w:val="22"/>
                <w:szCs w:val="22"/>
              </w:rPr>
              <w:t>51,3</w:t>
            </w:r>
          </w:p>
          <w:p w:rsidR="00E673EE" w:rsidRPr="00747B7C" w:rsidRDefault="00E673EE" w:rsidP="00F564C0">
            <w:pPr>
              <w:rPr>
                <w:rFonts w:cs="Arial"/>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1.</w:t>
            </w:r>
            <w:r w:rsidR="008B789B" w:rsidRPr="008B789B">
              <w:rPr>
                <w:rFonts w:cs="Arial"/>
                <w:sz w:val="22"/>
                <w:szCs w:val="22"/>
              </w:rPr>
              <w:t>321,3</w:t>
            </w:r>
          </w:p>
          <w:p w:rsidR="00E673EE" w:rsidRPr="008B789B" w:rsidRDefault="00E673EE" w:rsidP="001D0936">
            <w:pPr>
              <w:rPr>
                <w:rFonts w:cs="Arial"/>
                <w:sz w:val="22"/>
                <w:szCs w:val="22"/>
              </w:rPr>
            </w:pPr>
            <w:r w:rsidRPr="008B789B">
              <w:rPr>
                <w:rFonts w:cs="Arial"/>
                <w:sz w:val="22"/>
                <w:szCs w:val="22"/>
              </w:rPr>
              <w:t>2.</w:t>
            </w:r>
            <w:r w:rsidR="008B789B" w:rsidRPr="008B789B">
              <w:rPr>
                <w:rFonts w:cs="Arial"/>
                <w:sz w:val="22"/>
                <w:szCs w:val="22"/>
              </w:rPr>
              <w:t>21,6</w:t>
            </w:r>
          </w:p>
          <w:p w:rsidR="00E673EE" w:rsidRPr="008B789B" w:rsidRDefault="00E673EE" w:rsidP="001D0936">
            <w:pPr>
              <w:rPr>
                <w:rFonts w:cs="Arial"/>
                <w:sz w:val="22"/>
                <w:szCs w:val="22"/>
              </w:rPr>
            </w:pPr>
            <w:r w:rsidRPr="008B789B">
              <w:rPr>
                <w:rFonts w:cs="Arial"/>
                <w:sz w:val="22"/>
                <w:szCs w:val="22"/>
              </w:rPr>
              <w:t>3.</w:t>
            </w:r>
            <w:r w:rsidR="008B789B" w:rsidRPr="008B789B">
              <w:rPr>
                <w:rFonts w:cs="Arial"/>
                <w:sz w:val="22"/>
                <w:szCs w:val="22"/>
              </w:rPr>
              <w:t>511,2</w:t>
            </w:r>
          </w:p>
          <w:p w:rsidR="00E673EE" w:rsidRPr="00747B7C" w:rsidRDefault="00E673EE" w:rsidP="00F564C0">
            <w:pPr>
              <w:rPr>
                <w:rFonts w:cs="Arial"/>
                <w:color w:val="FF0000"/>
                <w:sz w:val="22"/>
                <w:szCs w:val="22"/>
              </w:rPr>
            </w:pPr>
            <w:r w:rsidRPr="008B789B">
              <w:rPr>
                <w:rFonts w:cs="Arial"/>
                <w:sz w:val="22"/>
                <w:szCs w:val="22"/>
              </w:rPr>
              <w:t>4.</w:t>
            </w:r>
            <w:r w:rsidR="008B789B" w:rsidRPr="008B789B">
              <w:rPr>
                <w:rFonts w:cs="Arial"/>
                <w:sz w:val="22"/>
                <w:szCs w:val="22"/>
              </w:rPr>
              <w:t>52,2</w:t>
            </w:r>
          </w:p>
        </w:tc>
      </w:tr>
      <w:tr w:rsidR="00E673EE" w:rsidRPr="00747B7C" w:rsidTr="008B789B">
        <w:trPr>
          <w:trHeight w:val="992"/>
        </w:trPr>
        <w:tc>
          <w:tcPr>
            <w:tcW w:w="3005" w:type="dxa"/>
            <w:tcBorders>
              <w:top w:val="single" w:sz="4" w:space="0" w:color="auto"/>
              <w:left w:val="single" w:sz="4" w:space="0" w:color="auto"/>
              <w:bottom w:val="single" w:sz="4" w:space="0" w:color="auto"/>
              <w:right w:val="single" w:sz="4" w:space="0" w:color="auto"/>
            </w:tcBorders>
            <w:vAlign w:val="center"/>
          </w:tcPr>
          <w:p w:rsidR="00E673EE" w:rsidRPr="008B789B" w:rsidRDefault="00E673EE" w:rsidP="001D0936">
            <w:pPr>
              <w:rPr>
                <w:rFonts w:cs="Arial"/>
                <w:sz w:val="22"/>
                <w:szCs w:val="22"/>
              </w:rPr>
            </w:pPr>
            <w:r w:rsidRPr="008B789B">
              <w:rPr>
                <w:rFonts w:cs="Arial"/>
                <w:sz w:val="22"/>
                <w:szCs w:val="22"/>
              </w:rPr>
              <w:t>от прочих жилых домов</w:t>
            </w:r>
          </w:p>
        </w:tc>
        <w:tc>
          <w:tcPr>
            <w:tcW w:w="647"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E673EE" w:rsidRPr="008B789B" w:rsidRDefault="000E3B9A" w:rsidP="001D0936">
            <w:pPr>
              <w:rPr>
                <w:rFonts w:cs="Arial"/>
                <w:sz w:val="22"/>
                <w:szCs w:val="22"/>
              </w:rPr>
            </w:pPr>
            <w:r w:rsidRPr="008B789B">
              <w:rPr>
                <w:rFonts w:cs="Arial"/>
                <w:sz w:val="22"/>
                <w:szCs w:val="22"/>
              </w:rPr>
              <w:t>1.</w:t>
            </w:r>
            <w:r w:rsidR="008B789B" w:rsidRPr="008B789B">
              <w:rPr>
                <w:rFonts w:cs="Arial"/>
                <w:sz w:val="22"/>
                <w:szCs w:val="22"/>
              </w:rPr>
              <w:t>105,6</w:t>
            </w:r>
          </w:p>
          <w:p w:rsidR="00E673EE" w:rsidRPr="008B789B" w:rsidRDefault="00E673EE" w:rsidP="001D0936">
            <w:pPr>
              <w:rPr>
                <w:rFonts w:cs="Arial"/>
                <w:sz w:val="22"/>
                <w:szCs w:val="22"/>
              </w:rPr>
            </w:pPr>
            <w:r w:rsidRPr="008B789B">
              <w:rPr>
                <w:rFonts w:cs="Arial"/>
                <w:sz w:val="22"/>
                <w:szCs w:val="22"/>
              </w:rPr>
              <w:t>2.</w:t>
            </w:r>
            <w:r w:rsidR="008B789B" w:rsidRPr="008B789B">
              <w:t xml:space="preserve"> </w:t>
            </w:r>
            <w:r w:rsidR="008B789B" w:rsidRPr="008B789B">
              <w:rPr>
                <w:rFonts w:cs="Arial"/>
                <w:sz w:val="22"/>
                <w:szCs w:val="22"/>
              </w:rPr>
              <w:t>6,9</w:t>
            </w:r>
          </w:p>
          <w:p w:rsidR="00E673EE" w:rsidRPr="008B789B" w:rsidRDefault="00E673EE" w:rsidP="001D0936">
            <w:pPr>
              <w:rPr>
                <w:rFonts w:cs="Arial"/>
                <w:sz w:val="22"/>
                <w:szCs w:val="22"/>
              </w:rPr>
            </w:pPr>
            <w:r w:rsidRPr="008B789B">
              <w:rPr>
                <w:rFonts w:cs="Arial"/>
                <w:sz w:val="22"/>
                <w:szCs w:val="22"/>
              </w:rPr>
              <w:t>3.</w:t>
            </w:r>
            <w:r w:rsidR="008B789B" w:rsidRPr="008B789B">
              <w:rPr>
                <w:rFonts w:cs="Arial"/>
                <w:sz w:val="22"/>
                <w:szCs w:val="22"/>
              </w:rPr>
              <w:t>168</w:t>
            </w:r>
          </w:p>
          <w:p w:rsidR="00E673EE" w:rsidRPr="008B789B" w:rsidRDefault="00E673EE" w:rsidP="001D0936">
            <w:pPr>
              <w:rPr>
                <w:rFonts w:cs="Arial"/>
                <w:sz w:val="22"/>
                <w:szCs w:val="22"/>
              </w:rPr>
            </w:pPr>
            <w:r w:rsidRPr="008B789B">
              <w:rPr>
                <w:rFonts w:cs="Arial"/>
                <w:sz w:val="22"/>
                <w:szCs w:val="22"/>
              </w:rPr>
              <w:t>4.</w:t>
            </w:r>
            <w:r w:rsidR="008B789B" w:rsidRPr="008B789B">
              <w:rPr>
                <w:rFonts w:cs="Arial"/>
                <w:sz w:val="22"/>
                <w:szCs w:val="22"/>
              </w:rPr>
              <w:t>17,1</w:t>
            </w:r>
          </w:p>
          <w:p w:rsidR="00E673EE" w:rsidRPr="00747B7C" w:rsidRDefault="00E673EE" w:rsidP="00F564C0">
            <w:pPr>
              <w:rPr>
                <w:rFonts w:cs="Arial"/>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1.</w:t>
            </w:r>
            <w:r w:rsidR="008B789B" w:rsidRPr="008B789B">
              <w:rPr>
                <w:rFonts w:cs="Arial"/>
                <w:sz w:val="22"/>
                <w:szCs w:val="22"/>
              </w:rPr>
              <w:t>107,1</w:t>
            </w:r>
          </w:p>
          <w:p w:rsidR="00E673EE" w:rsidRPr="008B789B" w:rsidRDefault="00E673EE" w:rsidP="001D0936">
            <w:pPr>
              <w:rPr>
                <w:rFonts w:cs="Arial"/>
                <w:sz w:val="22"/>
                <w:szCs w:val="22"/>
              </w:rPr>
            </w:pPr>
            <w:r w:rsidRPr="008B789B">
              <w:rPr>
                <w:rFonts w:cs="Arial"/>
                <w:sz w:val="22"/>
                <w:szCs w:val="22"/>
              </w:rPr>
              <w:t>2.</w:t>
            </w:r>
            <w:r w:rsidR="008B789B" w:rsidRPr="008B789B">
              <w:rPr>
                <w:rFonts w:cs="Arial"/>
                <w:sz w:val="22"/>
                <w:szCs w:val="22"/>
              </w:rPr>
              <w:t>6</w:t>
            </w:r>
            <w:r w:rsidR="000E3B9A" w:rsidRPr="008B789B">
              <w:rPr>
                <w:rFonts w:cs="Arial"/>
                <w:sz w:val="22"/>
                <w:szCs w:val="22"/>
              </w:rPr>
              <w:t>,9</w:t>
            </w:r>
          </w:p>
          <w:p w:rsidR="00E673EE" w:rsidRPr="008B789B" w:rsidRDefault="00E673EE" w:rsidP="001D0936">
            <w:pPr>
              <w:rPr>
                <w:rFonts w:cs="Arial"/>
                <w:sz w:val="22"/>
                <w:szCs w:val="22"/>
              </w:rPr>
            </w:pPr>
            <w:r w:rsidRPr="008B789B">
              <w:rPr>
                <w:rFonts w:cs="Arial"/>
                <w:sz w:val="22"/>
                <w:szCs w:val="22"/>
              </w:rPr>
              <w:t>3.</w:t>
            </w:r>
            <w:r w:rsidR="008B789B" w:rsidRPr="008B789B">
              <w:rPr>
                <w:rFonts w:cs="Arial"/>
                <w:sz w:val="22"/>
                <w:szCs w:val="22"/>
              </w:rPr>
              <w:t>170,4</w:t>
            </w:r>
          </w:p>
          <w:p w:rsidR="00E673EE" w:rsidRPr="008B789B" w:rsidRDefault="00E673EE" w:rsidP="001D0936">
            <w:pPr>
              <w:rPr>
                <w:rFonts w:cs="Arial"/>
                <w:sz w:val="22"/>
                <w:szCs w:val="22"/>
              </w:rPr>
            </w:pPr>
            <w:r w:rsidRPr="008B789B">
              <w:rPr>
                <w:rFonts w:cs="Arial"/>
                <w:sz w:val="22"/>
                <w:szCs w:val="22"/>
              </w:rPr>
              <w:t>4.</w:t>
            </w:r>
            <w:r w:rsidR="008B789B" w:rsidRPr="008B789B">
              <w:rPr>
                <w:rFonts w:cs="Arial"/>
                <w:sz w:val="22"/>
                <w:szCs w:val="22"/>
              </w:rPr>
              <w:t>1</w:t>
            </w:r>
            <w:r w:rsidR="00283CA4" w:rsidRPr="008B789B">
              <w:rPr>
                <w:rFonts w:cs="Arial"/>
                <w:sz w:val="22"/>
                <w:szCs w:val="22"/>
              </w:rPr>
              <w:t>7</w:t>
            </w:r>
            <w:r w:rsidR="008B789B" w:rsidRPr="008B789B">
              <w:rPr>
                <w:rFonts w:cs="Arial"/>
                <w:sz w:val="22"/>
                <w:szCs w:val="22"/>
              </w:rPr>
              <w:t>,4</w:t>
            </w:r>
          </w:p>
          <w:p w:rsidR="00E673EE" w:rsidRPr="00747B7C" w:rsidRDefault="00E673EE" w:rsidP="00F564C0">
            <w:pPr>
              <w:rPr>
                <w:rFonts w:cs="Arial"/>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1100</w:t>
            </w:r>
          </w:p>
        </w:tc>
        <w:tc>
          <w:tcPr>
            <w:tcW w:w="1276"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1.</w:t>
            </w:r>
            <w:r w:rsidR="008B789B" w:rsidRPr="008B789B">
              <w:rPr>
                <w:rFonts w:cs="Arial"/>
                <w:sz w:val="22"/>
                <w:szCs w:val="22"/>
              </w:rPr>
              <w:t>387,2</w:t>
            </w:r>
          </w:p>
          <w:p w:rsidR="00E673EE" w:rsidRPr="008B789B" w:rsidRDefault="00E673EE" w:rsidP="001D0936">
            <w:pPr>
              <w:rPr>
                <w:rFonts w:cs="Arial"/>
                <w:sz w:val="22"/>
                <w:szCs w:val="22"/>
              </w:rPr>
            </w:pPr>
            <w:r w:rsidRPr="008B789B">
              <w:rPr>
                <w:rFonts w:cs="Arial"/>
                <w:sz w:val="22"/>
                <w:szCs w:val="22"/>
              </w:rPr>
              <w:t>2.</w:t>
            </w:r>
            <w:r w:rsidR="008B789B" w:rsidRPr="008B789B">
              <w:rPr>
                <w:rFonts w:cs="Arial"/>
                <w:sz w:val="22"/>
                <w:szCs w:val="22"/>
              </w:rPr>
              <w:t>25,3</w:t>
            </w:r>
          </w:p>
          <w:p w:rsidR="00E673EE" w:rsidRPr="000E78E0" w:rsidRDefault="00E673EE" w:rsidP="001D0936">
            <w:pPr>
              <w:rPr>
                <w:rFonts w:cs="Arial"/>
                <w:sz w:val="22"/>
                <w:szCs w:val="22"/>
              </w:rPr>
            </w:pPr>
            <w:r w:rsidRPr="000E78E0">
              <w:rPr>
                <w:rFonts w:cs="Arial"/>
                <w:sz w:val="22"/>
                <w:szCs w:val="22"/>
              </w:rPr>
              <w:t>3.</w:t>
            </w:r>
            <w:r w:rsidR="000E78E0" w:rsidRPr="000E78E0">
              <w:rPr>
                <w:rFonts w:cs="Arial"/>
                <w:sz w:val="22"/>
                <w:szCs w:val="22"/>
              </w:rPr>
              <w:t>61</w:t>
            </w:r>
            <w:r w:rsidR="00283CA4" w:rsidRPr="000E78E0">
              <w:rPr>
                <w:rFonts w:cs="Arial"/>
                <w:sz w:val="22"/>
                <w:szCs w:val="22"/>
              </w:rPr>
              <w:t>6</w:t>
            </w:r>
          </w:p>
          <w:p w:rsidR="00E673EE" w:rsidRPr="000E78E0" w:rsidRDefault="00E673EE" w:rsidP="001D0936">
            <w:pPr>
              <w:rPr>
                <w:rFonts w:cs="Arial"/>
                <w:sz w:val="22"/>
                <w:szCs w:val="22"/>
              </w:rPr>
            </w:pPr>
            <w:r w:rsidRPr="000E78E0">
              <w:rPr>
                <w:rFonts w:cs="Arial"/>
                <w:sz w:val="22"/>
                <w:szCs w:val="22"/>
              </w:rPr>
              <w:t>4.</w:t>
            </w:r>
            <w:r w:rsidR="000E78E0" w:rsidRPr="000E78E0">
              <w:rPr>
                <w:rFonts w:cs="Arial"/>
                <w:sz w:val="22"/>
                <w:szCs w:val="22"/>
              </w:rPr>
              <w:t>62,7</w:t>
            </w:r>
          </w:p>
          <w:p w:rsidR="00E673EE" w:rsidRPr="00747B7C" w:rsidRDefault="00E673EE" w:rsidP="00F564C0">
            <w:pPr>
              <w:rPr>
                <w:rFonts w:cs="Arial"/>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1.</w:t>
            </w:r>
            <w:r w:rsidR="008B789B" w:rsidRPr="008B789B">
              <w:rPr>
                <w:rFonts w:cs="Arial"/>
                <w:sz w:val="22"/>
                <w:szCs w:val="22"/>
              </w:rPr>
              <w:t>392,7</w:t>
            </w:r>
          </w:p>
          <w:p w:rsidR="00E673EE" w:rsidRPr="008B789B" w:rsidRDefault="00E673EE" w:rsidP="001D0936">
            <w:pPr>
              <w:rPr>
                <w:rFonts w:cs="Arial"/>
                <w:sz w:val="22"/>
                <w:szCs w:val="22"/>
              </w:rPr>
            </w:pPr>
            <w:r w:rsidRPr="008B789B">
              <w:rPr>
                <w:rFonts w:cs="Arial"/>
                <w:sz w:val="22"/>
                <w:szCs w:val="22"/>
              </w:rPr>
              <w:t>2.</w:t>
            </w:r>
            <w:r w:rsidR="008B789B" w:rsidRPr="008B789B">
              <w:rPr>
                <w:rFonts w:cs="Arial"/>
                <w:sz w:val="22"/>
                <w:szCs w:val="22"/>
              </w:rPr>
              <w:t>26</w:t>
            </w:r>
            <w:r w:rsidR="00283CA4" w:rsidRPr="008B789B">
              <w:rPr>
                <w:rFonts w:cs="Arial"/>
                <w:sz w:val="22"/>
                <w:szCs w:val="22"/>
              </w:rPr>
              <w:t>,</w:t>
            </w:r>
            <w:r w:rsidR="008B789B" w:rsidRPr="008B789B">
              <w:rPr>
                <w:rFonts w:cs="Arial"/>
                <w:sz w:val="22"/>
                <w:szCs w:val="22"/>
              </w:rPr>
              <w:t>4</w:t>
            </w:r>
          </w:p>
          <w:p w:rsidR="00E673EE" w:rsidRPr="000E78E0" w:rsidRDefault="00E673EE" w:rsidP="001D0936">
            <w:pPr>
              <w:rPr>
                <w:rFonts w:cs="Arial"/>
                <w:sz w:val="22"/>
                <w:szCs w:val="22"/>
              </w:rPr>
            </w:pPr>
            <w:r w:rsidRPr="000E78E0">
              <w:rPr>
                <w:rFonts w:cs="Arial"/>
                <w:sz w:val="22"/>
                <w:szCs w:val="22"/>
              </w:rPr>
              <w:t>3.</w:t>
            </w:r>
            <w:r w:rsidR="000E78E0" w:rsidRPr="000E78E0">
              <w:rPr>
                <w:rFonts w:cs="Arial"/>
                <w:sz w:val="22"/>
                <w:szCs w:val="22"/>
              </w:rPr>
              <w:t>624,8</w:t>
            </w:r>
          </w:p>
          <w:p w:rsidR="00E673EE" w:rsidRPr="000E78E0" w:rsidRDefault="00E673EE" w:rsidP="001D0936">
            <w:pPr>
              <w:rPr>
                <w:rFonts w:cs="Arial"/>
                <w:sz w:val="22"/>
                <w:szCs w:val="22"/>
              </w:rPr>
            </w:pPr>
            <w:r w:rsidRPr="000E78E0">
              <w:rPr>
                <w:rFonts w:cs="Arial"/>
                <w:sz w:val="22"/>
                <w:szCs w:val="22"/>
              </w:rPr>
              <w:t>4.</w:t>
            </w:r>
            <w:r w:rsidR="000E78E0" w:rsidRPr="000E78E0">
              <w:rPr>
                <w:rFonts w:cs="Arial"/>
                <w:sz w:val="22"/>
                <w:szCs w:val="22"/>
              </w:rPr>
              <w:t>63,8</w:t>
            </w:r>
          </w:p>
          <w:p w:rsidR="00E673EE" w:rsidRPr="00747B7C" w:rsidRDefault="00E673EE" w:rsidP="00F564C0">
            <w:pPr>
              <w:rPr>
                <w:rFonts w:cs="Arial"/>
                <w:color w:val="FF0000"/>
                <w:sz w:val="22"/>
                <w:szCs w:val="22"/>
              </w:rPr>
            </w:pPr>
          </w:p>
        </w:tc>
      </w:tr>
      <w:tr w:rsidR="00E673EE" w:rsidRPr="00747B7C" w:rsidTr="00942330">
        <w:trPr>
          <w:trHeight w:val="1509"/>
        </w:trPr>
        <w:tc>
          <w:tcPr>
            <w:tcW w:w="3005" w:type="dxa"/>
            <w:tcBorders>
              <w:top w:val="single" w:sz="4" w:space="0" w:color="auto"/>
              <w:left w:val="single" w:sz="4" w:space="0" w:color="auto"/>
              <w:bottom w:val="single" w:sz="4" w:space="0" w:color="auto"/>
              <w:right w:val="single" w:sz="4" w:space="0" w:color="auto"/>
            </w:tcBorders>
            <w:vAlign w:val="center"/>
          </w:tcPr>
          <w:p w:rsidR="00E673EE" w:rsidRPr="008B789B" w:rsidRDefault="00E673EE" w:rsidP="001D0936">
            <w:pPr>
              <w:rPr>
                <w:rFonts w:cs="Arial"/>
                <w:sz w:val="22"/>
                <w:szCs w:val="22"/>
              </w:rPr>
            </w:pPr>
            <w:r w:rsidRPr="008B789B">
              <w:rPr>
                <w:rFonts w:cs="Arial"/>
                <w:sz w:val="22"/>
                <w:szCs w:val="22"/>
              </w:rPr>
              <w:t>Общее    количество     по     городскому округу,        поселению,       с       учетом общественных зданий</w:t>
            </w:r>
          </w:p>
        </w:tc>
        <w:tc>
          <w:tcPr>
            <w:tcW w:w="647"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280</w:t>
            </w:r>
          </w:p>
        </w:tc>
        <w:tc>
          <w:tcPr>
            <w:tcW w:w="1134" w:type="dxa"/>
            <w:tcBorders>
              <w:top w:val="single" w:sz="4" w:space="0" w:color="auto"/>
              <w:left w:val="single" w:sz="4" w:space="0" w:color="auto"/>
              <w:bottom w:val="single" w:sz="4" w:space="0" w:color="auto"/>
              <w:right w:val="single" w:sz="4" w:space="0" w:color="auto"/>
            </w:tcBorders>
          </w:tcPr>
          <w:p w:rsidR="00E673EE" w:rsidRPr="000E78E0" w:rsidRDefault="00E673EE" w:rsidP="001D0936">
            <w:pPr>
              <w:rPr>
                <w:rFonts w:cs="Arial"/>
                <w:sz w:val="22"/>
                <w:szCs w:val="22"/>
              </w:rPr>
            </w:pPr>
            <w:r w:rsidRPr="000E78E0">
              <w:rPr>
                <w:rFonts w:cs="Arial"/>
                <w:sz w:val="22"/>
                <w:szCs w:val="22"/>
              </w:rPr>
              <w:t>1.</w:t>
            </w:r>
            <w:r w:rsidR="000E78E0" w:rsidRPr="000E78E0">
              <w:rPr>
                <w:rFonts w:cs="Arial"/>
                <w:sz w:val="22"/>
                <w:szCs w:val="22"/>
              </w:rPr>
              <w:t>98,6</w:t>
            </w:r>
          </w:p>
          <w:p w:rsidR="00E673EE" w:rsidRPr="000E78E0" w:rsidRDefault="00E673EE" w:rsidP="001D0936">
            <w:pPr>
              <w:rPr>
                <w:rFonts w:cs="Arial"/>
                <w:sz w:val="22"/>
                <w:szCs w:val="22"/>
              </w:rPr>
            </w:pPr>
            <w:r w:rsidRPr="000E78E0">
              <w:rPr>
                <w:rFonts w:cs="Arial"/>
                <w:sz w:val="22"/>
                <w:szCs w:val="22"/>
              </w:rPr>
              <w:t>2.</w:t>
            </w:r>
            <w:r w:rsidR="000E78E0" w:rsidRPr="000E78E0">
              <w:rPr>
                <w:rFonts w:cs="Arial"/>
                <w:sz w:val="22"/>
                <w:szCs w:val="22"/>
              </w:rPr>
              <w:t>6,4</w:t>
            </w:r>
          </w:p>
          <w:p w:rsidR="00E673EE" w:rsidRPr="000E78E0" w:rsidRDefault="00E673EE" w:rsidP="001D0936">
            <w:pPr>
              <w:rPr>
                <w:rFonts w:cs="Arial"/>
                <w:sz w:val="22"/>
                <w:szCs w:val="22"/>
              </w:rPr>
            </w:pPr>
            <w:r w:rsidRPr="000E78E0">
              <w:rPr>
                <w:rFonts w:cs="Arial"/>
                <w:sz w:val="22"/>
                <w:szCs w:val="22"/>
              </w:rPr>
              <w:t>3.</w:t>
            </w:r>
            <w:r w:rsidR="000E78E0" w:rsidRPr="000E78E0">
              <w:rPr>
                <w:rFonts w:cs="Arial"/>
                <w:sz w:val="22"/>
                <w:szCs w:val="22"/>
              </w:rPr>
              <w:t>156,8</w:t>
            </w:r>
          </w:p>
          <w:p w:rsidR="00E673EE" w:rsidRPr="000E78E0" w:rsidRDefault="00E673EE" w:rsidP="001D0936">
            <w:pPr>
              <w:rPr>
                <w:rFonts w:cs="Arial"/>
                <w:sz w:val="22"/>
                <w:szCs w:val="22"/>
              </w:rPr>
            </w:pPr>
            <w:r w:rsidRPr="000E78E0">
              <w:rPr>
                <w:rFonts w:cs="Arial"/>
                <w:sz w:val="22"/>
                <w:szCs w:val="22"/>
              </w:rPr>
              <w:t>4.</w:t>
            </w:r>
            <w:r w:rsidR="00283CA4" w:rsidRPr="000E78E0">
              <w:rPr>
                <w:rFonts w:cs="Arial"/>
                <w:sz w:val="22"/>
                <w:szCs w:val="22"/>
              </w:rPr>
              <w:t>1</w:t>
            </w:r>
            <w:r w:rsidR="000E78E0" w:rsidRPr="000E78E0">
              <w:rPr>
                <w:rFonts w:cs="Arial"/>
                <w:sz w:val="22"/>
                <w:szCs w:val="22"/>
              </w:rPr>
              <w:t>6</w:t>
            </w:r>
          </w:p>
          <w:p w:rsidR="00E673EE" w:rsidRPr="00747B7C" w:rsidRDefault="00E673EE" w:rsidP="00F564C0">
            <w:pPr>
              <w:rPr>
                <w:rFonts w:cs="Arial"/>
                <w:color w:val="FF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673EE" w:rsidRPr="000E78E0" w:rsidRDefault="00E673EE" w:rsidP="001D0936">
            <w:pPr>
              <w:rPr>
                <w:rFonts w:cs="Arial"/>
                <w:sz w:val="22"/>
                <w:szCs w:val="22"/>
              </w:rPr>
            </w:pPr>
            <w:r w:rsidRPr="000E78E0">
              <w:rPr>
                <w:rFonts w:cs="Arial"/>
                <w:sz w:val="22"/>
                <w:szCs w:val="22"/>
              </w:rPr>
              <w:t>1</w:t>
            </w:r>
            <w:r w:rsidR="000E78E0" w:rsidRPr="000E78E0">
              <w:rPr>
                <w:rFonts w:cs="Arial"/>
                <w:sz w:val="22"/>
                <w:szCs w:val="22"/>
              </w:rPr>
              <w:t>.100</w:t>
            </w:r>
          </w:p>
          <w:p w:rsidR="00E673EE" w:rsidRPr="000E78E0" w:rsidRDefault="00E673EE" w:rsidP="001D0936">
            <w:pPr>
              <w:rPr>
                <w:rFonts w:cs="Arial"/>
                <w:sz w:val="22"/>
                <w:szCs w:val="22"/>
              </w:rPr>
            </w:pPr>
            <w:r w:rsidRPr="000E78E0">
              <w:rPr>
                <w:rFonts w:cs="Arial"/>
                <w:sz w:val="22"/>
                <w:szCs w:val="22"/>
              </w:rPr>
              <w:t>2.</w:t>
            </w:r>
            <w:r w:rsidR="000E78E0" w:rsidRPr="000E78E0">
              <w:rPr>
                <w:sz w:val="22"/>
                <w:szCs w:val="22"/>
              </w:rPr>
              <w:t>6,7</w:t>
            </w:r>
          </w:p>
          <w:p w:rsidR="00E673EE" w:rsidRPr="000E78E0" w:rsidRDefault="00E673EE" w:rsidP="001D0936">
            <w:pPr>
              <w:rPr>
                <w:rFonts w:cs="Arial"/>
                <w:sz w:val="22"/>
                <w:szCs w:val="22"/>
              </w:rPr>
            </w:pPr>
            <w:r w:rsidRPr="000E78E0">
              <w:rPr>
                <w:rFonts w:cs="Arial"/>
                <w:sz w:val="22"/>
                <w:szCs w:val="22"/>
              </w:rPr>
              <w:t>3.</w:t>
            </w:r>
            <w:r w:rsidR="000E78E0" w:rsidRPr="000E78E0">
              <w:rPr>
                <w:rFonts w:cs="Arial"/>
                <w:sz w:val="22"/>
                <w:szCs w:val="22"/>
              </w:rPr>
              <w:t>159</w:t>
            </w:r>
          </w:p>
          <w:p w:rsidR="00E673EE" w:rsidRPr="000E78E0" w:rsidRDefault="00E673EE" w:rsidP="001D0936">
            <w:pPr>
              <w:rPr>
                <w:rFonts w:cs="Arial"/>
                <w:sz w:val="22"/>
                <w:szCs w:val="22"/>
              </w:rPr>
            </w:pPr>
            <w:r w:rsidRPr="000E78E0">
              <w:rPr>
                <w:rFonts w:cs="Arial"/>
                <w:sz w:val="22"/>
                <w:szCs w:val="22"/>
              </w:rPr>
              <w:t>4.</w:t>
            </w:r>
            <w:r w:rsidR="000E78E0" w:rsidRPr="000E78E0">
              <w:rPr>
                <w:rFonts w:cs="Arial"/>
                <w:sz w:val="22"/>
                <w:szCs w:val="22"/>
              </w:rPr>
              <w:t>16,2</w:t>
            </w:r>
          </w:p>
          <w:p w:rsidR="00E673EE" w:rsidRPr="00747B7C" w:rsidRDefault="00E673EE" w:rsidP="00F564C0">
            <w:pPr>
              <w:rPr>
                <w:rFonts w:cs="Arial"/>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1400</w:t>
            </w:r>
          </w:p>
        </w:tc>
        <w:tc>
          <w:tcPr>
            <w:tcW w:w="1276" w:type="dxa"/>
            <w:tcBorders>
              <w:top w:val="single" w:sz="4" w:space="0" w:color="auto"/>
              <w:left w:val="single" w:sz="4" w:space="0" w:color="auto"/>
              <w:bottom w:val="single" w:sz="4" w:space="0" w:color="auto"/>
              <w:right w:val="single" w:sz="4" w:space="0" w:color="auto"/>
            </w:tcBorders>
          </w:tcPr>
          <w:p w:rsidR="00E673EE" w:rsidRPr="000E78E0" w:rsidRDefault="00E673EE" w:rsidP="001D0936">
            <w:pPr>
              <w:rPr>
                <w:rFonts w:cs="Arial"/>
                <w:sz w:val="22"/>
                <w:szCs w:val="22"/>
              </w:rPr>
            </w:pPr>
            <w:r w:rsidRPr="000E78E0">
              <w:rPr>
                <w:rFonts w:cs="Arial"/>
                <w:sz w:val="22"/>
                <w:szCs w:val="22"/>
              </w:rPr>
              <w:t>1.</w:t>
            </w:r>
            <w:r w:rsidR="000E78E0" w:rsidRPr="000E78E0">
              <w:rPr>
                <w:rFonts w:cs="Arial"/>
                <w:sz w:val="22"/>
                <w:szCs w:val="22"/>
              </w:rPr>
              <w:t>492,8</w:t>
            </w:r>
          </w:p>
          <w:p w:rsidR="00E673EE" w:rsidRPr="000E78E0" w:rsidRDefault="00E673EE" w:rsidP="001D0936">
            <w:pPr>
              <w:rPr>
                <w:rFonts w:cs="Arial"/>
                <w:sz w:val="22"/>
                <w:szCs w:val="22"/>
              </w:rPr>
            </w:pPr>
            <w:r w:rsidRPr="000E78E0">
              <w:rPr>
                <w:rFonts w:cs="Arial"/>
                <w:sz w:val="22"/>
                <w:szCs w:val="22"/>
              </w:rPr>
              <w:t>2.</w:t>
            </w:r>
            <w:r w:rsidR="000E78E0" w:rsidRPr="000E78E0">
              <w:rPr>
                <w:rFonts w:cs="Arial"/>
                <w:sz w:val="22"/>
                <w:szCs w:val="22"/>
              </w:rPr>
              <w:t>32,2</w:t>
            </w:r>
          </w:p>
          <w:p w:rsidR="00E673EE" w:rsidRPr="000E78E0" w:rsidRDefault="008071C4" w:rsidP="001D0936">
            <w:pPr>
              <w:rPr>
                <w:rFonts w:cs="Arial"/>
                <w:sz w:val="22"/>
                <w:szCs w:val="22"/>
              </w:rPr>
            </w:pPr>
            <w:r w:rsidRPr="000E78E0">
              <w:rPr>
                <w:rFonts w:cs="Arial"/>
                <w:sz w:val="22"/>
                <w:szCs w:val="22"/>
              </w:rPr>
              <w:t>3.</w:t>
            </w:r>
            <w:r w:rsidR="000E78E0" w:rsidRPr="000E78E0">
              <w:rPr>
                <w:rFonts w:cs="Arial"/>
                <w:sz w:val="22"/>
                <w:szCs w:val="22"/>
              </w:rPr>
              <w:t>784</w:t>
            </w:r>
          </w:p>
          <w:p w:rsidR="00E673EE" w:rsidRPr="000E78E0" w:rsidRDefault="00E673EE" w:rsidP="001D0936">
            <w:pPr>
              <w:rPr>
                <w:rFonts w:cs="Arial"/>
                <w:sz w:val="22"/>
                <w:szCs w:val="22"/>
              </w:rPr>
            </w:pPr>
            <w:r w:rsidRPr="000E78E0">
              <w:rPr>
                <w:rFonts w:cs="Arial"/>
                <w:sz w:val="22"/>
                <w:szCs w:val="22"/>
              </w:rPr>
              <w:t>4.</w:t>
            </w:r>
            <w:r w:rsidR="000E78E0" w:rsidRPr="000E78E0">
              <w:rPr>
                <w:rFonts w:cs="Arial"/>
                <w:sz w:val="22"/>
                <w:szCs w:val="22"/>
              </w:rPr>
              <w:t>79,8</w:t>
            </w:r>
          </w:p>
          <w:p w:rsidR="00E673EE" w:rsidRPr="00747B7C" w:rsidRDefault="00E673EE" w:rsidP="00F564C0">
            <w:pPr>
              <w:rPr>
                <w:rFonts w:cs="Arial"/>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E673EE" w:rsidRPr="000E78E0" w:rsidRDefault="00E673EE" w:rsidP="001D0936">
            <w:pPr>
              <w:rPr>
                <w:rFonts w:cs="Arial"/>
                <w:sz w:val="22"/>
                <w:szCs w:val="22"/>
              </w:rPr>
            </w:pPr>
            <w:r w:rsidRPr="000E78E0">
              <w:rPr>
                <w:rFonts w:cs="Arial"/>
                <w:sz w:val="22"/>
                <w:szCs w:val="22"/>
              </w:rPr>
              <w:t>1.</w:t>
            </w:r>
            <w:r w:rsidR="000E78E0" w:rsidRPr="000E78E0">
              <w:rPr>
                <w:rFonts w:cs="Arial"/>
                <w:sz w:val="22"/>
                <w:szCs w:val="22"/>
              </w:rPr>
              <w:t>499,8</w:t>
            </w:r>
          </w:p>
          <w:p w:rsidR="00E673EE" w:rsidRPr="000E78E0" w:rsidRDefault="00E673EE" w:rsidP="001D0936">
            <w:pPr>
              <w:rPr>
                <w:rFonts w:cs="Arial"/>
                <w:sz w:val="22"/>
                <w:szCs w:val="22"/>
              </w:rPr>
            </w:pPr>
            <w:r w:rsidRPr="000E78E0">
              <w:rPr>
                <w:rFonts w:cs="Arial"/>
                <w:sz w:val="22"/>
                <w:szCs w:val="22"/>
              </w:rPr>
              <w:t>2.</w:t>
            </w:r>
            <w:r w:rsidR="000E78E0" w:rsidRPr="000E78E0">
              <w:rPr>
                <w:rFonts w:cs="Arial"/>
                <w:sz w:val="22"/>
                <w:szCs w:val="22"/>
              </w:rPr>
              <w:t>33,6</w:t>
            </w:r>
          </w:p>
          <w:p w:rsidR="00E673EE" w:rsidRPr="000E78E0" w:rsidRDefault="00E673EE" w:rsidP="001D0936">
            <w:pPr>
              <w:rPr>
                <w:rFonts w:cs="Arial"/>
                <w:sz w:val="22"/>
                <w:szCs w:val="22"/>
              </w:rPr>
            </w:pPr>
            <w:r w:rsidRPr="000E78E0">
              <w:rPr>
                <w:rFonts w:cs="Arial"/>
                <w:sz w:val="22"/>
                <w:szCs w:val="22"/>
              </w:rPr>
              <w:t>3.</w:t>
            </w:r>
            <w:r w:rsidR="0077231E" w:rsidRPr="0077231E">
              <w:rPr>
                <w:rFonts w:cs="Arial"/>
                <w:sz w:val="22"/>
                <w:szCs w:val="22"/>
              </w:rPr>
              <w:t>795,2</w:t>
            </w:r>
          </w:p>
          <w:p w:rsidR="00E673EE" w:rsidRPr="00747B7C" w:rsidRDefault="00E673EE" w:rsidP="00F564C0">
            <w:pPr>
              <w:rPr>
                <w:rFonts w:cs="Arial"/>
                <w:color w:val="FF0000"/>
                <w:sz w:val="22"/>
                <w:szCs w:val="22"/>
              </w:rPr>
            </w:pPr>
            <w:r w:rsidRPr="000E78E0">
              <w:rPr>
                <w:rFonts w:cs="Arial"/>
                <w:sz w:val="22"/>
                <w:szCs w:val="22"/>
              </w:rPr>
              <w:t>4.</w:t>
            </w:r>
            <w:r w:rsidR="000E78E0" w:rsidRPr="000E78E0">
              <w:rPr>
                <w:rFonts w:cs="Arial"/>
                <w:sz w:val="22"/>
                <w:szCs w:val="22"/>
              </w:rPr>
              <w:t>81,2</w:t>
            </w:r>
          </w:p>
        </w:tc>
      </w:tr>
      <w:tr w:rsidR="00E673EE" w:rsidRPr="00747B7C" w:rsidTr="008B789B">
        <w:trPr>
          <w:trHeight w:val="1174"/>
        </w:trPr>
        <w:tc>
          <w:tcPr>
            <w:tcW w:w="3005" w:type="dxa"/>
            <w:tcBorders>
              <w:top w:val="single" w:sz="4" w:space="0" w:color="auto"/>
              <w:left w:val="single" w:sz="4" w:space="0" w:color="auto"/>
              <w:bottom w:val="single" w:sz="4" w:space="0" w:color="auto"/>
              <w:right w:val="single" w:sz="4" w:space="0" w:color="auto"/>
            </w:tcBorders>
            <w:vAlign w:val="center"/>
          </w:tcPr>
          <w:p w:rsidR="00E673EE" w:rsidRPr="008B789B" w:rsidRDefault="00E673EE" w:rsidP="001D0936">
            <w:pPr>
              <w:rPr>
                <w:rFonts w:cs="Arial"/>
                <w:sz w:val="22"/>
                <w:szCs w:val="22"/>
              </w:rPr>
            </w:pPr>
            <w:r w:rsidRPr="008B789B">
              <w:rPr>
                <w:rFonts w:cs="Arial"/>
                <w:sz w:val="22"/>
                <w:szCs w:val="22"/>
              </w:rPr>
              <w:t>Жидкие из  выгребов  (при отсутствии канализации)</w:t>
            </w:r>
          </w:p>
        </w:tc>
        <w:tc>
          <w:tcPr>
            <w:tcW w:w="647"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E673EE" w:rsidRPr="008B789B" w:rsidRDefault="00E673EE" w:rsidP="001D0936">
            <w:pPr>
              <w:rPr>
                <w:rFonts w:cs="Arial"/>
                <w:sz w:val="22"/>
                <w:szCs w:val="22"/>
              </w:rPr>
            </w:pPr>
            <w:r w:rsidRPr="008B789B">
              <w:rPr>
                <w:rFonts w:cs="Arial"/>
                <w:sz w:val="22"/>
                <w:szCs w:val="22"/>
              </w:rPr>
              <w:t>2000</w:t>
            </w:r>
          </w:p>
        </w:tc>
        <w:tc>
          <w:tcPr>
            <w:tcW w:w="1276" w:type="dxa"/>
            <w:tcBorders>
              <w:top w:val="single" w:sz="4" w:space="0" w:color="auto"/>
              <w:left w:val="single" w:sz="4" w:space="0" w:color="auto"/>
              <w:bottom w:val="single" w:sz="4" w:space="0" w:color="auto"/>
              <w:right w:val="single" w:sz="4" w:space="0" w:color="auto"/>
            </w:tcBorders>
          </w:tcPr>
          <w:p w:rsidR="00E673EE" w:rsidRPr="000E78E0" w:rsidRDefault="00E673EE" w:rsidP="001D0936">
            <w:pPr>
              <w:rPr>
                <w:rFonts w:cs="Arial"/>
                <w:sz w:val="22"/>
                <w:szCs w:val="22"/>
              </w:rPr>
            </w:pPr>
            <w:r w:rsidRPr="000E78E0">
              <w:rPr>
                <w:rFonts w:cs="Arial"/>
                <w:sz w:val="22"/>
                <w:szCs w:val="22"/>
              </w:rPr>
              <w:t>1.</w:t>
            </w:r>
            <w:r w:rsidR="000E78E0" w:rsidRPr="000E78E0">
              <w:rPr>
                <w:rFonts w:cs="Arial"/>
                <w:sz w:val="22"/>
                <w:szCs w:val="22"/>
              </w:rPr>
              <w:t>704</w:t>
            </w:r>
          </w:p>
          <w:p w:rsidR="00E673EE" w:rsidRPr="000E78E0" w:rsidRDefault="00E673EE" w:rsidP="001D0936">
            <w:pPr>
              <w:rPr>
                <w:rFonts w:cs="Arial"/>
                <w:sz w:val="22"/>
                <w:szCs w:val="22"/>
              </w:rPr>
            </w:pPr>
            <w:r w:rsidRPr="000E78E0">
              <w:rPr>
                <w:rFonts w:cs="Arial"/>
                <w:sz w:val="22"/>
                <w:szCs w:val="22"/>
              </w:rPr>
              <w:t>2.</w:t>
            </w:r>
            <w:r w:rsidR="000E78E0" w:rsidRPr="000E78E0">
              <w:rPr>
                <w:rFonts w:cs="Arial"/>
                <w:sz w:val="22"/>
                <w:szCs w:val="22"/>
              </w:rPr>
              <w:t>46</w:t>
            </w:r>
          </w:p>
          <w:p w:rsidR="00E673EE" w:rsidRPr="000E78E0" w:rsidRDefault="003810BE" w:rsidP="001D0936">
            <w:pPr>
              <w:rPr>
                <w:rFonts w:cs="Arial"/>
                <w:sz w:val="22"/>
                <w:szCs w:val="22"/>
              </w:rPr>
            </w:pPr>
            <w:r w:rsidRPr="000E78E0">
              <w:rPr>
                <w:rFonts w:cs="Arial"/>
                <w:sz w:val="22"/>
                <w:szCs w:val="22"/>
              </w:rPr>
              <w:t>3.</w:t>
            </w:r>
            <w:r w:rsidR="000E78E0" w:rsidRPr="000E78E0">
              <w:rPr>
                <w:rFonts w:cs="Arial"/>
                <w:sz w:val="22"/>
                <w:szCs w:val="22"/>
              </w:rPr>
              <w:t>1120</w:t>
            </w:r>
          </w:p>
          <w:p w:rsidR="00E673EE" w:rsidRPr="000E78E0" w:rsidRDefault="00E673EE" w:rsidP="001D0936">
            <w:pPr>
              <w:rPr>
                <w:rFonts w:cs="Arial"/>
                <w:sz w:val="22"/>
                <w:szCs w:val="22"/>
              </w:rPr>
            </w:pPr>
            <w:r w:rsidRPr="000E78E0">
              <w:rPr>
                <w:rFonts w:cs="Arial"/>
                <w:sz w:val="22"/>
                <w:szCs w:val="22"/>
              </w:rPr>
              <w:t>4.</w:t>
            </w:r>
            <w:r w:rsidR="000E78E0" w:rsidRPr="000E78E0">
              <w:rPr>
                <w:rFonts w:cs="Arial"/>
                <w:sz w:val="22"/>
                <w:szCs w:val="22"/>
              </w:rPr>
              <w:t>114</w:t>
            </w:r>
          </w:p>
          <w:p w:rsidR="00E673EE" w:rsidRPr="00747B7C" w:rsidRDefault="00E673EE" w:rsidP="00F564C0">
            <w:pPr>
              <w:rPr>
                <w:rFonts w:cs="Arial"/>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E673EE" w:rsidRPr="000E78E0" w:rsidRDefault="00E673EE" w:rsidP="001D0936">
            <w:pPr>
              <w:rPr>
                <w:rFonts w:cs="Arial"/>
                <w:sz w:val="22"/>
                <w:szCs w:val="22"/>
              </w:rPr>
            </w:pPr>
            <w:r w:rsidRPr="000E78E0">
              <w:rPr>
                <w:rFonts w:cs="Arial"/>
                <w:sz w:val="22"/>
                <w:szCs w:val="22"/>
              </w:rPr>
              <w:t>1.</w:t>
            </w:r>
            <w:r w:rsidR="000E78E0" w:rsidRPr="000E78E0">
              <w:rPr>
                <w:rFonts w:cs="Arial"/>
                <w:sz w:val="22"/>
                <w:szCs w:val="22"/>
              </w:rPr>
              <w:t>714</w:t>
            </w:r>
          </w:p>
          <w:p w:rsidR="00E673EE" w:rsidRPr="000E78E0" w:rsidRDefault="00E673EE" w:rsidP="001D0936">
            <w:pPr>
              <w:rPr>
                <w:rFonts w:cs="Arial"/>
                <w:sz w:val="22"/>
                <w:szCs w:val="22"/>
              </w:rPr>
            </w:pPr>
            <w:r w:rsidRPr="000E78E0">
              <w:rPr>
                <w:rFonts w:cs="Arial"/>
                <w:sz w:val="22"/>
                <w:szCs w:val="22"/>
              </w:rPr>
              <w:t>2.</w:t>
            </w:r>
            <w:r w:rsidR="000E78E0" w:rsidRPr="000E78E0">
              <w:rPr>
                <w:rFonts w:cs="Arial"/>
                <w:sz w:val="22"/>
                <w:szCs w:val="22"/>
              </w:rPr>
              <w:t>48</w:t>
            </w:r>
          </w:p>
          <w:p w:rsidR="00E673EE" w:rsidRPr="000E78E0" w:rsidRDefault="00E673EE" w:rsidP="001D0936">
            <w:pPr>
              <w:rPr>
                <w:rFonts w:cs="Arial"/>
                <w:sz w:val="22"/>
                <w:szCs w:val="22"/>
              </w:rPr>
            </w:pPr>
            <w:r w:rsidRPr="000E78E0">
              <w:rPr>
                <w:rFonts w:cs="Arial"/>
                <w:sz w:val="22"/>
                <w:szCs w:val="22"/>
              </w:rPr>
              <w:t>3.</w:t>
            </w:r>
            <w:r w:rsidR="000E78E0" w:rsidRPr="000E78E0">
              <w:rPr>
                <w:rFonts w:cs="Arial"/>
                <w:sz w:val="22"/>
                <w:szCs w:val="22"/>
              </w:rPr>
              <w:t>1136</w:t>
            </w:r>
          </w:p>
          <w:p w:rsidR="00E673EE" w:rsidRPr="000E78E0" w:rsidRDefault="00E673EE" w:rsidP="001D0936">
            <w:pPr>
              <w:rPr>
                <w:rFonts w:cs="Arial"/>
                <w:sz w:val="22"/>
                <w:szCs w:val="22"/>
              </w:rPr>
            </w:pPr>
            <w:r w:rsidRPr="000E78E0">
              <w:rPr>
                <w:rFonts w:cs="Arial"/>
                <w:sz w:val="22"/>
                <w:szCs w:val="22"/>
              </w:rPr>
              <w:t>4.</w:t>
            </w:r>
            <w:r w:rsidR="000E78E0" w:rsidRPr="000E78E0">
              <w:rPr>
                <w:rFonts w:cs="Arial"/>
                <w:sz w:val="22"/>
                <w:szCs w:val="22"/>
              </w:rPr>
              <w:t>116</w:t>
            </w:r>
          </w:p>
          <w:p w:rsidR="00E673EE" w:rsidRPr="00747B7C" w:rsidRDefault="00E673EE" w:rsidP="00F564C0">
            <w:pPr>
              <w:rPr>
                <w:rFonts w:cs="Arial"/>
                <w:color w:val="FF0000"/>
                <w:sz w:val="22"/>
                <w:szCs w:val="22"/>
              </w:rPr>
            </w:pPr>
          </w:p>
        </w:tc>
      </w:tr>
      <w:tr w:rsidR="00601B3B" w:rsidRPr="00747B7C" w:rsidTr="008B789B">
        <w:trPr>
          <w:trHeight w:val="1163"/>
        </w:trPr>
        <w:tc>
          <w:tcPr>
            <w:tcW w:w="3005" w:type="dxa"/>
            <w:tcBorders>
              <w:top w:val="single" w:sz="4" w:space="0" w:color="auto"/>
              <w:left w:val="single" w:sz="4" w:space="0" w:color="auto"/>
              <w:bottom w:val="single" w:sz="4" w:space="0" w:color="auto"/>
              <w:right w:val="single" w:sz="4" w:space="0" w:color="auto"/>
            </w:tcBorders>
            <w:vAlign w:val="center"/>
          </w:tcPr>
          <w:p w:rsidR="00601B3B" w:rsidRPr="008B789B" w:rsidRDefault="00601B3B" w:rsidP="00601B3B">
            <w:pPr>
              <w:rPr>
                <w:rFonts w:cs="Arial"/>
                <w:sz w:val="22"/>
                <w:szCs w:val="22"/>
              </w:rPr>
            </w:pPr>
            <w:r w:rsidRPr="008B789B">
              <w:rPr>
                <w:rFonts w:cs="Arial"/>
                <w:sz w:val="22"/>
                <w:szCs w:val="22"/>
              </w:rPr>
              <w:lastRenderedPageBreak/>
              <w:t>Смет с 1 м2 твердых покрытий улиц, площадей, скверов</w:t>
            </w:r>
          </w:p>
        </w:tc>
        <w:tc>
          <w:tcPr>
            <w:tcW w:w="647" w:type="dxa"/>
            <w:tcBorders>
              <w:top w:val="single" w:sz="4" w:space="0" w:color="auto"/>
              <w:left w:val="single" w:sz="4" w:space="0" w:color="auto"/>
              <w:bottom w:val="single" w:sz="4" w:space="0" w:color="auto"/>
              <w:right w:val="single" w:sz="4" w:space="0" w:color="auto"/>
            </w:tcBorders>
          </w:tcPr>
          <w:p w:rsidR="00601B3B" w:rsidRPr="008B789B" w:rsidRDefault="00601B3B" w:rsidP="00601B3B">
            <w:pPr>
              <w:rPr>
                <w:rFonts w:cs="Arial"/>
                <w:sz w:val="22"/>
                <w:szCs w:val="22"/>
              </w:rPr>
            </w:pPr>
            <w:r w:rsidRPr="008B789B">
              <w:rPr>
                <w:rFonts w:cs="Arial"/>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01B3B" w:rsidRPr="000E78E0" w:rsidRDefault="00601B3B" w:rsidP="00601B3B">
            <w:pPr>
              <w:rPr>
                <w:rFonts w:cs="Arial"/>
                <w:sz w:val="22"/>
                <w:szCs w:val="22"/>
              </w:rPr>
            </w:pPr>
            <w:r w:rsidRPr="000E78E0">
              <w:rPr>
                <w:rFonts w:cs="Arial"/>
                <w:sz w:val="22"/>
                <w:szCs w:val="22"/>
              </w:rPr>
              <w:t>1.</w:t>
            </w:r>
            <w:r w:rsidR="000E78E0" w:rsidRPr="000E78E0">
              <w:rPr>
                <w:rFonts w:cs="Arial"/>
                <w:sz w:val="22"/>
                <w:szCs w:val="22"/>
              </w:rPr>
              <w:t>1,</w:t>
            </w:r>
            <w:r w:rsidR="000E78E0">
              <w:rPr>
                <w:rFonts w:cs="Arial"/>
                <w:sz w:val="22"/>
                <w:szCs w:val="22"/>
              </w:rPr>
              <w:t>8</w:t>
            </w:r>
          </w:p>
          <w:p w:rsidR="00601B3B" w:rsidRPr="000E78E0" w:rsidRDefault="003810BE" w:rsidP="00601B3B">
            <w:pPr>
              <w:rPr>
                <w:rFonts w:cs="Arial"/>
                <w:sz w:val="22"/>
                <w:szCs w:val="22"/>
              </w:rPr>
            </w:pPr>
            <w:r w:rsidRPr="000E78E0">
              <w:rPr>
                <w:rFonts w:cs="Arial"/>
                <w:sz w:val="22"/>
                <w:szCs w:val="22"/>
              </w:rPr>
              <w:t>2.</w:t>
            </w:r>
            <w:r w:rsidR="00AB2256" w:rsidRPr="000E78E0">
              <w:rPr>
                <w:rFonts w:cs="Arial"/>
                <w:sz w:val="22"/>
                <w:szCs w:val="22"/>
              </w:rPr>
              <w:t>0,</w:t>
            </w:r>
            <w:r w:rsidR="000E78E0" w:rsidRPr="000E78E0">
              <w:rPr>
                <w:rFonts w:cs="Arial"/>
                <w:sz w:val="22"/>
                <w:szCs w:val="22"/>
              </w:rPr>
              <w:t>1</w:t>
            </w:r>
          </w:p>
          <w:p w:rsidR="00601B3B" w:rsidRPr="000E78E0" w:rsidRDefault="00601B3B" w:rsidP="00601B3B">
            <w:pPr>
              <w:rPr>
                <w:rFonts w:cs="Arial"/>
                <w:sz w:val="22"/>
                <w:szCs w:val="22"/>
              </w:rPr>
            </w:pPr>
            <w:r w:rsidRPr="000E78E0">
              <w:rPr>
                <w:rFonts w:cs="Arial"/>
                <w:sz w:val="22"/>
                <w:szCs w:val="22"/>
              </w:rPr>
              <w:t>3.</w:t>
            </w:r>
            <w:r w:rsidR="000E78E0" w:rsidRPr="000E78E0">
              <w:rPr>
                <w:rFonts w:cs="Arial"/>
                <w:sz w:val="22"/>
                <w:szCs w:val="22"/>
              </w:rPr>
              <w:t>2,8</w:t>
            </w:r>
          </w:p>
          <w:p w:rsidR="00601B3B" w:rsidRPr="000E78E0" w:rsidRDefault="00601B3B" w:rsidP="00601B3B">
            <w:pPr>
              <w:rPr>
                <w:rFonts w:cs="Arial"/>
                <w:sz w:val="22"/>
                <w:szCs w:val="22"/>
              </w:rPr>
            </w:pPr>
            <w:r w:rsidRPr="000E78E0">
              <w:rPr>
                <w:rFonts w:cs="Arial"/>
                <w:sz w:val="22"/>
                <w:szCs w:val="22"/>
              </w:rPr>
              <w:t>4.</w:t>
            </w:r>
            <w:r w:rsidR="000E78E0" w:rsidRPr="000E78E0">
              <w:rPr>
                <w:rFonts w:cs="Arial"/>
                <w:sz w:val="22"/>
                <w:szCs w:val="22"/>
              </w:rPr>
              <w:t>0,3</w:t>
            </w:r>
          </w:p>
          <w:p w:rsidR="00601B3B" w:rsidRPr="00747B7C" w:rsidRDefault="00601B3B" w:rsidP="00F564C0">
            <w:pPr>
              <w:rPr>
                <w:rFonts w:cs="Arial"/>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601B3B" w:rsidRPr="000E78E0" w:rsidRDefault="00601B3B" w:rsidP="00601B3B">
            <w:pPr>
              <w:rPr>
                <w:rFonts w:cs="Arial"/>
                <w:sz w:val="22"/>
                <w:szCs w:val="22"/>
              </w:rPr>
            </w:pPr>
            <w:r w:rsidRPr="000E78E0">
              <w:rPr>
                <w:rFonts w:cs="Arial"/>
                <w:sz w:val="22"/>
                <w:szCs w:val="22"/>
              </w:rPr>
              <w:t>1.</w:t>
            </w:r>
            <w:r w:rsidR="000E78E0" w:rsidRPr="000E78E0">
              <w:rPr>
                <w:rFonts w:cs="Arial"/>
                <w:sz w:val="22"/>
                <w:szCs w:val="22"/>
              </w:rPr>
              <w:t>1,8</w:t>
            </w:r>
          </w:p>
          <w:p w:rsidR="00601B3B" w:rsidRPr="000E78E0" w:rsidRDefault="00601B3B" w:rsidP="00601B3B">
            <w:pPr>
              <w:rPr>
                <w:rFonts w:cs="Arial"/>
                <w:sz w:val="22"/>
                <w:szCs w:val="22"/>
              </w:rPr>
            </w:pPr>
            <w:r w:rsidRPr="000E78E0">
              <w:rPr>
                <w:rFonts w:cs="Arial"/>
                <w:sz w:val="22"/>
                <w:szCs w:val="22"/>
              </w:rPr>
              <w:t>2.</w:t>
            </w:r>
            <w:r w:rsidR="00942330" w:rsidRPr="000E78E0">
              <w:rPr>
                <w:rFonts w:cs="Arial"/>
                <w:sz w:val="22"/>
                <w:szCs w:val="22"/>
              </w:rPr>
              <w:t>0,</w:t>
            </w:r>
            <w:r w:rsidR="000E78E0" w:rsidRPr="000E78E0">
              <w:rPr>
                <w:rFonts w:cs="Arial"/>
                <w:sz w:val="22"/>
                <w:szCs w:val="22"/>
              </w:rPr>
              <w:t>1</w:t>
            </w:r>
          </w:p>
          <w:p w:rsidR="00601B3B" w:rsidRPr="000E78E0" w:rsidRDefault="00601B3B" w:rsidP="00601B3B">
            <w:pPr>
              <w:rPr>
                <w:rFonts w:cs="Arial"/>
                <w:sz w:val="22"/>
                <w:szCs w:val="22"/>
              </w:rPr>
            </w:pPr>
            <w:r w:rsidRPr="000E78E0">
              <w:rPr>
                <w:rFonts w:cs="Arial"/>
                <w:sz w:val="22"/>
                <w:szCs w:val="22"/>
              </w:rPr>
              <w:t>3.</w:t>
            </w:r>
            <w:r w:rsidR="000E78E0" w:rsidRPr="000E78E0">
              <w:rPr>
                <w:rFonts w:cs="Arial"/>
                <w:sz w:val="22"/>
                <w:szCs w:val="22"/>
              </w:rPr>
              <w:t>2,8</w:t>
            </w:r>
          </w:p>
          <w:p w:rsidR="00601B3B" w:rsidRPr="000E78E0" w:rsidRDefault="00601B3B" w:rsidP="00601B3B">
            <w:pPr>
              <w:rPr>
                <w:rFonts w:cs="Arial"/>
                <w:sz w:val="22"/>
                <w:szCs w:val="22"/>
              </w:rPr>
            </w:pPr>
            <w:r w:rsidRPr="000E78E0">
              <w:rPr>
                <w:rFonts w:cs="Arial"/>
                <w:sz w:val="22"/>
                <w:szCs w:val="22"/>
              </w:rPr>
              <w:t>4.</w:t>
            </w:r>
            <w:r w:rsidR="000E78E0" w:rsidRPr="000E78E0">
              <w:rPr>
                <w:rFonts w:cs="Arial"/>
                <w:sz w:val="22"/>
                <w:szCs w:val="22"/>
              </w:rPr>
              <w:t>0,3</w:t>
            </w:r>
          </w:p>
          <w:p w:rsidR="00601B3B" w:rsidRPr="00747B7C" w:rsidRDefault="00601B3B" w:rsidP="00F564C0">
            <w:pPr>
              <w:rPr>
                <w:rFonts w:cs="Arial"/>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01B3B" w:rsidRPr="008B789B" w:rsidRDefault="00601B3B" w:rsidP="00601B3B">
            <w:pPr>
              <w:rPr>
                <w:rFonts w:cs="Arial"/>
                <w:sz w:val="22"/>
                <w:szCs w:val="22"/>
              </w:rPr>
            </w:pPr>
            <w:r w:rsidRPr="008B789B">
              <w:rPr>
                <w:rFonts w:cs="Arial"/>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601B3B" w:rsidRPr="000E78E0" w:rsidRDefault="00601B3B" w:rsidP="00601B3B">
            <w:pPr>
              <w:rPr>
                <w:rFonts w:cs="Arial"/>
                <w:sz w:val="22"/>
                <w:szCs w:val="22"/>
              </w:rPr>
            </w:pPr>
            <w:r w:rsidRPr="000E78E0">
              <w:rPr>
                <w:rFonts w:cs="Arial"/>
                <w:sz w:val="22"/>
                <w:szCs w:val="22"/>
              </w:rPr>
              <w:t>1.</w:t>
            </w:r>
            <w:r w:rsidR="000E78E0" w:rsidRPr="000E78E0">
              <w:rPr>
                <w:rFonts w:cs="Arial"/>
                <w:sz w:val="22"/>
                <w:szCs w:val="22"/>
              </w:rPr>
              <w:t>2,8</w:t>
            </w:r>
          </w:p>
          <w:p w:rsidR="00601B3B" w:rsidRPr="000E78E0" w:rsidRDefault="00601B3B" w:rsidP="00601B3B">
            <w:pPr>
              <w:rPr>
                <w:rFonts w:cs="Arial"/>
                <w:sz w:val="22"/>
                <w:szCs w:val="22"/>
              </w:rPr>
            </w:pPr>
            <w:r w:rsidRPr="000E78E0">
              <w:rPr>
                <w:rFonts w:cs="Arial"/>
                <w:sz w:val="22"/>
                <w:szCs w:val="22"/>
              </w:rPr>
              <w:t>2.</w:t>
            </w:r>
            <w:r w:rsidR="00942330" w:rsidRPr="000E78E0">
              <w:rPr>
                <w:rFonts w:cs="Arial"/>
                <w:sz w:val="22"/>
                <w:szCs w:val="22"/>
              </w:rPr>
              <w:t>0,</w:t>
            </w:r>
            <w:r w:rsidR="000E78E0" w:rsidRPr="000E78E0">
              <w:rPr>
                <w:rFonts w:cs="Arial"/>
                <w:sz w:val="22"/>
                <w:szCs w:val="22"/>
              </w:rPr>
              <w:t>2</w:t>
            </w:r>
          </w:p>
          <w:p w:rsidR="00601B3B" w:rsidRPr="000E78E0" w:rsidRDefault="003810BE" w:rsidP="00601B3B">
            <w:pPr>
              <w:rPr>
                <w:rFonts w:cs="Arial"/>
                <w:sz w:val="22"/>
                <w:szCs w:val="22"/>
              </w:rPr>
            </w:pPr>
            <w:r w:rsidRPr="000E78E0">
              <w:rPr>
                <w:rFonts w:cs="Arial"/>
                <w:sz w:val="22"/>
                <w:szCs w:val="22"/>
              </w:rPr>
              <w:t>3.</w:t>
            </w:r>
            <w:r w:rsidR="000E78E0" w:rsidRPr="000E78E0">
              <w:rPr>
                <w:rFonts w:cs="Arial"/>
                <w:sz w:val="22"/>
                <w:szCs w:val="22"/>
              </w:rPr>
              <w:t>4,5</w:t>
            </w:r>
          </w:p>
          <w:p w:rsidR="00601B3B" w:rsidRPr="000E78E0" w:rsidRDefault="00601B3B" w:rsidP="00601B3B">
            <w:pPr>
              <w:rPr>
                <w:rFonts w:cs="Arial"/>
                <w:sz w:val="22"/>
                <w:szCs w:val="22"/>
              </w:rPr>
            </w:pPr>
            <w:r w:rsidRPr="000E78E0">
              <w:rPr>
                <w:rFonts w:cs="Arial"/>
                <w:sz w:val="22"/>
                <w:szCs w:val="22"/>
              </w:rPr>
              <w:t>4.</w:t>
            </w:r>
            <w:r w:rsidR="000E78E0" w:rsidRPr="000E78E0">
              <w:rPr>
                <w:rFonts w:cs="Arial"/>
                <w:sz w:val="22"/>
                <w:szCs w:val="22"/>
              </w:rPr>
              <w:t>0,5</w:t>
            </w:r>
          </w:p>
          <w:p w:rsidR="00601B3B" w:rsidRPr="00747B7C" w:rsidRDefault="00601B3B" w:rsidP="00F564C0">
            <w:pPr>
              <w:rPr>
                <w:rFonts w:cs="Arial"/>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942330" w:rsidRPr="000E78E0" w:rsidRDefault="00601B3B" w:rsidP="00601B3B">
            <w:pPr>
              <w:rPr>
                <w:rFonts w:cs="Arial"/>
                <w:sz w:val="22"/>
                <w:szCs w:val="22"/>
              </w:rPr>
            </w:pPr>
            <w:r w:rsidRPr="000E78E0">
              <w:rPr>
                <w:rFonts w:cs="Arial"/>
                <w:sz w:val="22"/>
                <w:szCs w:val="22"/>
              </w:rPr>
              <w:t>1.</w:t>
            </w:r>
            <w:r w:rsidR="000E78E0" w:rsidRPr="000E78E0">
              <w:rPr>
                <w:rFonts w:cs="Arial"/>
                <w:sz w:val="22"/>
                <w:szCs w:val="22"/>
              </w:rPr>
              <w:t>2,9</w:t>
            </w:r>
          </w:p>
          <w:p w:rsidR="00601B3B" w:rsidRPr="000E78E0" w:rsidRDefault="00601B3B" w:rsidP="00601B3B">
            <w:pPr>
              <w:rPr>
                <w:rFonts w:cs="Arial"/>
                <w:sz w:val="22"/>
                <w:szCs w:val="22"/>
              </w:rPr>
            </w:pPr>
            <w:r w:rsidRPr="000E78E0">
              <w:rPr>
                <w:rFonts w:cs="Arial"/>
                <w:sz w:val="22"/>
                <w:szCs w:val="22"/>
              </w:rPr>
              <w:t>2.</w:t>
            </w:r>
            <w:r w:rsidR="00942330" w:rsidRPr="000E78E0">
              <w:rPr>
                <w:rFonts w:cs="Arial"/>
                <w:sz w:val="22"/>
                <w:szCs w:val="22"/>
              </w:rPr>
              <w:t>0,</w:t>
            </w:r>
            <w:r w:rsidR="000E78E0" w:rsidRPr="000E78E0">
              <w:rPr>
                <w:rFonts w:cs="Arial"/>
                <w:sz w:val="22"/>
                <w:szCs w:val="22"/>
              </w:rPr>
              <w:t>2</w:t>
            </w:r>
          </w:p>
          <w:p w:rsidR="00601B3B" w:rsidRPr="000E78E0" w:rsidRDefault="00601B3B" w:rsidP="00601B3B">
            <w:pPr>
              <w:rPr>
                <w:rFonts w:cs="Arial"/>
                <w:sz w:val="22"/>
                <w:szCs w:val="22"/>
              </w:rPr>
            </w:pPr>
            <w:r w:rsidRPr="000E78E0">
              <w:rPr>
                <w:rFonts w:cs="Arial"/>
                <w:sz w:val="22"/>
                <w:szCs w:val="22"/>
              </w:rPr>
              <w:t>3.</w:t>
            </w:r>
            <w:r w:rsidR="000E78E0" w:rsidRPr="000E78E0">
              <w:rPr>
                <w:rFonts w:cs="Arial"/>
                <w:sz w:val="22"/>
                <w:szCs w:val="22"/>
              </w:rPr>
              <w:t>4,</w:t>
            </w:r>
            <w:r w:rsidR="00F770D9">
              <w:rPr>
                <w:rFonts w:cs="Arial"/>
                <w:sz w:val="22"/>
                <w:szCs w:val="22"/>
              </w:rPr>
              <w:t>6</w:t>
            </w:r>
          </w:p>
          <w:p w:rsidR="00601B3B" w:rsidRPr="000E78E0" w:rsidRDefault="00601B3B" w:rsidP="00601B3B">
            <w:pPr>
              <w:rPr>
                <w:rFonts w:cs="Arial"/>
                <w:sz w:val="22"/>
                <w:szCs w:val="22"/>
              </w:rPr>
            </w:pPr>
            <w:r w:rsidRPr="000E78E0">
              <w:rPr>
                <w:rFonts w:cs="Arial"/>
                <w:sz w:val="22"/>
                <w:szCs w:val="22"/>
              </w:rPr>
              <w:t>4.</w:t>
            </w:r>
            <w:r w:rsidR="000E78E0" w:rsidRPr="000E78E0">
              <w:rPr>
                <w:rFonts w:cs="Arial"/>
                <w:sz w:val="22"/>
                <w:szCs w:val="22"/>
              </w:rPr>
              <w:t>0,5</w:t>
            </w:r>
          </w:p>
          <w:p w:rsidR="00601B3B" w:rsidRPr="00747B7C" w:rsidRDefault="00601B3B" w:rsidP="00F564C0">
            <w:pPr>
              <w:rPr>
                <w:rFonts w:cs="Arial"/>
                <w:color w:val="FF0000"/>
                <w:sz w:val="22"/>
                <w:szCs w:val="22"/>
              </w:rPr>
            </w:pPr>
          </w:p>
        </w:tc>
      </w:tr>
      <w:tr w:rsidR="00601B3B" w:rsidRPr="00747B7C" w:rsidTr="00F564C0">
        <w:trPr>
          <w:trHeight w:val="980"/>
        </w:trPr>
        <w:tc>
          <w:tcPr>
            <w:tcW w:w="3005" w:type="dxa"/>
            <w:tcBorders>
              <w:top w:val="single" w:sz="4" w:space="0" w:color="auto"/>
              <w:left w:val="single" w:sz="4" w:space="0" w:color="auto"/>
              <w:bottom w:val="single" w:sz="4" w:space="0" w:color="auto"/>
              <w:right w:val="single" w:sz="4" w:space="0" w:color="auto"/>
            </w:tcBorders>
            <w:vAlign w:val="center"/>
          </w:tcPr>
          <w:p w:rsidR="00601B3B" w:rsidRPr="008B789B" w:rsidRDefault="00601B3B" w:rsidP="00601B3B">
            <w:pPr>
              <w:rPr>
                <w:rFonts w:cs="Arial"/>
                <w:sz w:val="22"/>
                <w:szCs w:val="22"/>
              </w:rPr>
            </w:pPr>
            <w:r w:rsidRPr="008B789B">
              <w:rPr>
                <w:rFonts w:cs="Arial"/>
                <w:sz w:val="22"/>
                <w:szCs w:val="22"/>
              </w:rPr>
              <w:t>Итого</w:t>
            </w:r>
          </w:p>
        </w:tc>
        <w:tc>
          <w:tcPr>
            <w:tcW w:w="647" w:type="dxa"/>
            <w:tcBorders>
              <w:top w:val="single" w:sz="4" w:space="0" w:color="auto"/>
              <w:left w:val="single" w:sz="4" w:space="0" w:color="auto"/>
              <w:bottom w:val="single" w:sz="4" w:space="0" w:color="auto"/>
              <w:right w:val="single" w:sz="4" w:space="0" w:color="auto"/>
            </w:tcBorders>
          </w:tcPr>
          <w:p w:rsidR="00601B3B" w:rsidRPr="008B789B" w:rsidRDefault="00601B3B" w:rsidP="00601B3B">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01B3B" w:rsidRPr="006C5DDC" w:rsidRDefault="00601B3B" w:rsidP="00601B3B">
            <w:pPr>
              <w:rPr>
                <w:rFonts w:cs="Arial"/>
                <w:sz w:val="22"/>
                <w:szCs w:val="22"/>
              </w:rPr>
            </w:pPr>
            <w:r w:rsidRPr="006C5DDC">
              <w:rPr>
                <w:rFonts w:cs="Arial"/>
                <w:sz w:val="22"/>
                <w:szCs w:val="22"/>
              </w:rPr>
              <w:t>1.</w:t>
            </w:r>
            <w:r w:rsidR="006C5DDC" w:rsidRPr="006C5DDC">
              <w:rPr>
                <w:rFonts w:cs="Arial"/>
                <w:sz w:val="22"/>
                <w:szCs w:val="22"/>
              </w:rPr>
              <w:t>272,9</w:t>
            </w:r>
          </w:p>
          <w:p w:rsidR="00601B3B" w:rsidRPr="006C5DDC" w:rsidRDefault="00601B3B" w:rsidP="00601B3B">
            <w:pPr>
              <w:rPr>
                <w:rFonts w:cs="Arial"/>
                <w:sz w:val="22"/>
                <w:szCs w:val="22"/>
              </w:rPr>
            </w:pPr>
            <w:r w:rsidRPr="006C5DDC">
              <w:rPr>
                <w:rFonts w:cs="Arial"/>
                <w:sz w:val="22"/>
                <w:szCs w:val="22"/>
              </w:rPr>
              <w:t>2.</w:t>
            </w:r>
            <w:r w:rsidR="006C5DDC" w:rsidRPr="006C5DDC">
              <w:rPr>
                <w:rFonts w:cs="Arial"/>
                <w:sz w:val="22"/>
                <w:szCs w:val="22"/>
              </w:rPr>
              <w:t>17,8</w:t>
            </w:r>
          </w:p>
          <w:p w:rsidR="00601B3B" w:rsidRPr="006C5DDC" w:rsidRDefault="00601B3B" w:rsidP="00601B3B">
            <w:pPr>
              <w:rPr>
                <w:rFonts w:cs="Arial"/>
                <w:sz w:val="22"/>
                <w:szCs w:val="22"/>
              </w:rPr>
            </w:pPr>
            <w:r w:rsidRPr="006C5DDC">
              <w:rPr>
                <w:rFonts w:cs="Arial"/>
                <w:sz w:val="22"/>
                <w:szCs w:val="22"/>
              </w:rPr>
              <w:t>3.</w:t>
            </w:r>
            <w:r w:rsidR="006C5DDC" w:rsidRPr="006C5DDC">
              <w:rPr>
                <w:rFonts w:cs="Arial"/>
                <w:sz w:val="22"/>
                <w:szCs w:val="22"/>
              </w:rPr>
              <w:t>434</w:t>
            </w:r>
          </w:p>
          <w:p w:rsidR="00601B3B" w:rsidRPr="006C5DDC" w:rsidRDefault="00601B3B" w:rsidP="00601B3B">
            <w:pPr>
              <w:rPr>
                <w:rFonts w:cs="Arial"/>
                <w:sz w:val="22"/>
                <w:szCs w:val="22"/>
              </w:rPr>
            </w:pPr>
            <w:r w:rsidRPr="006C5DDC">
              <w:rPr>
                <w:rFonts w:cs="Arial"/>
                <w:sz w:val="22"/>
                <w:szCs w:val="22"/>
              </w:rPr>
              <w:t>4.</w:t>
            </w:r>
            <w:r w:rsidR="006C5DDC" w:rsidRPr="006C5DDC">
              <w:rPr>
                <w:rFonts w:cs="Arial"/>
                <w:sz w:val="22"/>
                <w:szCs w:val="22"/>
              </w:rPr>
              <w:t>44,3</w:t>
            </w:r>
          </w:p>
          <w:p w:rsidR="00601B3B" w:rsidRPr="006C5DDC" w:rsidRDefault="00601B3B" w:rsidP="00F564C0">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01B3B" w:rsidRPr="006C5DDC" w:rsidRDefault="00601B3B" w:rsidP="00601B3B">
            <w:pPr>
              <w:rPr>
                <w:rFonts w:cs="Arial"/>
                <w:sz w:val="22"/>
                <w:szCs w:val="22"/>
              </w:rPr>
            </w:pPr>
            <w:r w:rsidRPr="006C5DDC">
              <w:rPr>
                <w:rFonts w:cs="Arial"/>
                <w:sz w:val="22"/>
                <w:szCs w:val="22"/>
              </w:rPr>
              <w:t>1.</w:t>
            </w:r>
            <w:r w:rsidR="006C5DDC" w:rsidRPr="006C5DDC">
              <w:rPr>
                <w:rFonts w:cs="Arial"/>
                <w:sz w:val="22"/>
                <w:szCs w:val="22"/>
              </w:rPr>
              <w:t>276,7</w:t>
            </w:r>
          </w:p>
          <w:p w:rsidR="00601B3B" w:rsidRPr="006C5DDC" w:rsidRDefault="00601B3B" w:rsidP="00601B3B">
            <w:pPr>
              <w:rPr>
                <w:rFonts w:cs="Arial"/>
                <w:sz w:val="22"/>
                <w:szCs w:val="22"/>
              </w:rPr>
            </w:pPr>
            <w:r w:rsidRPr="006C5DDC">
              <w:rPr>
                <w:rFonts w:cs="Arial"/>
                <w:sz w:val="22"/>
                <w:szCs w:val="22"/>
              </w:rPr>
              <w:t>2.</w:t>
            </w:r>
            <w:r w:rsidR="006C5DDC" w:rsidRPr="006C5DDC">
              <w:rPr>
                <w:rFonts w:cs="Arial"/>
                <w:sz w:val="22"/>
                <w:szCs w:val="22"/>
              </w:rPr>
              <w:t>18,3</w:t>
            </w:r>
          </w:p>
          <w:p w:rsidR="00601B3B" w:rsidRPr="006C5DDC" w:rsidRDefault="00601B3B" w:rsidP="00601B3B">
            <w:pPr>
              <w:rPr>
                <w:rFonts w:cs="Arial"/>
                <w:sz w:val="22"/>
                <w:szCs w:val="22"/>
              </w:rPr>
            </w:pPr>
            <w:r w:rsidRPr="006C5DDC">
              <w:rPr>
                <w:rFonts w:cs="Arial"/>
                <w:sz w:val="22"/>
                <w:szCs w:val="22"/>
              </w:rPr>
              <w:t>3.</w:t>
            </w:r>
            <w:r w:rsidR="006C5DDC" w:rsidRPr="006C5DDC">
              <w:rPr>
                <w:sz w:val="22"/>
                <w:szCs w:val="22"/>
              </w:rPr>
              <w:t>440,1</w:t>
            </w:r>
          </w:p>
          <w:p w:rsidR="00601B3B" w:rsidRPr="006C5DDC" w:rsidRDefault="00601B3B" w:rsidP="00601B3B">
            <w:pPr>
              <w:rPr>
                <w:rFonts w:cs="Arial"/>
                <w:sz w:val="22"/>
                <w:szCs w:val="22"/>
              </w:rPr>
            </w:pPr>
            <w:r w:rsidRPr="006C5DDC">
              <w:rPr>
                <w:rFonts w:cs="Arial"/>
                <w:sz w:val="22"/>
                <w:szCs w:val="22"/>
              </w:rPr>
              <w:t>4.</w:t>
            </w:r>
            <w:r w:rsidR="006C5DDC" w:rsidRPr="006C5DDC">
              <w:rPr>
                <w:rFonts w:cs="Arial"/>
                <w:sz w:val="22"/>
                <w:szCs w:val="22"/>
              </w:rPr>
              <w:t>44,9</w:t>
            </w:r>
          </w:p>
          <w:p w:rsidR="00601B3B" w:rsidRPr="006C5DDC" w:rsidRDefault="00601B3B" w:rsidP="00F564C0">
            <w:pP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601B3B" w:rsidRPr="00747B7C" w:rsidRDefault="00601B3B" w:rsidP="00601B3B">
            <w:pPr>
              <w:rPr>
                <w:rFonts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C5DDC" w:rsidRPr="0077231E" w:rsidRDefault="00601B3B" w:rsidP="00601B3B">
            <w:pPr>
              <w:rPr>
                <w:rFonts w:cs="Arial"/>
                <w:sz w:val="22"/>
                <w:szCs w:val="22"/>
              </w:rPr>
            </w:pPr>
            <w:r w:rsidRPr="0077231E">
              <w:rPr>
                <w:rFonts w:cs="Arial"/>
                <w:sz w:val="22"/>
                <w:szCs w:val="22"/>
              </w:rPr>
              <w:t>1.</w:t>
            </w:r>
            <w:r w:rsidR="006C5DDC" w:rsidRPr="0077231E">
              <w:rPr>
                <w:rFonts w:cs="Arial"/>
                <w:sz w:val="22"/>
                <w:szCs w:val="22"/>
              </w:rPr>
              <w:t>1903,6</w:t>
            </w:r>
          </w:p>
          <w:p w:rsidR="00601B3B" w:rsidRPr="0077231E" w:rsidRDefault="00601B3B" w:rsidP="00601B3B">
            <w:pPr>
              <w:rPr>
                <w:rFonts w:cs="Arial"/>
                <w:sz w:val="22"/>
                <w:szCs w:val="22"/>
              </w:rPr>
            </w:pPr>
            <w:r w:rsidRPr="0077231E">
              <w:rPr>
                <w:rFonts w:cs="Arial"/>
                <w:sz w:val="22"/>
                <w:szCs w:val="22"/>
              </w:rPr>
              <w:t>2.</w:t>
            </w:r>
            <w:r w:rsidR="006C5DDC" w:rsidRPr="0077231E">
              <w:rPr>
                <w:rFonts w:cs="Arial"/>
                <w:sz w:val="22"/>
                <w:szCs w:val="22"/>
              </w:rPr>
              <w:t>124,4</w:t>
            </w:r>
          </w:p>
          <w:p w:rsidR="00601B3B" w:rsidRPr="0077231E" w:rsidRDefault="00601B3B" w:rsidP="00601B3B">
            <w:pPr>
              <w:rPr>
                <w:rFonts w:cs="Arial"/>
                <w:sz w:val="22"/>
                <w:szCs w:val="22"/>
              </w:rPr>
            </w:pPr>
            <w:r w:rsidRPr="0077231E">
              <w:rPr>
                <w:rFonts w:cs="Arial"/>
                <w:sz w:val="22"/>
                <w:szCs w:val="22"/>
              </w:rPr>
              <w:t>3.</w:t>
            </w:r>
            <w:r w:rsidR="0077231E" w:rsidRPr="0077231E">
              <w:rPr>
                <w:rFonts w:cs="Arial"/>
                <w:sz w:val="22"/>
                <w:szCs w:val="22"/>
              </w:rPr>
              <w:t>3028,5</w:t>
            </w:r>
          </w:p>
          <w:p w:rsidR="00601B3B" w:rsidRPr="0077231E" w:rsidRDefault="00601B3B" w:rsidP="00601B3B">
            <w:pPr>
              <w:rPr>
                <w:rFonts w:cs="Arial"/>
                <w:sz w:val="22"/>
                <w:szCs w:val="22"/>
              </w:rPr>
            </w:pPr>
            <w:r w:rsidRPr="0077231E">
              <w:rPr>
                <w:rFonts w:cs="Arial"/>
                <w:sz w:val="22"/>
                <w:szCs w:val="22"/>
              </w:rPr>
              <w:t>4.</w:t>
            </w:r>
            <w:r w:rsidR="0077231E" w:rsidRPr="0077231E">
              <w:rPr>
                <w:rFonts w:cs="Arial"/>
                <w:sz w:val="22"/>
                <w:szCs w:val="22"/>
              </w:rPr>
              <w:t>308,3</w:t>
            </w:r>
          </w:p>
          <w:p w:rsidR="00601B3B" w:rsidRPr="0077231E" w:rsidRDefault="00601B3B" w:rsidP="00F564C0">
            <w:pPr>
              <w:rPr>
                <w:rFonts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601B3B" w:rsidRPr="0077231E" w:rsidRDefault="00601B3B" w:rsidP="00601B3B">
            <w:pPr>
              <w:rPr>
                <w:rFonts w:cs="Arial"/>
                <w:sz w:val="22"/>
                <w:szCs w:val="22"/>
              </w:rPr>
            </w:pPr>
            <w:r w:rsidRPr="0077231E">
              <w:rPr>
                <w:rFonts w:cs="Arial"/>
                <w:sz w:val="22"/>
                <w:szCs w:val="22"/>
              </w:rPr>
              <w:t>1.</w:t>
            </w:r>
            <w:r w:rsidR="006C5DDC" w:rsidRPr="0077231E">
              <w:rPr>
                <w:rFonts w:cs="Arial"/>
                <w:sz w:val="22"/>
                <w:szCs w:val="22"/>
              </w:rPr>
              <w:t>1930,7</w:t>
            </w:r>
          </w:p>
          <w:p w:rsidR="00601B3B" w:rsidRPr="0077231E" w:rsidRDefault="00601B3B" w:rsidP="00601B3B">
            <w:pPr>
              <w:rPr>
                <w:rFonts w:cs="Arial"/>
                <w:sz w:val="22"/>
                <w:szCs w:val="22"/>
              </w:rPr>
            </w:pPr>
            <w:r w:rsidRPr="0077231E">
              <w:rPr>
                <w:rFonts w:cs="Arial"/>
                <w:sz w:val="22"/>
                <w:szCs w:val="22"/>
              </w:rPr>
              <w:t>2.</w:t>
            </w:r>
            <w:r w:rsidR="006C5DDC" w:rsidRPr="0077231E">
              <w:rPr>
                <w:rFonts w:cs="Arial"/>
                <w:sz w:val="22"/>
                <w:szCs w:val="22"/>
              </w:rPr>
              <w:t>129,8</w:t>
            </w:r>
          </w:p>
          <w:p w:rsidR="00601B3B" w:rsidRPr="0077231E" w:rsidRDefault="00601B3B" w:rsidP="00601B3B">
            <w:pPr>
              <w:rPr>
                <w:rFonts w:cs="Arial"/>
                <w:sz w:val="22"/>
                <w:szCs w:val="22"/>
              </w:rPr>
            </w:pPr>
            <w:r w:rsidRPr="0077231E">
              <w:rPr>
                <w:rFonts w:cs="Arial"/>
                <w:sz w:val="22"/>
                <w:szCs w:val="22"/>
              </w:rPr>
              <w:t>3.</w:t>
            </w:r>
            <w:r w:rsidR="0077231E" w:rsidRPr="0077231E">
              <w:rPr>
                <w:rFonts w:cs="Arial"/>
                <w:sz w:val="22"/>
                <w:szCs w:val="22"/>
              </w:rPr>
              <w:t>3071,8</w:t>
            </w:r>
          </w:p>
          <w:p w:rsidR="00601B3B" w:rsidRPr="0077231E" w:rsidRDefault="00601B3B" w:rsidP="00F564C0">
            <w:pPr>
              <w:rPr>
                <w:rFonts w:cs="Arial"/>
                <w:sz w:val="22"/>
                <w:szCs w:val="22"/>
              </w:rPr>
            </w:pPr>
            <w:r w:rsidRPr="0077231E">
              <w:rPr>
                <w:rFonts w:cs="Arial"/>
                <w:sz w:val="22"/>
                <w:szCs w:val="22"/>
              </w:rPr>
              <w:t>4.</w:t>
            </w:r>
            <w:r w:rsidR="0077231E" w:rsidRPr="0077231E">
              <w:rPr>
                <w:rFonts w:cs="Arial"/>
                <w:sz w:val="22"/>
                <w:szCs w:val="22"/>
              </w:rPr>
              <w:t>313,7</w:t>
            </w:r>
          </w:p>
        </w:tc>
      </w:tr>
      <w:tr w:rsidR="00601B3B" w:rsidRPr="00747B7C" w:rsidTr="00601B3B">
        <w:tc>
          <w:tcPr>
            <w:tcW w:w="3005" w:type="dxa"/>
            <w:tcBorders>
              <w:top w:val="single" w:sz="4" w:space="0" w:color="auto"/>
              <w:left w:val="single" w:sz="4" w:space="0" w:color="auto"/>
              <w:bottom w:val="single" w:sz="4" w:space="0" w:color="auto"/>
              <w:right w:val="single" w:sz="4" w:space="0" w:color="auto"/>
            </w:tcBorders>
            <w:vAlign w:val="center"/>
          </w:tcPr>
          <w:p w:rsidR="00601B3B" w:rsidRPr="008B789B" w:rsidRDefault="00601B3B" w:rsidP="00601B3B">
            <w:pPr>
              <w:rPr>
                <w:rFonts w:cs="Arial"/>
                <w:sz w:val="22"/>
                <w:szCs w:val="22"/>
              </w:rPr>
            </w:pPr>
            <w:r w:rsidRPr="008B789B">
              <w:rPr>
                <w:rFonts w:cs="Arial"/>
                <w:sz w:val="22"/>
                <w:szCs w:val="22"/>
              </w:rPr>
              <w:t>Всего</w:t>
            </w:r>
          </w:p>
        </w:tc>
        <w:tc>
          <w:tcPr>
            <w:tcW w:w="647" w:type="dxa"/>
            <w:tcBorders>
              <w:top w:val="single" w:sz="4" w:space="0" w:color="auto"/>
              <w:left w:val="single" w:sz="4" w:space="0" w:color="auto"/>
              <w:bottom w:val="single" w:sz="4" w:space="0" w:color="auto"/>
              <w:right w:val="single" w:sz="4" w:space="0" w:color="auto"/>
            </w:tcBorders>
          </w:tcPr>
          <w:p w:rsidR="00601B3B" w:rsidRPr="008B789B" w:rsidRDefault="00601B3B" w:rsidP="00601B3B">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01B3B" w:rsidRPr="006C5DDC" w:rsidRDefault="006C5DDC" w:rsidP="00601B3B">
            <w:pPr>
              <w:rPr>
                <w:rFonts w:cs="Arial"/>
                <w:sz w:val="22"/>
                <w:szCs w:val="22"/>
              </w:rPr>
            </w:pPr>
            <w:r w:rsidRPr="006C5DDC">
              <w:rPr>
                <w:rFonts w:cs="Arial"/>
                <w:sz w:val="22"/>
                <w:szCs w:val="22"/>
              </w:rPr>
              <w:t>769</w:t>
            </w:r>
          </w:p>
        </w:tc>
        <w:tc>
          <w:tcPr>
            <w:tcW w:w="1134" w:type="dxa"/>
            <w:tcBorders>
              <w:top w:val="single" w:sz="4" w:space="0" w:color="auto"/>
              <w:left w:val="single" w:sz="4" w:space="0" w:color="auto"/>
              <w:bottom w:val="single" w:sz="4" w:space="0" w:color="auto"/>
              <w:right w:val="single" w:sz="4" w:space="0" w:color="auto"/>
            </w:tcBorders>
          </w:tcPr>
          <w:p w:rsidR="00601B3B" w:rsidRPr="006C5DDC" w:rsidRDefault="006C5DDC" w:rsidP="00601B3B">
            <w:pPr>
              <w:rPr>
                <w:rFonts w:cs="Arial"/>
                <w:sz w:val="22"/>
                <w:szCs w:val="22"/>
              </w:rPr>
            </w:pPr>
            <w:r w:rsidRPr="006C5DDC">
              <w:rPr>
                <w:rFonts w:cs="Arial"/>
                <w:sz w:val="22"/>
                <w:szCs w:val="22"/>
              </w:rPr>
              <w:t>780</w:t>
            </w:r>
          </w:p>
        </w:tc>
        <w:tc>
          <w:tcPr>
            <w:tcW w:w="709" w:type="dxa"/>
            <w:tcBorders>
              <w:top w:val="single" w:sz="4" w:space="0" w:color="auto"/>
              <w:left w:val="single" w:sz="4" w:space="0" w:color="auto"/>
              <w:bottom w:val="single" w:sz="4" w:space="0" w:color="auto"/>
              <w:right w:val="single" w:sz="4" w:space="0" w:color="auto"/>
            </w:tcBorders>
          </w:tcPr>
          <w:p w:rsidR="00601B3B" w:rsidRPr="00747B7C" w:rsidRDefault="00601B3B" w:rsidP="00601B3B">
            <w:pPr>
              <w:rPr>
                <w:rFonts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01B3B" w:rsidRPr="0077231E" w:rsidRDefault="0077231E" w:rsidP="00601B3B">
            <w:pPr>
              <w:rPr>
                <w:rFonts w:cs="Arial"/>
                <w:sz w:val="22"/>
                <w:szCs w:val="22"/>
              </w:rPr>
            </w:pPr>
            <w:r w:rsidRPr="0077231E">
              <w:rPr>
                <w:rFonts w:cs="Arial"/>
                <w:sz w:val="22"/>
                <w:szCs w:val="22"/>
              </w:rPr>
              <w:t>5364,8</w:t>
            </w:r>
          </w:p>
        </w:tc>
        <w:tc>
          <w:tcPr>
            <w:tcW w:w="1275" w:type="dxa"/>
            <w:tcBorders>
              <w:top w:val="single" w:sz="4" w:space="0" w:color="auto"/>
              <w:left w:val="single" w:sz="4" w:space="0" w:color="auto"/>
              <w:bottom w:val="single" w:sz="4" w:space="0" w:color="auto"/>
              <w:right w:val="single" w:sz="4" w:space="0" w:color="auto"/>
            </w:tcBorders>
          </w:tcPr>
          <w:p w:rsidR="00601B3B" w:rsidRPr="0077231E" w:rsidRDefault="0077231E" w:rsidP="00601B3B">
            <w:pPr>
              <w:rPr>
                <w:rFonts w:cs="Arial"/>
                <w:sz w:val="22"/>
                <w:szCs w:val="22"/>
              </w:rPr>
            </w:pPr>
            <w:r w:rsidRPr="0077231E">
              <w:rPr>
                <w:rFonts w:cs="Arial"/>
                <w:sz w:val="22"/>
                <w:szCs w:val="22"/>
              </w:rPr>
              <w:t>5446</w:t>
            </w:r>
          </w:p>
        </w:tc>
      </w:tr>
    </w:tbl>
    <w:p w:rsidR="00E673EE" w:rsidRPr="00747B7C" w:rsidRDefault="00E673EE" w:rsidP="00E23EB6">
      <w:pPr>
        <w:rPr>
          <w:color w:val="FF0000"/>
        </w:rPr>
      </w:pPr>
    </w:p>
    <w:p w:rsidR="00E673EE" w:rsidRPr="008B789B" w:rsidRDefault="00E673EE" w:rsidP="00E673EE">
      <w:pPr>
        <w:ind w:firstLine="709"/>
        <w:rPr>
          <w:rFonts w:cs="Arial"/>
          <w:sz w:val="24"/>
        </w:rPr>
      </w:pPr>
      <w:r w:rsidRPr="008B789B">
        <w:rPr>
          <w:rFonts w:cs="Arial"/>
          <w:sz w:val="24"/>
        </w:rPr>
        <w:t xml:space="preserve">Примечание: </w:t>
      </w:r>
    </w:p>
    <w:p w:rsidR="00E673EE" w:rsidRPr="008B789B" w:rsidRDefault="00E673EE" w:rsidP="00E673EE">
      <w:pPr>
        <w:ind w:firstLine="709"/>
        <w:rPr>
          <w:rFonts w:cs="Arial"/>
          <w:sz w:val="24"/>
        </w:rPr>
      </w:pPr>
      <w:r w:rsidRPr="008B789B">
        <w:rPr>
          <w:rFonts w:cs="Arial"/>
          <w:sz w:val="24"/>
        </w:rPr>
        <w:t>1 – с.</w:t>
      </w:r>
      <w:r w:rsidR="00BB1DBB" w:rsidRPr="008B789B">
        <w:rPr>
          <w:rFonts w:cs="Arial"/>
          <w:sz w:val="24"/>
        </w:rPr>
        <w:t>Халикеево</w:t>
      </w:r>
      <w:r w:rsidRPr="008B789B">
        <w:rPr>
          <w:rFonts w:cs="Arial"/>
          <w:sz w:val="24"/>
        </w:rPr>
        <w:t>;</w:t>
      </w:r>
    </w:p>
    <w:p w:rsidR="00E673EE" w:rsidRPr="008B789B" w:rsidRDefault="00E673EE" w:rsidP="00E673EE">
      <w:pPr>
        <w:ind w:firstLine="709"/>
        <w:rPr>
          <w:rFonts w:cs="Arial"/>
          <w:sz w:val="24"/>
        </w:rPr>
      </w:pPr>
      <w:r w:rsidRPr="008B789B">
        <w:rPr>
          <w:rFonts w:cs="Arial"/>
          <w:sz w:val="24"/>
        </w:rPr>
        <w:t xml:space="preserve">2 – </w:t>
      </w:r>
      <w:r w:rsidR="00A81FB3" w:rsidRPr="008B789B">
        <w:rPr>
          <w:rFonts w:cs="Arial"/>
          <w:sz w:val="24"/>
        </w:rPr>
        <w:t>д.</w:t>
      </w:r>
      <w:r w:rsidR="00557247" w:rsidRPr="008B789B">
        <w:rPr>
          <w:rFonts w:cs="Arial"/>
          <w:sz w:val="24"/>
        </w:rPr>
        <w:t>Сары-Елга</w:t>
      </w:r>
      <w:r w:rsidRPr="008B789B">
        <w:rPr>
          <w:rFonts w:cs="Arial"/>
          <w:sz w:val="24"/>
        </w:rPr>
        <w:t>;</w:t>
      </w:r>
    </w:p>
    <w:p w:rsidR="00E673EE" w:rsidRPr="008B789B" w:rsidRDefault="00E673EE" w:rsidP="00E673EE">
      <w:pPr>
        <w:ind w:firstLine="709"/>
        <w:rPr>
          <w:rFonts w:cs="Arial"/>
          <w:sz w:val="24"/>
        </w:rPr>
      </w:pPr>
      <w:r w:rsidRPr="008B789B">
        <w:rPr>
          <w:rFonts w:cs="Arial"/>
          <w:sz w:val="24"/>
        </w:rPr>
        <w:t xml:space="preserve">3 – </w:t>
      </w:r>
      <w:r w:rsidR="008B789B" w:rsidRPr="008B789B">
        <w:rPr>
          <w:rFonts w:cs="Arial"/>
          <w:sz w:val="24"/>
        </w:rPr>
        <w:t>с</w:t>
      </w:r>
      <w:r w:rsidRPr="008B789B">
        <w:rPr>
          <w:rFonts w:cs="Arial"/>
          <w:sz w:val="24"/>
        </w:rPr>
        <w:t>.</w:t>
      </w:r>
      <w:r w:rsidR="00557247" w:rsidRPr="008B789B">
        <w:rPr>
          <w:rFonts w:cs="Arial"/>
          <w:sz w:val="24"/>
        </w:rPr>
        <w:t>Амирово</w:t>
      </w:r>
      <w:r w:rsidRPr="008B789B">
        <w:rPr>
          <w:rFonts w:cs="Arial"/>
          <w:sz w:val="24"/>
        </w:rPr>
        <w:t>;</w:t>
      </w:r>
    </w:p>
    <w:p w:rsidR="00E673EE" w:rsidRPr="0077231E" w:rsidRDefault="00E673EE" w:rsidP="00E673EE">
      <w:pPr>
        <w:ind w:firstLine="709"/>
        <w:rPr>
          <w:rFonts w:cs="Arial"/>
          <w:sz w:val="24"/>
        </w:rPr>
      </w:pPr>
      <w:r w:rsidRPr="0077231E">
        <w:rPr>
          <w:rFonts w:cs="Arial"/>
          <w:sz w:val="24"/>
        </w:rPr>
        <w:t>4 – д.</w:t>
      </w:r>
      <w:r w:rsidR="008B789B" w:rsidRPr="0077231E">
        <w:rPr>
          <w:rFonts w:cs="Arial"/>
          <w:sz w:val="24"/>
        </w:rPr>
        <w:t>Акчишма</w:t>
      </w:r>
      <w:r w:rsidRPr="0077231E">
        <w:rPr>
          <w:rFonts w:cs="Arial"/>
          <w:sz w:val="24"/>
        </w:rPr>
        <w:t>;</w:t>
      </w:r>
    </w:p>
    <w:p w:rsidR="00B719BC" w:rsidRPr="0077231E" w:rsidRDefault="0077231E" w:rsidP="00946AD9">
      <w:pPr>
        <w:ind w:firstLine="567"/>
        <w:rPr>
          <w:rFonts w:cs="Arial"/>
          <w:sz w:val="24"/>
        </w:rPr>
      </w:pPr>
      <w:r w:rsidRPr="0077231E">
        <w:rPr>
          <w:rFonts w:cs="Arial"/>
          <w:sz w:val="24"/>
        </w:rPr>
        <w:t xml:space="preserve">  3</w:t>
      </w:r>
      <w:r w:rsidR="00946AD9" w:rsidRPr="0077231E">
        <w:rPr>
          <w:rFonts w:cs="Arial"/>
          <w:sz w:val="24"/>
        </w:rPr>
        <w:t>,</w:t>
      </w:r>
      <w:r w:rsidRPr="0077231E">
        <w:rPr>
          <w:rFonts w:cs="Arial"/>
          <w:sz w:val="24"/>
        </w:rPr>
        <w:t>1</w:t>
      </w:r>
      <w:r w:rsidR="00946AD9" w:rsidRPr="0077231E">
        <w:rPr>
          <w:rFonts w:cs="Arial"/>
          <w:sz w:val="24"/>
        </w:rPr>
        <w:t xml:space="preserve"> тыс.тонн жидких отходов на существующее положение.</w:t>
      </w:r>
    </w:p>
    <w:p w:rsidR="00E673EE" w:rsidRPr="0077231E" w:rsidRDefault="0077231E" w:rsidP="00E673EE">
      <w:pPr>
        <w:ind w:firstLine="709"/>
        <w:rPr>
          <w:rFonts w:cs="Arial"/>
          <w:sz w:val="24"/>
        </w:rPr>
      </w:pPr>
      <w:r w:rsidRPr="0077231E">
        <w:rPr>
          <w:rFonts w:cs="Arial"/>
          <w:sz w:val="24"/>
        </w:rPr>
        <w:t>5</w:t>
      </w:r>
      <w:r w:rsidR="00F952D8" w:rsidRPr="0077231E">
        <w:rPr>
          <w:rFonts w:cs="Arial"/>
          <w:sz w:val="24"/>
        </w:rPr>
        <w:t>,</w:t>
      </w:r>
      <w:r w:rsidRPr="0077231E">
        <w:rPr>
          <w:rFonts w:cs="Arial"/>
          <w:sz w:val="24"/>
        </w:rPr>
        <w:t>4</w:t>
      </w:r>
      <w:r w:rsidR="00E673EE" w:rsidRPr="0077231E">
        <w:rPr>
          <w:rFonts w:cs="Arial"/>
          <w:sz w:val="24"/>
        </w:rPr>
        <w:t xml:space="preserve"> тыс.тонн жидких отходов на </w:t>
      </w:r>
      <w:r w:rsidR="00F952D8" w:rsidRPr="0077231E">
        <w:rPr>
          <w:rFonts w:cs="Arial"/>
          <w:sz w:val="24"/>
        </w:rPr>
        <w:t xml:space="preserve">1-ю очередь строительства и </w:t>
      </w:r>
      <w:r w:rsidRPr="0077231E">
        <w:rPr>
          <w:rFonts w:cs="Arial"/>
          <w:sz w:val="24"/>
        </w:rPr>
        <w:t>5</w:t>
      </w:r>
      <w:r w:rsidR="00F952D8" w:rsidRPr="0077231E">
        <w:rPr>
          <w:rFonts w:cs="Arial"/>
          <w:sz w:val="24"/>
        </w:rPr>
        <w:t>,</w:t>
      </w:r>
      <w:r w:rsidRPr="0077231E">
        <w:rPr>
          <w:rFonts w:cs="Arial"/>
          <w:sz w:val="24"/>
        </w:rPr>
        <w:t>5</w:t>
      </w:r>
      <w:r w:rsidR="00E673EE" w:rsidRPr="0077231E">
        <w:rPr>
          <w:rFonts w:cs="Arial"/>
          <w:sz w:val="24"/>
        </w:rPr>
        <w:t xml:space="preserve"> тыс.тонн – на расчетный срок при отсутствии бытовой канализации в</w:t>
      </w:r>
      <w:r w:rsidR="00F952D8" w:rsidRPr="0077231E">
        <w:rPr>
          <w:rFonts w:cs="Arial"/>
          <w:sz w:val="24"/>
        </w:rPr>
        <w:t xml:space="preserve"> индивидуальном жилом фонде, </w:t>
      </w:r>
      <w:r w:rsidRPr="0077231E">
        <w:rPr>
          <w:rFonts w:cs="Arial"/>
          <w:sz w:val="24"/>
        </w:rPr>
        <w:t>0</w:t>
      </w:r>
      <w:r w:rsidR="00F952D8" w:rsidRPr="0077231E">
        <w:rPr>
          <w:rFonts w:cs="Arial"/>
          <w:sz w:val="24"/>
        </w:rPr>
        <w:t>,</w:t>
      </w:r>
      <w:r w:rsidRPr="0077231E">
        <w:rPr>
          <w:rFonts w:cs="Arial"/>
          <w:sz w:val="24"/>
        </w:rPr>
        <w:t>77</w:t>
      </w:r>
      <w:r w:rsidR="00E673EE" w:rsidRPr="0077231E">
        <w:rPr>
          <w:rFonts w:cs="Arial"/>
          <w:sz w:val="24"/>
        </w:rPr>
        <w:t xml:space="preserve"> тыс.тонн. на</w:t>
      </w:r>
      <w:r w:rsidR="00F952D8" w:rsidRPr="0077231E">
        <w:rPr>
          <w:rFonts w:cs="Arial"/>
          <w:sz w:val="24"/>
        </w:rPr>
        <w:t xml:space="preserve"> 1-ю очередь строительства и </w:t>
      </w:r>
      <w:r w:rsidRPr="0077231E">
        <w:rPr>
          <w:rFonts w:cs="Arial"/>
          <w:sz w:val="24"/>
        </w:rPr>
        <w:t>0</w:t>
      </w:r>
      <w:r w:rsidR="00F952D8" w:rsidRPr="0077231E">
        <w:rPr>
          <w:rFonts w:cs="Arial"/>
          <w:sz w:val="24"/>
        </w:rPr>
        <w:t>,</w:t>
      </w:r>
      <w:r w:rsidRPr="0077231E">
        <w:rPr>
          <w:rFonts w:cs="Arial"/>
          <w:sz w:val="24"/>
        </w:rPr>
        <w:t>8</w:t>
      </w:r>
      <w:r w:rsidR="00F952D8" w:rsidRPr="0077231E">
        <w:rPr>
          <w:rFonts w:cs="Arial"/>
          <w:sz w:val="24"/>
        </w:rPr>
        <w:t xml:space="preserve"> </w:t>
      </w:r>
      <w:r w:rsidR="00E673EE" w:rsidRPr="0077231E">
        <w:rPr>
          <w:rFonts w:cs="Arial"/>
          <w:sz w:val="24"/>
        </w:rPr>
        <w:t>тыс.тонн – на расчетный срок при условии полной канализации села.</w:t>
      </w:r>
    </w:p>
    <w:p w:rsidR="00E673EE" w:rsidRPr="0077231E" w:rsidRDefault="00E673EE" w:rsidP="00E673EE">
      <w:pPr>
        <w:ind w:firstLine="709"/>
        <w:rPr>
          <w:rFonts w:cs="Arial"/>
          <w:sz w:val="24"/>
        </w:rPr>
      </w:pPr>
      <w:r w:rsidRPr="0077231E">
        <w:rPr>
          <w:rFonts w:cs="Arial"/>
          <w:sz w:val="24"/>
        </w:rPr>
        <w:t xml:space="preserve">Местоположение полигона твердых бытовых отходов  отображено на схеме территориального планирования </w:t>
      </w:r>
      <w:r w:rsidR="00F564C0" w:rsidRPr="0077231E">
        <w:rPr>
          <w:rFonts w:cs="Arial"/>
          <w:sz w:val="24"/>
        </w:rPr>
        <w:t>Стерлибашевский</w:t>
      </w:r>
      <w:r w:rsidRPr="0077231E">
        <w:rPr>
          <w:rFonts w:cs="Arial"/>
          <w:sz w:val="24"/>
        </w:rPr>
        <w:t xml:space="preserve"> района.</w:t>
      </w:r>
    </w:p>
    <w:p w:rsidR="00E673EE" w:rsidRPr="00A254F1" w:rsidRDefault="00E673EE" w:rsidP="00E673EE">
      <w:pPr>
        <w:ind w:firstLine="709"/>
        <w:rPr>
          <w:rFonts w:cs="Arial"/>
          <w:sz w:val="24"/>
        </w:rPr>
      </w:pPr>
      <w:r w:rsidRPr="00A254F1">
        <w:rPr>
          <w:rFonts w:cs="Arial"/>
          <w:sz w:val="24"/>
        </w:rPr>
        <w:t xml:space="preserve">Все несанкционированные свалки ликвидируются в связи с непосредственной близостью </w:t>
      </w:r>
      <w:proofErr w:type="gramStart"/>
      <w:r w:rsidRPr="00A254F1">
        <w:rPr>
          <w:rFonts w:cs="Arial"/>
          <w:sz w:val="24"/>
        </w:rPr>
        <w:t>к</w:t>
      </w:r>
      <w:proofErr w:type="gramEnd"/>
      <w:r w:rsidRPr="00A254F1">
        <w:rPr>
          <w:rFonts w:cs="Arial"/>
          <w:sz w:val="24"/>
        </w:rPr>
        <w:t xml:space="preserve"> населённым пунктом. </w:t>
      </w:r>
    </w:p>
    <w:p w:rsidR="007637FA" w:rsidRPr="00A254F1" w:rsidRDefault="00F36AAA" w:rsidP="007637FA">
      <w:pPr>
        <w:ind w:firstLine="709"/>
        <w:jc w:val="both"/>
        <w:rPr>
          <w:rFonts w:cs="Arial"/>
          <w:sz w:val="24"/>
        </w:rPr>
      </w:pPr>
      <w:r w:rsidRPr="00A254F1">
        <w:rPr>
          <w:rFonts w:cs="Arial"/>
          <w:sz w:val="24"/>
        </w:rPr>
        <w:t xml:space="preserve">Проектом </w:t>
      </w:r>
      <w:r w:rsidR="00C36FE0" w:rsidRPr="00A254F1">
        <w:rPr>
          <w:rFonts w:cs="Arial"/>
          <w:sz w:val="24"/>
        </w:rPr>
        <w:t>предлагается</w:t>
      </w:r>
      <w:r w:rsidRPr="00A254F1">
        <w:rPr>
          <w:rFonts w:cs="Arial"/>
          <w:sz w:val="24"/>
        </w:rPr>
        <w:t xml:space="preserve"> сбор и вывоз бытовых отходов  на по</w:t>
      </w:r>
      <w:r w:rsidR="00B6631B" w:rsidRPr="00A254F1">
        <w:rPr>
          <w:rFonts w:cs="Arial"/>
          <w:sz w:val="24"/>
        </w:rPr>
        <w:t xml:space="preserve">лигон ТБО, расположенный </w:t>
      </w:r>
      <w:r w:rsidR="0046669C" w:rsidRPr="00A254F1">
        <w:rPr>
          <w:rFonts w:cs="Arial"/>
          <w:sz w:val="24"/>
        </w:rPr>
        <w:t xml:space="preserve">в </w:t>
      </w:r>
      <w:r w:rsidR="0005134A" w:rsidRPr="00A254F1">
        <w:rPr>
          <w:rFonts w:cs="Arial"/>
          <w:sz w:val="24"/>
        </w:rPr>
        <w:t>н.п</w:t>
      </w:r>
      <w:r w:rsidRPr="00A254F1">
        <w:rPr>
          <w:rFonts w:cs="Arial"/>
          <w:sz w:val="24"/>
        </w:rPr>
        <w:t xml:space="preserve">. </w:t>
      </w:r>
      <w:r w:rsidR="0005134A" w:rsidRPr="00A254F1">
        <w:rPr>
          <w:rFonts w:cs="Arial"/>
          <w:sz w:val="24"/>
        </w:rPr>
        <w:t xml:space="preserve">Стерлибашево. </w:t>
      </w:r>
      <w:r w:rsidRPr="00A254F1">
        <w:rPr>
          <w:rFonts w:cs="Arial"/>
          <w:sz w:val="24"/>
        </w:rPr>
        <w:t xml:space="preserve">Сбор и вывоз бытовых отходов осуществляет специализированное предприятие </w:t>
      </w:r>
      <w:r w:rsidR="00A254F1" w:rsidRPr="00A254F1">
        <w:rPr>
          <w:rFonts w:eastAsia="Times New Roman" w:cs="Arial"/>
          <w:kern w:val="0"/>
          <w:sz w:val="24"/>
        </w:rPr>
        <w:t>ООО «</w:t>
      </w:r>
      <w:proofErr w:type="spellStart"/>
      <w:r w:rsidR="00A254F1" w:rsidRPr="00A254F1">
        <w:rPr>
          <w:rFonts w:eastAsia="Times New Roman" w:cs="Arial"/>
          <w:kern w:val="0"/>
          <w:sz w:val="24"/>
        </w:rPr>
        <w:t>Стерлибашевский</w:t>
      </w:r>
      <w:proofErr w:type="spellEnd"/>
      <w:r w:rsidR="00A254F1" w:rsidRPr="00A254F1">
        <w:rPr>
          <w:rFonts w:eastAsia="Times New Roman" w:cs="Arial"/>
          <w:kern w:val="0"/>
          <w:sz w:val="24"/>
        </w:rPr>
        <w:t xml:space="preserve"> </w:t>
      </w:r>
      <w:proofErr w:type="spellStart"/>
      <w:r w:rsidR="00A254F1" w:rsidRPr="00A254F1">
        <w:rPr>
          <w:rFonts w:eastAsia="Times New Roman" w:cs="Arial"/>
          <w:kern w:val="0"/>
          <w:sz w:val="24"/>
        </w:rPr>
        <w:t>жилищник</w:t>
      </w:r>
      <w:proofErr w:type="spellEnd"/>
      <w:r w:rsidR="00A254F1" w:rsidRPr="00A254F1">
        <w:rPr>
          <w:rFonts w:cs="Arial"/>
          <w:sz w:val="24"/>
        </w:rPr>
        <w:t xml:space="preserve">. </w:t>
      </w:r>
      <w:r w:rsidR="007637FA" w:rsidRPr="00A254F1">
        <w:rPr>
          <w:rFonts w:cs="Arial"/>
          <w:sz w:val="24"/>
        </w:rPr>
        <w:t xml:space="preserve">Расчет количества контейнеров: </w:t>
      </w:r>
    </w:p>
    <w:p w:rsidR="007637FA" w:rsidRPr="0077231E" w:rsidRDefault="007637FA" w:rsidP="007637FA">
      <w:pPr>
        <w:widowControl/>
        <w:suppressAutoHyphens w:val="0"/>
        <w:spacing w:before="100" w:beforeAutospacing="1" w:after="100" w:afterAutospacing="1"/>
        <w:contextualSpacing/>
        <w:jc w:val="both"/>
        <w:rPr>
          <w:rFonts w:cs="Arial"/>
          <w:sz w:val="24"/>
        </w:rPr>
      </w:pPr>
    </w:p>
    <w:p w:rsidR="007637FA" w:rsidRPr="0077231E" w:rsidRDefault="007637FA" w:rsidP="007637FA">
      <w:pPr>
        <w:widowControl/>
        <w:suppressAutoHyphens w:val="0"/>
        <w:spacing w:before="100" w:beforeAutospacing="1" w:after="100" w:afterAutospacing="1"/>
        <w:contextualSpacing/>
        <w:jc w:val="both"/>
        <w:rPr>
          <w:rFonts w:cs="Arial"/>
          <w:sz w:val="24"/>
        </w:rPr>
      </w:pPr>
      <w:r w:rsidRPr="0077231E">
        <w:rPr>
          <w:rFonts w:cs="Arial"/>
          <w:sz w:val="24"/>
        </w:rPr>
        <w:t>Б</w:t>
      </w:r>
      <w:r w:rsidRPr="0077231E">
        <w:rPr>
          <w:rFonts w:cs="Arial"/>
          <w:sz w:val="24"/>
          <w:vertAlign w:val="subscript"/>
        </w:rPr>
        <w:t xml:space="preserve">кон </w:t>
      </w:r>
      <w:r w:rsidRPr="0077231E">
        <w:rPr>
          <w:rFonts w:cs="Arial"/>
          <w:sz w:val="24"/>
        </w:rPr>
        <w:t>= П</w:t>
      </w:r>
      <w:r w:rsidRPr="0077231E">
        <w:rPr>
          <w:rFonts w:cs="Arial"/>
          <w:sz w:val="24"/>
          <w:vertAlign w:val="subscript"/>
        </w:rPr>
        <w:t>год</w:t>
      </w:r>
      <w:r w:rsidRPr="0077231E">
        <w:rPr>
          <w:rFonts w:cs="Arial"/>
          <w:sz w:val="24"/>
        </w:rPr>
        <w:t xml:space="preserve"> × </w:t>
      </w:r>
      <w:r w:rsidRPr="0077231E">
        <w:rPr>
          <w:rFonts w:cs="Arial"/>
          <w:sz w:val="24"/>
          <w:lang w:val="en-US"/>
        </w:rPr>
        <w:t>t</w:t>
      </w:r>
      <w:r w:rsidRPr="0077231E">
        <w:rPr>
          <w:rFonts w:cs="Arial"/>
          <w:sz w:val="24"/>
        </w:rPr>
        <w:t xml:space="preserve"> × К</w:t>
      </w:r>
      <w:r w:rsidRPr="0077231E">
        <w:rPr>
          <w:rFonts w:cs="Arial"/>
          <w:sz w:val="24"/>
          <w:vertAlign w:val="subscript"/>
        </w:rPr>
        <w:t xml:space="preserve">1 </w:t>
      </w:r>
      <w:r w:rsidRPr="0077231E">
        <w:rPr>
          <w:rFonts w:cs="Arial"/>
          <w:sz w:val="24"/>
        </w:rPr>
        <w:t>×</w:t>
      </w:r>
      <w:r w:rsidRPr="0077231E">
        <w:rPr>
          <w:rFonts w:cs="Arial"/>
          <w:sz w:val="24"/>
          <w:vertAlign w:val="subscript"/>
        </w:rPr>
        <w:t xml:space="preserve"> </w:t>
      </w:r>
      <w:r w:rsidRPr="0077231E">
        <w:rPr>
          <w:rFonts w:cs="Arial"/>
          <w:sz w:val="24"/>
        </w:rPr>
        <w:t xml:space="preserve">(365 х </w:t>
      </w:r>
      <w:r w:rsidRPr="0077231E">
        <w:rPr>
          <w:rFonts w:cs="Arial"/>
          <w:sz w:val="24"/>
          <w:lang w:val="en-US"/>
        </w:rPr>
        <w:t>V</w:t>
      </w:r>
      <w:r w:rsidRPr="0077231E">
        <w:rPr>
          <w:rFonts w:cs="Arial"/>
          <w:sz w:val="24"/>
        </w:rPr>
        <w:t xml:space="preserve">), где </w:t>
      </w:r>
    </w:p>
    <w:p w:rsidR="007637FA" w:rsidRPr="0077231E" w:rsidRDefault="007637FA" w:rsidP="007637FA">
      <w:pPr>
        <w:widowControl/>
        <w:suppressAutoHyphens w:val="0"/>
        <w:spacing w:before="100" w:beforeAutospacing="1" w:after="100" w:afterAutospacing="1"/>
        <w:contextualSpacing/>
        <w:jc w:val="both"/>
        <w:rPr>
          <w:sz w:val="24"/>
        </w:rPr>
      </w:pPr>
    </w:p>
    <w:p w:rsidR="007637FA" w:rsidRPr="0077231E" w:rsidRDefault="007637FA" w:rsidP="007637FA">
      <w:pPr>
        <w:widowControl/>
        <w:suppressAutoHyphens w:val="0"/>
        <w:spacing w:before="100" w:beforeAutospacing="1" w:after="100" w:afterAutospacing="1"/>
        <w:contextualSpacing/>
        <w:jc w:val="both"/>
        <w:rPr>
          <w:sz w:val="24"/>
        </w:rPr>
      </w:pPr>
      <w:r w:rsidRPr="0077231E">
        <w:rPr>
          <w:rFonts w:cs="Arial"/>
          <w:sz w:val="24"/>
        </w:rPr>
        <w:t>П</w:t>
      </w:r>
      <w:r w:rsidRPr="0077231E">
        <w:rPr>
          <w:rFonts w:cs="Arial"/>
          <w:sz w:val="24"/>
          <w:vertAlign w:val="subscript"/>
        </w:rPr>
        <w:t xml:space="preserve">год </w:t>
      </w:r>
      <w:r w:rsidRPr="0077231E">
        <w:rPr>
          <w:rFonts w:cs="Arial"/>
          <w:sz w:val="24"/>
        </w:rPr>
        <w:t>– годовое накопление ТБО, м</w:t>
      </w:r>
      <w:r w:rsidRPr="0077231E">
        <w:rPr>
          <w:rFonts w:cs="Arial"/>
          <w:sz w:val="24"/>
          <w:vertAlign w:val="superscript"/>
        </w:rPr>
        <w:t>3</w:t>
      </w:r>
      <w:r w:rsidRPr="0077231E">
        <w:rPr>
          <w:rFonts w:cs="Arial"/>
          <w:sz w:val="24"/>
        </w:rPr>
        <w:t>;</w:t>
      </w:r>
    </w:p>
    <w:p w:rsidR="007637FA" w:rsidRPr="0077231E" w:rsidRDefault="007637FA" w:rsidP="007637FA">
      <w:pPr>
        <w:widowControl/>
        <w:suppressAutoHyphens w:val="0"/>
        <w:spacing w:before="100" w:beforeAutospacing="1" w:after="100" w:afterAutospacing="1"/>
        <w:contextualSpacing/>
        <w:jc w:val="both"/>
        <w:rPr>
          <w:sz w:val="24"/>
        </w:rPr>
      </w:pPr>
      <w:r w:rsidRPr="0077231E">
        <w:rPr>
          <w:rFonts w:cs="Arial"/>
          <w:sz w:val="24"/>
          <w:lang w:val="en-US"/>
        </w:rPr>
        <w:t>t</w:t>
      </w:r>
      <w:r w:rsidRPr="0077231E">
        <w:rPr>
          <w:rFonts w:cs="Arial"/>
          <w:sz w:val="24"/>
        </w:rPr>
        <w:t xml:space="preserve"> – периодичность удаления отходов, сут.;</w:t>
      </w:r>
    </w:p>
    <w:p w:rsidR="007637FA" w:rsidRPr="0077231E" w:rsidRDefault="007637FA" w:rsidP="007637FA">
      <w:pPr>
        <w:widowControl/>
        <w:suppressAutoHyphens w:val="0"/>
        <w:spacing w:before="100" w:beforeAutospacing="1" w:after="100" w:afterAutospacing="1"/>
        <w:contextualSpacing/>
        <w:jc w:val="both"/>
        <w:rPr>
          <w:sz w:val="24"/>
        </w:rPr>
      </w:pPr>
      <w:r w:rsidRPr="0077231E">
        <w:rPr>
          <w:rFonts w:cs="Arial"/>
          <w:sz w:val="24"/>
        </w:rPr>
        <w:t>К</w:t>
      </w:r>
      <w:r w:rsidRPr="0077231E">
        <w:rPr>
          <w:rFonts w:cs="Arial"/>
          <w:sz w:val="24"/>
          <w:vertAlign w:val="subscript"/>
        </w:rPr>
        <w:t xml:space="preserve">1 </w:t>
      </w:r>
      <w:r w:rsidRPr="0077231E">
        <w:rPr>
          <w:rFonts w:cs="Arial"/>
          <w:sz w:val="24"/>
        </w:rPr>
        <w:t xml:space="preserve">– коэффициент неравномерности накопления отходов – 1,25; </w:t>
      </w:r>
    </w:p>
    <w:p w:rsidR="007637FA" w:rsidRPr="0077231E" w:rsidRDefault="007637FA" w:rsidP="007637FA">
      <w:pPr>
        <w:widowControl/>
        <w:suppressAutoHyphens w:val="0"/>
        <w:spacing w:before="100" w:beforeAutospacing="1" w:after="100" w:afterAutospacing="1"/>
        <w:contextualSpacing/>
        <w:jc w:val="both"/>
        <w:rPr>
          <w:sz w:val="24"/>
        </w:rPr>
      </w:pPr>
      <w:r w:rsidRPr="0077231E">
        <w:rPr>
          <w:rFonts w:cs="Arial"/>
          <w:sz w:val="24"/>
          <w:lang w:val="en-US"/>
        </w:rPr>
        <w:t>V</w:t>
      </w:r>
      <w:r w:rsidRPr="0077231E">
        <w:rPr>
          <w:rFonts w:cs="Arial"/>
          <w:sz w:val="24"/>
        </w:rPr>
        <w:t xml:space="preserve"> – вместимость контейнера, м</w:t>
      </w:r>
      <w:r w:rsidRPr="0077231E">
        <w:rPr>
          <w:rFonts w:cs="Arial"/>
          <w:sz w:val="24"/>
          <w:vertAlign w:val="superscript"/>
        </w:rPr>
        <w:t>3</w:t>
      </w:r>
      <w:r w:rsidRPr="0077231E">
        <w:rPr>
          <w:rFonts w:cs="Arial"/>
          <w:sz w:val="24"/>
        </w:rPr>
        <w:t>.</w:t>
      </w:r>
    </w:p>
    <w:p w:rsidR="007637FA" w:rsidRPr="00A254F1" w:rsidRDefault="007637FA" w:rsidP="007637FA">
      <w:pPr>
        <w:widowControl/>
        <w:suppressAutoHyphens w:val="0"/>
        <w:spacing w:before="100" w:beforeAutospacing="1" w:after="100" w:afterAutospacing="1"/>
        <w:contextualSpacing/>
        <w:jc w:val="both"/>
        <w:rPr>
          <w:sz w:val="24"/>
        </w:rPr>
      </w:pPr>
      <w:r w:rsidRPr="00A254F1">
        <w:rPr>
          <w:rFonts w:cs="Arial"/>
          <w:sz w:val="24"/>
        </w:rPr>
        <w:t>Б</w:t>
      </w:r>
      <w:r w:rsidRPr="00A254F1">
        <w:rPr>
          <w:rFonts w:cs="Arial"/>
          <w:sz w:val="24"/>
          <w:vertAlign w:val="subscript"/>
        </w:rPr>
        <w:t xml:space="preserve">кон </w:t>
      </w:r>
      <w:r w:rsidRPr="00A254F1">
        <w:rPr>
          <w:rFonts w:cs="Arial"/>
          <w:sz w:val="24"/>
        </w:rPr>
        <w:t>= [П</w:t>
      </w:r>
      <w:r w:rsidRPr="00A254F1">
        <w:rPr>
          <w:rFonts w:cs="Arial"/>
          <w:sz w:val="24"/>
          <w:vertAlign w:val="subscript"/>
        </w:rPr>
        <w:t xml:space="preserve">год </w:t>
      </w:r>
      <w:r w:rsidRPr="00A254F1">
        <w:rPr>
          <w:rFonts w:cs="Arial"/>
          <w:sz w:val="24"/>
        </w:rPr>
        <w:t xml:space="preserve">х </w:t>
      </w:r>
      <w:r w:rsidRPr="00A254F1">
        <w:rPr>
          <w:rFonts w:cs="Arial"/>
          <w:sz w:val="24"/>
          <w:lang w:val="en-US"/>
        </w:rPr>
        <w:t>t</w:t>
      </w:r>
      <w:r w:rsidRPr="00A254F1">
        <w:rPr>
          <w:rFonts w:cs="Arial"/>
          <w:sz w:val="24"/>
        </w:rPr>
        <w:t xml:space="preserve"> х К</w:t>
      </w:r>
      <w:proofErr w:type="gramStart"/>
      <w:r w:rsidRPr="00A254F1">
        <w:rPr>
          <w:rFonts w:cs="Arial"/>
          <w:sz w:val="24"/>
          <w:vertAlign w:val="subscript"/>
        </w:rPr>
        <w:t>1</w:t>
      </w:r>
      <w:proofErr w:type="gramEnd"/>
      <w:r w:rsidRPr="00A254F1">
        <w:rPr>
          <w:rFonts w:cs="Arial"/>
          <w:sz w:val="24"/>
        </w:rPr>
        <w:t xml:space="preserve">/ (365 х 0,8)] х 1,05, </w:t>
      </w:r>
    </w:p>
    <w:p w:rsidR="007637FA" w:rsidRPr="006E5282" w:rsidRDefault="007637FA" w:rsidP="007637FA">
      <w:pPr>
        <w:widowControl/>
        <w:suppressAutoHyphens w:val="0"/>
        <w:spacing w:before="100" w:beforeAutospacing="1" w:after="100" w:afterAutospacing="1"/>
        <w:contextualSpacing/>
        <w:jc w:val="both"/>
        <w:rPr>
          <w:color w:val="FF0000"/>
          <w:sz w:val="24"/>
        </w:rPr>
      </w:pPr>
      <w:proofErr w:type="spellStart"/>
      <w:r w:rsidRPr="00A254F1">
        <w:rPr>
          <w:rFonts w:cs="Arial"/>
          <w:sz w:val="24"/>
        </w:rPr>
        <w:t>Б</w:t>
      </w:r>
      <w:r w:rsidRPr="00A254F1">
        <w:rPr>
          <w:rFonts w:cs="Arial"/>
          <w:sz w:val="24"/>
          <w:vertAlign w:val="subscript"/>
        </w:rPr>
        <w:t>кон</w:t>
      </w:r>
      <w:proofErr w:type="spellEnd"/>
      <w:r w:rsidRPr="00A254F1">
        <w:rPr>
          <w:rFonts w:cs="Arial"/>
          <w:sz w:val="24"/>
          <w:vertAlign w:val="subscript"/>
        </w:rPr>
        <w:t xml:space="preserve"> </w:t>
      </w:r>
      <w:r w:rsidRPr="00A254F1">
        <w:rPr>
          <w:rFonts w:cs="Arial"/>
          <w:sz w:val="24"/>
        </w:rPr>
        <w:t>= [0,</w:t>
      </w:r>
      <w:r w:rsidR="00A254F1" w:rsidRPr="00A254F1">
        <w:rPr>
          <w:rFonts w:cs="Arial"/>
          <w:sz w:val="24"/>
        </w:rPr>
        <w:t>769</w:t>
      </w:r>
      <w:r w:rsidRPr="00A254F1">
        <w:rPr>
          <w:rFonts w:cs="Arial"/>
          <w:sz w:val="24"/>
        </w:rPr>
        <w:t xml:space="preserve"> тыс. м</w:t>
      </w:r>
      <w:r w:rsidRPr="00A254F1">
        <w:rPr>
          <w:rFonts w:cs="Arial"/>
          <w:sz w:val="24"/>
          <w:vertAlign w:val="superscript"/>
        </w:rPr>
        <w:t>3</w:t>
      </w:r>
      <w:r w:rsidRPr="00A254F1">
        <w:rPr>
          <w:rFonts w:cs="Arial"/>
          <w:sz w:val="24"/>
        </w:rPr>
        <w:t xml:space="preserve"> </w:t>
      </w:r>
      <w:proofErr w:type="spellStart"/>
      <w:r w:rsidRPr="00A254F1">
        <w:rPr>
          <w:rFonts w:cs="Arial"/>
          <w:sz w:val="24"/>
        </w:rPr>
        <w:t>х</w:t>
      </w:r>
      <w:proofErr w:type="spellEnd"/>
      <w:r w:rsidRPr="00A254F1">
        <w:rPr>
          <w:rFonts w:cs="Arial"/>
          <w:sz w:val="24"/>
        </w:rPr>
        <w:t xml:space="preserve"> 2 </w:t>
      </w:r>
      <w:proofErr w:type="spellStart"/>
      <w:r w:rsidRPr="00A254F1">
        <w:rPr>
          <w:rFonts w:cs="Arial"/>
          <w:sz w:val="24"/>
        </w:rPr>
        <w:t>х</w:t>
      </w:r>
      <w:proofErr w:type="spellEnd"/>
      <w:r w:rsidRPr="00A254F1">
        <w:rPr>
          <w:rFonts w:cs="Arial"/>
          <w:sz w:val="24"/>
        </w:rPr>
        <w:t xml:space="preserve"> 1,25/ (365 </w:t>
      </w:r>
      <w:proofErr w:type="spellStart"/>
      <w:r w:rsidRPr="00A254F1">
        <w:rPr>
          <w:rFonts w:cs="Arial"/>
          <w:sz w:val="24"/>
        </w:rPr>
        <w:t>х</w:t>
      </w:r>
      <w:proofErr w:type="spellEnd"/>
      <w:r w:rsidRPr="00A254F1">
        <w:rPr>
          <w:rFonts w:cs="Arial"/>
          <w:sz w:val="24"/>
        </w:rPr>
        <w:t xml:space="preserve"> 0,8)] </w:t>
      </w:r>
      <w:proofErr w:type="spellStart"/>
      <w:r w:rsidRPr="00A254F1">
        <w:rPr>
          <w:rFonts w:cs="Arial"/>
          <w:sz w:val="24"/>
        </w:rPr>
        <w:t>х</w:t>
      </w:r>
      <w:proofErr w:type="spellEnd"/>
      <w:r w:rsidRPr="00A254F1">
        <w:rPr>
          <w:rFonts w:cs="Arial"/>
          <w:sz w:val="24"/>
        </w:rPr>
        <w:t xml:space="preserve"> 1,05 =</w:t>
      </w:r>
      <w:r w:rsidR="00A254F1" w:rsidRPr="00A254F1">
        <w:rPr>
          <w:rFonts w:cs="Arial"/>
          <w:sz w:val="24"/>
        </w:rPr>
        <w:t xml:space="preserve"> 6</w:t>
      </w:r>
      <w:r w:rsidRPr="00A254F1">
        <w:rPr>
          <w:rFonts w:cs="Arial"/>
          <w:sz w:val="24"/>
        </w:rPr>
        <w:t>,</w:t>
      </w:r>
      <w:r w:rsidR="00A254F1" w:rsidRPr="00A254F1">
        <w:rPr>
          <w:rFonts w:cs="Arial"/>
          <w:sz w:val="24"/>
        </w:rPr>
        <w:t>9</w:t>
      </w:r>
      <w:r w:rsidRPr="00A254F1">
        <w:rPr>
          <w:rFonts w:cs="Arial"/>
          <w:sz w:val="24"/>
        </w:rPr>
        <w:t xml:space="preserve">1 ~ </w:t>
      </w:r>
      <w:r w:rsidR="00A254F1" w:rsidRPr="00A254F1">
        <w:rPr>
          <w:rFonts w:cs="Arial"/>
          <w:sz w:val="24"/>
        </w:rPr>
        <w:t>7</w:t>
      </w:r>
      <w:r w:rsidRPr="00A254F1">
        <w:rPr>
          <w:rFonts w:cs="Arial"/>
          <w:sz w:val="24"/>
        </w:rPr>
        <w:t xml:space="preserve"> шт.</w:t>
      </w:r>
    </w:p>
    <w:p w:rsidR="007637FA" w:rsidRPr="0077231E" w:rsidRDefault="007637FA" w:rsidP="007637FA">
      <w:pPr>
        <w:widowControl/>
        <w:suppressAutoHyphens w:val="0"/>
        <w:spacing w:before="100" w:beforeAutospacing="1" w:after="100" w:afterAutospacing="1"/>
        <w:contextualSpacing/>
        <w:jc w:val="both"/>
        <w:rPr>
          <w:sz w:val="24"/>
        </w:rPr>
      </w:pPr>
    </w:p>
    <w:p w:rsidR="007637FA" w:rsidRPr="0077231E" w:rsidRDefault="007637FA" w:rsidP="007637FA">
      <w:pPr>
        <w:widowControl/>
        <w:suppressAutoHyphens w:val="0"/>
        <w:spacing w:before="100" w:beforeAutospacing="1" w:after="100" w:afterAutospacing="1"/>
        <w:contextualSpacing/>
        <w:jc w:val="both"/>
        <w:rPr>
          <w:sz w:val="24"/>
        </w:rPr>
      </w:pPr>
      <w:r w:rsidRPr="0077231E">
        <w:rPr>
          <w:rFonts w:cs="Arial"/>
          <w:sz w:val="24"/>
        </w:rPr>
        <w:t>Определение количества мусоровозов необходимых для вывоза ТБО:</w:t>
      </w:r>
    </w:p>
    <w:p w:rsidR="007637FA" w:rsidRPr="0077231E" w:rsidRDefault="007637FA" w:rsidP="007637FA">
      <w:pPr>
        <w:widowControl/>
        <w:suppressAutoHyphens w:val="0"/>
        <w:spacing w:before="100" w:beforeAutospacing="1" w:after="100" w:afterAutospacing="1"/>
        <w:contextualSpacing/>
        <w:jc w:val="both"/>
        <w:rPr>
          <w:sz w:val="24"/>
        </w:rPr>
      </w:pPr>
    </w:p>
    <w:p w:rsidR="007637FA" w:rsidRPr="0077231E" w:rsidRDefault="007637FA" w:rsidP="007637FA">
      <w:pPr>
        <w:widowControl/>
        <w:suppressAutoHyphens w:val="0"/>
        <w:spacing w:before="100" w:beforeAutospacing="1" w:after="100" w:afterAutospacing="1"/>
        <w:contextualSpacing/>
        <w:jc w:val="both"/>
        <w:rPr>
          <w:sz w:val="24"/>
        </w:rPr>
      </w:pPr>
      <w:r w:rsidRPr="0077231E">
        <w:rPr>
          <w:rFonts w:cs="Arial"/>
          <w:sz w:val="24"/>
        </w:rPr>
        <w:t>М = П</w:t>
      </w:r>
      <w:r w:rsidRPr="0077231E">
        <w:rPr>
          <w:rFonts w:cs="Arial"/>
          <w:sz w:val="24"/>
          <w:vertAlign w:val="subscript"/>
        </w:rPr>
        <w:t xml:space="preserve">год </w:t>
      </w:r>
      <w:r w:rsidRPr="0077231E">
        <w:rPr>
          <w:rFonts w:cs="Arial"/>
          <w:sz w:val="24"/>
        </w:rPr>
        <w:t>/ (365 х П</w:t>
      </w:r>
      <w:r w:rsidRPr="0077231E">
        <w:rPr>
          <w:rFonts w:cs="Arial"/>
          <w:sz w:val="24"/>
          <w:vertAlign w:val="subscript"/>
        </w:rPr>
        <w:t>сут.</w:t>
      </w:r>
      <w:r w:rsidRPr="0077231E">
        <w:rPr>
          <w:rFonts w:cs="Arial"/>
          <w:sz w:val="24"/>
        </w:rPr>
        <w:t xml:space="preserve"> х К</w:t>
      </w:r>
      <w:r w:rsidRPr="0077231E">
        <w:rPr>
          <w:rFonts w:cs="Arial"/>
          <w:sz w:val="24"/>
          <w:vertAlign w:val="subscript"/>
        </w:rPr>
        <w:t>исп.</w:t>
      </w:r>
      <w:r w:rsidRPr="0077231E">
        <w:rPr>
          <w:rFonts w:cs="Arial"/>
          <w:sz w:val="24"/>
        </w:rPr>
        <w:t>), где</w:t>
      </w:r>
    </w:p>
    <w:p w:rsidR="007637FA" w:rsidRPr="0077231E" w:rsidRDefault="007637FA" w:rsidP="007637FA">
      <w:pPr>
        <w:widowControl/>
        <w:suppressAutoHyphens w:val="0"/>
        <w:spacing w:before="100" w:beforeAutospacing="1" w:after="100" w:afterAutospacing="1"/>
        <w:contextualSpacing/>
        <w:jc w:val="both"/>
        <w:rPr>
          <w:sz w:val="24"/>
        </w:rPr>
      </w:pPr>
    </w:p>
    <w:p w:rsidR="007637FA" w:rsidRPr="0077231E" w:rsidRDefault="007637FA" w:rsidP="007637FA">
      <w:pPr>
        <w:widowControl/>
        <w:suppressAutoHyphens w:val="0"/>
        <w:spacing w:before="100" w:beforeAutospacing="1" w:after="100" w:afterAutospacing="1"/>
        <w:contextualSpacing/>
        <w:jc w:val="both"/>
        <w:rPr>
          <w:sz w:val="24"/>
        </w:rPr>
      </w:pPr>
      <w:r w:rsidRPr="0077231E">
        <w:rPr>
          <w:rFonts w:cs="Arial"/>
          <w:sz w:val="24"/>
        </w:rPr>
        <w:t>П</w:t>
      </w:r>
      <w:r w:rsidRPr="0077231E">
        <w:rPr>
          <w:rFonts w:cs="Arial"/>
          <w:sz w:val="24"/>
          <w:vertAlign w:val="subscript"/>
        </w:rPr>
        <w:t xml:space="preserve">год </w:t>
      </w:r>
      <w:r w:rsidRPr="0077231E">
        <w:rPr>
          <w:rFonts w:cs="Arial"/>
          <w:sz w:val="24"/>
        </w:rPr>
        <w:t>– количество бытовых отходов подлежащих вывозу в течении года, м</w:t>
      </w:r>
      <w:r w:rsidRPr="0077231E">
        <w:rPr>
          <w:rFonts w:cs="Arial"/>
          <w:sz w:val="24"/>
          <w:vertAlign w:val="superscript"/>
        </w:rPr>
        <w:t>3</w:t>
      </w:r>
      <w:r w:rsidRPr="0077231E">
        <w:rPr>
          <w:rFonts w:cs="Arial"/>
          <w:sz w:val="24"/>
        </w:rPr>
        <w:t>;</w:t>
      </w:r>
      <w:r w:rsidRPr="0077231E">
        <w:rPr>
          <w:rFonts w:cs="Arial"/>
          <w:sz w:val="24"/>
          <w:vertAlign w:val="superscript"/>
        </w:rPr>
        <w:t xml:space="preserve"> </w:t>
      </w:r>
    </w:p>
    <w:p w:rsidR="007637FA" w:rsidRPr="0077231E" w:rsidRDefault="007637FA" w:rsidP="007637FA">
      <w:pPr>
        <w:spacing w:before="100" w:beforeAutospacing="1" w:after="100" w:afterAutospacing="1"/>
        <w:contextualSpacing/>
        <w:jc w:val="both"/>
        <w:rPr>
          <w:sz w:val="24"/>
        </w:rPr>
      </w:pPr>
      <w:r w:rsidRPr="0077231E">
        <w:rPr>
          <w:rFonts w:cs="Arial"/>
          <w:sz w:val="24"/>
        </w:rPr>
        <w:t>П</w:t>
      </w:r>
      <w:r w:rsidRPr="0077231E">
        <w:rPr>
          <w:rFonts w:cs="Arial"/>
          <w:sz w:val="24"/>
          <w:vertAlign w:val="subscript"/>
        </w:rPr>
        <w:t>сут.</w:t>
      </w:r>
      <w:r w:rsidRPr="0077231E">
        <w:rPr>
          <w:rFonts w:cs="Arial"/>
          <w:sz w:val="24"/>
        </w:rPr>
        <w:t xml:space="preserve"> – емкость кузова данного вида мусоропровода, м</w:t>
      </w:r>
      <w:r w:rsidRPr="0077231E">
        <w:rPr>
          <w:rFonts w:cs="Arial"/>
          <w:sz w:val="24"/>
          <w:vertAlign w:val="superscript"/>
        </w:rPr>
        <w:t>3</w:t>
      </w:r>
      <w:r w:rsidRPr="0077231E">
        <w:rPr>
          <w:rFonts w:cs="Arial"/>
          <w:sz w:val="24"/>
        </w:rPr>
        <w:t>;</w:t>
      </w:r>
    </w:p>
    <w:p w:rsidR="007637FA" w:rsidRPr="0077231E" w:rsidRDefault="007637FA" w:rsidP="007637FA">
      <w:pPr>
        <w:spacing w:before="100" w:beforeAutospacing="1" w:after="100" w:afterAutospacing="1"/>
        <w:contextualSpacing/>
        <w:jc w:val="both"/>
        <w:rPr>
          <w:sz w:val="24"/>
        </w:rPr>
      </w:pPr>
      <w:r w:rsidRPr="0077231E">
        <w:rPr>
          <w:rFonts w:cs="Arial"/>
          <w:sz w:val="24"/>
        </w:rPr>
        <w:t>К</w:t>
      </w:r>
      <w:r w:rsidRPr="0077231E">
        <w:rPr>
          <w:rFonts w:cs="Arial"/>
          <w:sz w:val="24"/>
          <w:vertAlign w:val="subscript"/>
        </w:rPr>
        <w:t>исп.</w:t>
      </w:r>
      <w:r w:rsidRPr="0077231E">
        <w:rPr>
          <w:rFonts w:cs="Arial"/>
          <w:sz w:val="24"/>
        </w:rPr>
        <w:t xml:space="preserve"> – коэффициент использования автопарка – 0,7-0,8.</w:t>
      </w:r>
    </w:p>
    <w:p w:rsidR="007637FA" w:rsidRPr="0077231E" w:rsidRDefault="007637FA" w:rsidP="007637FA">
      <w:pPr>
        <w:spacing w:before="100" w:beforeAutospacing="1" w:after="100" w:afterAutospacing="1"/>
        <w:contextualSpacing/>
        <w:jc w:val="both"/>
        <w:rPr>
          <w:sz w:val="24"/>
        </w:rPr>
      </w:pPr>
    </w:p>
    <w:p w:rsidR="007637FA" w:rsidRPr="0077231E" w:rsidRDefault="007637FA" w:rsidP="007637FA">
      <w:pPr>
        <w:spacing w:before="100" w:beforeAutospacing="1" w:after="100" w:afterAutospacing="1"/>
        <w:contextualSpacing/>
        <w:jc w:val="both"/>
        <w:rPr>
          <w:sz w:val="24"/>
        </w:rPr>
      </w:pPr>
      <w:r w:rsidRPr="0077231E">
        <w:rPr>
          <w:rFonts w:cs="Arial"/>
          <w:sz w:val="24"/>
        </w:rPr>
        <w:t>Суточная производительность мусоровоза определяем по формуле</w:t>
      </w:r>
    </w:p>
    <w:p w:rsidR="007637FA" w:rsidRPr="0077231E" w:rsidRDefault="007637FA" w:rsidP="007637FA">
      <w:pPr>
        <w:spacing w:before="100" w:beforeAutospacing="1" w:after="100" w:afterAutospacing="1"/>
        <w:contextualSpacing/>
        <w:jc w:val="both"/>
        <w:rPr>
          <w:sz w:val="24"/>
        </w:rPr>
      </w:pPr>
      <w:r w:rsidRPr="0077231E">
        <w:rPr>
          <w:rFonts w:cs="Arial"/>
          <w:sz w:val="24"/>
        </w:rPr>
        <w:t>П</w:t>
      </w:r>
      <w:r w:rsidRPr="0077231E">
        <w:rPr>
          <w:rFonts w:cs="Arial"/>
          <w:sz w:val="24"/>
          <w:vertAlign w:val="subscript"/>
        </w:rPr>
        <w:t>сут.</w:t>
      </w:r>
      <w:r w:rsidRPr="0077231E">
        <w:rPr>
          <w:rFonts w:cs="Arial"/>
          <w:sz w:val="24"/>
        </w:rPr>
        <w:t xml:space="preserve"> = РхЕ, где</w:t>
      </w:r>
    </w:p>
    <w:p w:rsidR="007637FA" w:rsidRPr="0077231E" w:rsidRDefault="007637FA" w:rsidP="007637FA">
      <w:pPr>
        <w:spacing w:before="100" w:beforeAutospacing="1" w:after="100" w:afterAutospacing="1"/>
        <w:contextualSpacing/>
        <w:jc w:val="both"/>
        <w:rPr>
          <w:sz w:val="24"/>
        </w:rPr>
      </w:pPr>
    </w:p>
    <w:p w:rsidR="007637FA" w:rsidRPr="0077231E" w:rsidRDefault="007637FA" w:rsidP="007637FA">
      <w:pPr>
        <w:spacing w:before="100" w:beforeAutospacing="1" w:after="100" w:afterAutospacing="1"/>
        <w:contextualSpacing/>
        <w:jc w:val="both"/>
        <w:rPr>
          <w:sz w:val="24"/>
        </w:rPr>
      </w:pPr>
      <w:r w:rsidRPr="0077231E">
        <w:rPr>
          <w:rFonts w:cs="Arial"/>
          <w:sz w:val="24"/>
        </w:rPr>
        <w:t>Р – число рейсов в сутки;</w:t>
      </w:r>
    </w:p>
    <w:p w:rsidR="007637FA" w:rsidRPr="0077231E" w:rsidRDefault="007637FA" w:rsidP="007637FA">
      <w:pPr>
        <w:spacing w:before="100" w:beforeAutospacing="1" w:after="100" w:afterAutospacing="1"/>
        <w:contextualSpacing/>
        <w:jc w:val="both"/>
        <w:rPr>
          <w:sz w:val="24"/>
        </w:rPr>
      </w:pPr>
      <w:r w:rsidRPr="0077231E">
        <w:rPr>
          <w:rFonts w:cs="Arial"/>
          <w:sz w:val="24"/>
        </w:rPr>
        <w:t>Е – количество отходов перевозимых за 1 рейс, м</w:t>
      </w:r>
      <w:r w:rsidRPr="0077231E">
        <w:rPr>
          <w:rFonts w:cs="Arial"/>
          <w:sz w:val="24"/>
          <w:vertAlign w:val="superscript"/>
        </w:rPr>
        <w:t>3</w:t>
      </w:r>
      <w:r w:rsidRPr="0077231E">
        <w:rPr>
          <w:rFonts w:cs="Arial"/>
          <w:sz w:val="24"/>
        </w:rPr>
        <w:t>.</w:t>
      </w:r>
    </w:p>
    <w:p w:rsidR="007637FA" w:rsidRPr="0077231E" w:rsidRDefault="007637FA" w:rsidP="007637FA">
      <w:pPr>
        <w:spacing w:before="100" w:beforeAutospacing="1" w:after="100" w:afterAutospacing="1"/>
        <w:contextualSpacing/>
        <w:jc w:val="both"/>
        <w:rPr>
          <w:sz w:val="24"/>
        </w:rPr>
      </w:pPr>
    </w:p>
    <w:p w:rsidR="007637FA" w:rsidRPr="0077231E" w:rsidRDefault="007637FA" w:rsidP="007637FA">
      <w:pPr>
        <w:spacing w:before="100" w:beforeAutospacing="1" w:after="100" w:afterAutospacing="1"/>
        <w:contextualSpacing/>
        <w:jc w:val="both"/>
        <w:rPr>
          <w:sz w:val="24"/>
        </w:rPr>
      </w:pPr>
      <w:r w:rsidRPr="0077231E">
        <w:rPr>
          <w:rFonts w:cs="Arial"/>
          <w:sz w:val="24"/>
        </w:rPr>
        <w:t>Число рейсов мусоровоза определяем по формуле</w:t>
      </w:r>
    </w:p>
    <w:p w:rsidR="007637FA" w:rsidRPr="0077231E" w:rsidRDefault="007637FA" w:rsidP="007637FA">
      <w:pPr>
        <w:spacing w:before="100" w:beforeAutospacing="1" w:after="100" w:afterAutospacing="1"/>
        <w:contextualSpacing/>
        <w:jc w:val="both"/>
        <w:rPr>
          <w:sz w:val="24"/>
        </w:rPr>
      </w:pPr>
    </w:p>
    <w:p w:rsidR="007637FA" w:rsidRPr="0077231E" w:rsidRDefault="007637FA" w:rsidP="007637FA">
      <w:pPr>
        <w:spacing w:before="100" w:beforeAutospacing="1" w:after="100" w:afterAutospacing="1"/>
        <w:contextualSpacing/>
        <w:jc w:val="both"/>
        <w:rPr>
          <w:sz w:val="24"/>
        </w:rPr>
      </w:pPr>
      <w:r w:rsidRPr="0077231E">
        <w:rPr>
          <w:rFonts w:cs="Arial"/>
          <w:sz w:val="24"/>
        </w:rPr>
        <w:t>Р = (Т-(Т</w:t>
      </w:r>
      <w:r w:rsidRPr="0077231E">
        <w:rPr>
          <w:rFonts w:cs="Arial"/>
          <w:sz w:val="24"/>
          <w:vertAlign w:val="subscript"/>
        </w:rPr>
        <w:t>ПЗ</w:t>
      </w:r>
      <w:r w:rsidRPr="0077231E">
        <w:rPr>
          <w:rFonts w:cs="Arial"/>
          <w:sz w:val="24"/>
        </w:rPr>
        <w:t xml:space="preserve"> + Т</w:t>
      </w:r>
      <w:r w:rsidRPr="0077231E">
        <w:rPr>
          <w:rFonts w:cs="Arial"/>
          <w:sz w:val="24"/>
          <w:vertAlign w:val="subscript"/>
        </w:rPr>
        <w:t>о</w:t>
      </w:r>
      <w:r w:rsidRPr="0077231E">
        <w:rPr>
          <w:rFonts w:cs="Arial"/>
          <w:sz w:val="24"/>
        </w:rPr>
        <w:t>)) / (Т</w:t>
      </w:r>
      <w:r w:rsidRPr="0077231E">
        <w:rPr>
          <w:rFonts w:cs="Arial"/>
          <w:sz w:val="24"/>
          <w:vertAlign w:val="subscript"/>
        </w:rPr>
        <w:t>пог.</w:t>
      </w:r>
      <w:r w:rsidRPr="0077231E">
        <w:rPr>
          <w:rFonts w:cs="Arial"/>
          <w:sz w:val="24"/>
        </w:rPr>
        <w:t xml:space="preserve"> + Т</w:t>
      </w:r>
      <w:r w:rsidRPr="0077231E">
        <w:rPr>
          <w:rFonts w:cs="Arial"/>
          <w:sz w:val="24"/>
          <w:vertAlign w:val="subscript"/>
        </w:rPr>
        <w:t xml:space="preserve"> раз.</w:t>
      </w:r>
      <w:r w:rsidRPr="0077231E">
        <w:rPr>
          <w:rFonts w:cs="Arial"/>
          <w:sz w:val="24"/>
        </w:rPr>
        <w:t xml:space="preserve"> + 2Т</w:t>
      </w:r>
      <w:r w:rsidRPr="0077231E">
        <w:rPr>
          <w:rFonts w:cs="Arial"/>
          <w:sz w:val="24"/>
          <w:vertAlign w:val="subscript"/>
        </w:rPr>
        <w:t>прб.</w:t>
      </w:r>
      <w:r w:rsidRPr="0077231E">
        <w:rPr>
          <w:rFonts w:cs="Arial"/>
          <w:sz w:val="24"/>
        </w:rPr>
        <w:t>), где</w:t>
      </w:r>
    </w:p>
    <w:p w:rsidR="007637FA" w:rsidRPr="0077231E" w:rsidRDefault="007637FA" w:rsidP="007637FA">
      <w:pPr>
        <w:spacing w:before="100" w:beforeAutospacing="1" w:after="100" w:afterAutospacing="1"/>
        <w:contextualSpacing/>
        <w:jc w:val="both"/>
        <w:rPr>
          <w:sz w:val="24"/>
        </w:rPr>
      </w:pPr>
    </w:p>
    <w:p w:rsidR="007637FA" w:rsidRPr="0077231E" w:rsidRDefault="007637FA" w:rsidP="007637FA">
      <w:pPr>
        <w:spacing w:before="100" w:beforeAutospacing="1" w:after="100" w:afterAutospacing="1"/>
        <w:contextualSpacing/>
        <w:jc w:val="both"/>
        <w:rPr>
          <w:sz w:val="24"/>
        </w:rPr>
      </w:pPr>
      <w:r w:rsidRPr="0077231E">
        <w:rPr>
          <w:rFonts w:cs="Arial"/>
          <w:sz w:val="24"/>
        </w:rPr>
        <w:t>Т – продолжительность смены, час.;</w:t>
      </w:r>
    </w:p>
    <w:p w:rsidR="007637FA" w:rsidRPr="0077231E" w:rsidRDefault="007637FA" w:rsidP="007637FA">
      <w:pPr>
        <w:spacing w:before="100" w:beforeAutospacing="1" w:after="100" w:afterAutospacing="1"/>
        <w:contextualSpacing/>
        <w:jc w:val="both"/>
        <w:rPr>
          <w:sz w:val="24"/>
        </w:rPr>
      </w:pPr>
      <w:r w:rsidRPr="0077231E">
        <w:rPr>
          <w:rFonts w:cs="Arial"/>
          <w:sz w:val="24"/>
        </w:rPr>
        <w:t>Т</w:t>
      </w:r>
      <w:r w:rsidRPr="0077231E">
        <w:rPr>
          <w:rFonts w:cs="Arial"/>
          <w:sz w:val="24"/>
          <w:vertAlign w:val="subscript"/>
        </w:rPr>
        <w:t xml:space="preserve">ПЗ </w:t>
      </w:r>
      <w:r w:rsidRPr="0077231E">
        <w:rPr>
          <w:rFonts w:cs="Arial"/>
          <w:sz w:val="24"/>
        </w:rPr>
        <w:t>– время, затраченное в гараже подготовительные работы, час.;</w:t>
      </w:r>
    </w:p>
    <w:p w:rsidR="007637FA" w:rsidRPr="0077231E" w:rsidRDefault="007637FA" w:rsidP="007637FA">
      <w:pPr>
        <w:spacing w:before="100" w:beforeAutospacing="1" w:after="100" w:afterAutospacing="1"/>
        <w:contextualSpacing/>
        <w:jc w:val="both"/>
        <w:rPr>
          <w:sz w:val="24"/>
        </w:rPr>
      </w:pPr>
      <w:r w:rsidRPr="0077231E">
        <w:rPr>
          <w:rFonts w:cs="Arial"/>
          <w:sz w:val="24"/>
        </w:rPr>
        <w:t>Т</w:t>
      </w:r>
      <w:r w:rsidRPr="0077231E">
        <w:rPr>
          <w:rFonts w:cs="Arial"/>
          <w:sz w:val="24"/>
          <w:vertAlign w:val="subscript"/>
        </w:rPr>
        <w:t>о</w:t>
      </w:r>
      <w:r w:rsidRPr="0077231E">
        <w:rPr>
          <w:rFonts w:cs="Arial"/>
          <w:sz w:val="24"/>
        </w:rPr>
        <w:t xml:space="preserve"> - время, затраченное на полевые пробеги (от гаража до места работы и обратно), час.;</w:t>
      </w:r>
    </w:p>
    <w:p w:rsidR="007637FA" w:rsidRPr="0077231E" w:rsidRDefault="007637FA" w:rsidP="007637FA">
      <w:pPr>
        <w:spacing w:before="100" w:beforeAutospacing="1" w:after="100" w:afterAutospacing="1"/>
        <w:contextualSpacing/>
        <w:jc w:val="both"/>
        <w:rPr>
          <w:sz w:val="24"/>
        </w:rPr>
      </w:pPr>
      <w:r w:rsidRPr="0077231E">
        <w:rPr>
          <w:rFonts w:cs="Arial"/>
          <w:sz w:val="24"/>
        </w:rPr>
        <w:t>Т</w:t>
      </w:r>
      <w:r w:rsidRPr="0077231E">
        <w:rPr>
          <w:rFonts w:cs="Arial"/>
          <w:sz w:val="24"/>
          <w:vertAlign w:val="subscript"/>
        </w:rPr>
        <w:t>пог.</w:t>
      </w:r>
      <w:r w:rsidRPr="0077231E">
        <w:rPr>
          <w:rFonts w:cs="Arial"/>
          <w:sz w:val="24"/>
        </w:rPr>
        <w:t xml:space="preserve"> – продолжительность погрузки, час.;</w:t>
      </w:r>
    </w:p>
    <w:p w:rsidR="007637FA" w:rsidRPr="0077231E" w:rsidRDefault="007637FA" w:rsidP="007637FA">
      <w:pPr>
        <w:spacing w:before="100" w:beforeAutospacing="1" w:after="100" w:afterAutospacing="1"/>
        <w:contextualSpacing/>
        <w:jc w:val="both"/>
        <w:rPr>
          <w:sz w:val="24"/>
        </w:rPr>
      </w:pPr>
      <w:r w:rsidRPr="0077231E">
        <w:rPr>
          <w:rFonts w:cs="Arial"/>
          <w:sz w:val="24"/>
        </w:rPr>
        <w:t>Т</w:t>
      </w:r>
      <w:r w:rsidRPr="0077231E">
        <w:rPr>
          <w:rFonts w:cs="Arial"/>
          <w:sz w:val="24"/>
          <w:vertAlign w:val="subscript"/>
        </w:rPr>
        <w:t xml:space="preserve"> раз.</w:t>
      </w:r>
      <w:r w:rsidRPr="0077231E">
        <w:rPr>
          <w:rFonts w:cs="Arial"/>
          <w:sz w:val="24"/>
        </w:rPr>
        <w:t xml:space="preserve"> – продолжительность разгрузки, час.;</w:t>
      </w:r>
    </w:p>
    <w:p w:rsidR="00B719BC" w:rsidRPr="0077231E" w:rsidRDefault="007637FA" w:rsidP="004A1289">
      <w:pPr>
        <w:spacing w:before="100" w:beforeAutospacing="1" w:after="100" w:afterAutospacing="1"/>
        <w:contextualSpacing/>
        <w:jc w:val="both"/>
        <w:rPr>
          <w:rFonts w:cs="Arial"/>
          <w:sz w:val="24"/>
        </w:rPr>
      </w:pPr>
      <w:r w:rsidRPr="0077231E">
        <w:rPr>
          <w:rFonts w:cs="Arial"/>
          <w:sz w:val="24"/>
        </w:rPr>
        <w:t>Т</w:t>
      </w:r>
      <w:r w:rsidRPr="0077231E">
        <w:rPr>
          <w:rFonts w:cs="Arial"/>
          <w:sz w:val="24"/>
          <w:vertAlign w:val="subscript"/>
        </w:rPr>
        <w:t>прб</w:t>
      </w:r>
      <w:r w:rsidRPr="0077231E">
        <w:rPr>
          <w:rFonts w:cs="Arial"/>
          <w:sz w:val="24"/>
        </w:rPr>
        <w:t xml:space="preserve"> – время, затраченное на пробег от места погрузки до места разгрузки, час.</w:t>
      </w:r>
    </w:p>
    <w:p w:rsidR="0077231E" w:rsidRDefault="0077231E" w:rsidP="004A1289">
      <w:pPr>
        <w:spacing w:before="100" w:beforeAutospacing="1" w:after="100" w:afterAutospacing="1"/>
        <w:contextualSpacing/>
        <w:jc w:val="both"/>
        <w:rPr>
          <w:rFonts w:cs="Arial"/>
          <w:color w:val="FF0000"/>
          <w:sz w:val="24"/>
        </w:rPr>
      </w:pPr>
    </w:p>
    <w:p w:rsidR="00F564C0" w:rsidRDefault="00F564C0" w:rsidP="004A1289">
      <w:pPr>
        <w:spacing w:before="100" w:beforeAutospacing="1" w:after="100" w:afterAutospacing="1"/>
        <w:contextualSpacing/>
        <w:jc w:val="both"/>
        <w:rPr>
          <w:rFonts w:cs="Arial"/>
          <w:color w:val="FF0000"/>
          <w:sz w:val="24"/>
        </w:rPr>
      </w:pPr>
    </w:p>
    <w:p w:rsidR="00F564C0" w:rsidRDefault="00F564C0"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EA54CA" w:rsidRDefault="00EA54CA" w:rsidP="004A1289">
      <w:pPr>
        <w:spacing w:before="100" w:beforeAutospacing="1" w:after="100" w:afterAutospacing="1"/>
        <w:contextualSpacing/>
        <w:jc w:val="both"/>
        <w:rPr>
          <w:color w:val="FF0000"/>
          <w:sz w:val="24"/>
        </w:rPr>
      </w:pPr>
    </w:p>
    <w:p w:rsidR="00EA54CA" w:rsidRDefault="00EA54CA" w:rsidP="004A1289">
      <w:pPr>
        <w:spacing w:before="100" w:beforeAutospacing="1" w:after="100" w:afterAutospacing="1"/>
        <w:contextualSpacing/>
        <w:jc w:val="both"/>
        <w:rPr>
          <w:color w:val="FF0000"/>
          <w:sz w:val="24"/>
        </w:rPr>
      </w:pPr>
    </w:p>
    <w:p w:rsidR="00EA54CA" w:rsidRDefault="00EA54CA" w:rsidP="004A1289">
      <w:pPr>
        <w:spacing w:before="100" w:beforeAutospacing="1" w:after="100" w:afterAutospacing="1"/>
        <w:contextualSpacing/>
        <w:jc w:val="both"/>
        <w:rPr>
          <w:color w:val="FF0000"/>
          <w:sz w:val="24"/>
        </w:rPr>
      </w:pPr>
    </w:p>
    <w:p w:rsidR="00EA54CA" w:rsidRDefault="00EA54CA" w:rsidP="004A1289">
      <w:pPr>
        <w:spacing w:before="100" w:beforeAutospacing="1" w:after="100" w:afterAutospacing="1"/>
        <w:contextualSpacing/>
        <w:jc w:val="both"/>
        <w:rPr>
          <w:color w:val="FF0000"/>
          <w:sz w:val="24"/>
        </w:rPr>
      </w:pPr>
    </w:p>
    <w:p w:rsidR="00EA54CA" w:rsidRDefault="00EA54CA" w:rsidP="004A1289">
      <w:pPr>
        <w:spacing w:before="100" w:beforeAutospacing="1" w:after="100" w:afterAutospacing="1"/>
        <w:contextualSpacing/>
        <w:jc w:val="both"/>
        <w:rPr>
          <w:color w:val="FF0000"/>
          <w:sz w:val="24"/>
        </w:rPr>
      </w:pPr>
    </w:p>
    <w:p w:rsidR="00EA54CA" w:rsidRDefault="00EA54CA" w:rsidP="004A1289">
      <w:pPr>
        <w:spacing w:before="100" w:beforeAutospacing="1" w:after="100" w:afterAutospacing="1"/>
        <w:contextualSpacing/>
        <w:jc w:val="both"/>
        <w:rPr>
          <w:color w:val="FF0000"/>
          <w:sz w:val="24"/>
        </w:rPr>
      </w:pPr>
    </w:p>
    <w:p w:rsidR="00EA54CA" w:rsidRDefault="00EA54CA" w:rsidP="004A1289">
      <w:pPr>
        <w:spacing w:before="100" w:beforeAutospacing="1" w:after="100" w:afterAutospacing="1"/>
        <w:contextualSpacing/>
        <w:jc w:val="both"/>
        <w:rPr>
          <w:color w:val="FF0000"/>
          <w:sz w:val="24"/>
        </w:rPr>
      </w:pPr>
    </w:p>
    <w:p w:rsidR="00EA54CA" w:rsidRDefault="00EA54CA" w:rsidP="004A1289">
      <w:pPr>
        <w:spacing w:before="100" w:beforeAutospacing="1" w:after="100" w:afterAutospacing="1"/>
        <w:contextualSpacing/>
        <w:jc w:val="both"/>
        <w:rPr>
          <w:color w:val="FF0000"/>
          <w:sz w:val="24"/>
        </w:rPr>
      </w:pPr>
    </w:p>
    <w:p w:rsidR="00EA54CA" w:rsidRDefault="00EA54CA" w:rsidP="004A1289">
      <w:pPr>
        <w:spacing w:before="100" w:beforeAutospacing="1" w:after="100" w:afterAutospacing="1"/>
        <w:contextualSpacing/>
        <w:jc w:val="both"/>
        <w:rPr>
          <w:color w:val="FF0000"/>
          <w:sz w:val="24"/>
        </w:rPr>
      </w:pPr>
    </w:p>
    <w:p w:rsidR="00EA54CA" w:rsidRDefault="00EA54CA" w:rsidP="004A1289">
      <w:pPr>
        <w:spacing w:before="100" w:beforeAutospacing="1" w:after="100" w:afterAutospacing="1"/>
        <w:contextualSpacing/>
        <w:jc w:val="both"/>
        <w:rPr>
          <w:color w:val="FF0000"/>
          <w:sz w:val="24"/>
        </w:rPr>
      </w:pPr>
    </w:p>
    <w:p w:rsidR="00EA54CA" w:rsidRDefault="00EA54CA"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Default="00992B9E" w:rsidP="004A1289">
      <w:pPr>
        <w:spacing w:before="100" w:beforeAutospacing="1" w:after="100" w:afterAutospacing="1"/>
        <w:contextualSpacing/>
        <w:jc w:val="both"/>
        <w:rPr>
          <w:color w:val="FF0000"/>
          <w:sz w:val="24"/>
        </w:rPr>
      </w:pPr>
    </w:p>
    <w:p w:rsidR="00992B9E" w:rsidRPr="00747B7C" w:rsidRDefault="00992B9E" w:rsidP="004A1289">
      <w:pPr>
        <w:spacing w:before="100" w:beforeAutospacing="1" w:after="100" w:afterAutospacing="1"/>
        <w:contextualSpacing/>
        <w:jc w:val="both"/>
        <w:rPr>
          <w:color w:val="FF0000"/>
          <w:sz w:val="24"/>
        </w:rPr>
      </w:pPr>
    </w:p>
    <w:p w:rsidR="00E673EE" w:rsidRPr="0077231E" w:rsidRDefault="00E673EE" w:rsidP="00E673EE">
      <w:pPr>
        <w:rPr>
          <w:rFonts w:cs="Arial"/>
          <w:b/>
          <w:sz w:val="23"/>
          <w:szCs w:val="23"/>
        </w:rPr>
      </w:pPr>
      <w:r w:rsidRPr="00747B7C">
        <w:rPr>
          <w:rFonts w:cs="Arial"/>
          <w:b/>
          <w:color w:val="FF0000"/>
          <w:sz w:val="23"/>
          <w:szCs w:val="23"/>
        </w:rPr>
        <w:t xml:space="preserve">            </w:t>
      </w:r>
      <w:r w:rsidRPr="0077231E">
        <w:rPr>
          <w:rFonts w:cs="Arial"/>
          <w:b/>
          <w:sz w:val="23"/>
          <w:szCs w:val="23"/>
        </w:rPr>
        <w:t xml:space="preserve">Глава </w:t>
      </w:r>
      <w:r w:rsidRPr="0077231E">
        <w:rPr>
          <w:rFonts w:cs="Arial"/>
          <w:b/>
          <w:sz w:val="23"/>
          <w:szCs w:val="23"/>
          <w:lang w:val="en-US"/>
        </w:rPr>
        <w:t>VIII</w:t>
      </w:r>
      <w:r w:rsidRPr="0077231E">
        <w:rPr>
          <w:rFonts w:cs="Arial"/>
          <w:b/>
          <w:sz w:val="23"/>
          <w:szCs w:val="23"/>
        </w:rPr>
        <w:t xml:space="preserve">. Мероприятия по организации безопасности жизнеобеспечения на территории </w:t>
      </w:r>
      <w:r w:rsidR="00E96B4C" w:rsidRPr="0077231E">
        <w:rPr>
          <w:rFonts w:cs="Arial"/>
          <w:b/>
          <w:sz w:val="23"/>
          <w:szCs w:val="23"/>
        </w:rPr>
        <w:t>Халикеевского</w:t>
      </w:r>
      <w:r w:rsidRPr="0077231E">
        <w:rPr>
          <w:rFonts w:cs="Arial"/>
          <w:b/>
          <w:sz w:val="23"/>
          <w:szCs w:val="23"/>
        </w:rPr>
        <w:t xml:space="preserve"> сельсовета.</w:t>
      </w:r>
    </w:p>
    <w:p w:rsidR="00C36FE0" w:rsidRPr="0077231E" w:rsidRDefault="00C36FE0" w:rsidP="00E673EE">
      <w:pPr>
        <w:rPr>
          <w:rFonts w:cs="Arial"/>
          <w:b/>
          <w:sz w:val="23"/>
          <w:szCs w:val="23"/>
        </w:rPr>
      </w:pPr>
    </w:p>
    <w:p w:rsidR="00E673EE" w:rsidRPr="0077231E" w:rsidRDefault="00E673EE" w:rsidP="00E673EE">
      <w:pPr>
        <w:rPr>
          <w:rFonts w:cs="Arial"/>
          <w:b/>
          <w:sz w:val="23"/>
          <w:szCs w:val="23"/>
        </w:rPr>
      </w:pPr>
      <w:r w:rsidRPr="0077231E">
        <w:t xml:space="preserve">              </w:t>
      </w:r>
      <w:r w:rsidRPr="0077231E">
        <w:rPr>
          <w:rFonts w:cs="Arial"/>
          <w:b/>
          <w:sz w:val="23"/>
          <w:szCs w:val="23"/>
        </w:rPr>
        <w:t>8.1 Пожарная безопасность.</w:t>
      </w:r>
    </w:p>
    <w:p w:rsidR="00E673EE" w:rsidRPr="0077231E" w:rsidRDefault="00E673EE" w:rsidP="00E673EE">
      <w:pPr>
        <w:ind w:firstLine="709"/>
        <w:rPr>
          <w:rFonts w:cs="Arial"/>
          <w:sz w:val="23"/>
          <w:szCs w:val="23"/>
        </w:rPr>
      </w:pPr>
      <w:r w:rsidRPr="0077231E">
        <w:rPr>
          <w:rFonts w:cs="Arial"/>
          <w:sz w:val="23"/>
          <w:szCs w:val="23"/>
        </w:rPr>
        <w:t>Планировка и застройка территорий с.</w:t>
      </w:r>
      <w:r w:rsidR="00BB1DBB" w:rsidRPr="0077231E">
        <w:rPr>
          <w:rFonts w:cs="Arial"/>
          <w:sz w:val="23"/>
          <w:szCs w:val="23"/>
        </w:rPr>
        <w:t>Халикеево</w:t>
      </w:r>
      <w:r w:rsidRPr="0077231E">
        <w:rPr>
          <w:rFonts w:cs="Arial"/>
          <w:sz w:val="23"/>
          <w:szCs w:val="23"/>
        </w:rPr>
        <w:t xml:space="preserve">, </w:t>
      </w:r>
      <w:r w:rsidR="00A81FB3" w:rsidRPr="0077231E">
        <w:rPr>
          <w:rFonts w:cs="Arial"/>
          <w:sz w:val="23"/>
          <w:szCs w:val="23"/>
        </w:rPr>
        <w:t>д.</w:t>
      </w:r>
      <w:r w:rsidR="00557247" w:rsidRPr="0077231E">
        <w:rPr>
          <w:rFonts w:cs="Arial"/>
          <w:sz w:val="23"/>
          <w:szCs w:val="23"/>
        </w:rPr>
        <w:t>Сары-Елга</w:t>
      </w:r>
      <w:r w:rsidRPr="0077231E">
        <w:rPr>
          <w:rFonts w:cs="Arial"/>
          <w:sz w:val="23"/>
          <w:szCs w:val="23"/>
        </w:rPr>
        <w:t xml:space="preserve">, </w:t>
      </w:r>
      <w:r w:rsidR="0077231E" w:rsidRPr="0077231E">
        <w:rPr>
          <w:rFonts w:cs="Arial"/>
          <w:sz w:val="23"/>
          <w:szCs w:val="23"/>
        </w:rPr>
        <w:t>с</w:t>
      </w:r>
      <w:r w:rsidRPr="0077231E">
        <w:rPr>
          <w:rFonts w:cs="Arial"/>
          <w:sz w:val="23"/>
          <w:szCs w:val="23"/>
        </w:rPr>
        <w:t>.</w:t>
      </w:r>
      <w:r w:rsidR="00557247" w:rsidRPr="0077231E">
        <w:rPr>
          <w:rFonts w:cs="Arial"/>
          <w:sz w:val="23"/>
          <w:szCs w:val="23"/>
        </w:rPr>
        <w:t>Амирово</w:t>
      </w:r>
      <w:r w:rsidR="0077231E" w:rsidRPr="0077231E">
        <w:rPr>
          <w:rFonts w:cs="Arial"/>
          <w:sz w:val="23"/>
          <w:szCs w:val="23"/>
        </w:rPr>
        <w:t xml:space="preserve"> и </w:t>
      </w:r>
      <w:r w:rsidRPr="0077231E">
        <w:rPr>
          <w:rFonts w:cs="Arial"/>
          <w:sz w:val="23"/>
          <w:szCs w:val="23"/>
        </w:rPr>
        <w:t>д.</w:t>
      </w:r>
      <w:r w:rsidR="00557247" w:rsidRPr="0077231E">
        <w:rPr>
          <w:rFonts w:cs="Arial"/>
          <w:sz w:val="23"/>
          <w:szCs w:val="23"/>
        </w:rPr>
        <w:t>Акчишма</w:t>
      </w:r>
      <w:r w:rsidRPr="0077231E">
        <w:rPr>
          <w:rFonts w:cs="Arial"/>
          <w:sz w:val="23"/>
          <w:szCs w:val="23"/>
        </w:rPr>
        <w:t xml:space="preserve"> осуществляется в соответствии с генеральным планом, учитывающим требования пожарной безопасности.</w:t>
      </w:r>
    </w:p>
    <w:p w:rsidR="00E673EE" w:rsidRPr="0077231E" w:rsidRDefault="00E673EE" w:rsidP="00E673EE">
      <w:pPr>
        <w:ind w:firstLine="709"/>
        <w:rPr>
          <w:rFonts w:cs="Arial"/>
          <w:sz w:val="23"/>
          <w:szCs w:val="23"/>
        </w:rPr>
      </w:pPr>
      <w:r w:rsidRPr="0077231E">
        <w:rPr>
          <w:rFonts w:cs="Arial"/>
          <w:sz w:val="23"/>
          <w:szCs w:val="23"/>
        </w:rPr>
        <w:t>К зданиям, сооружениям и строениям должен быть обеспечен подъезд по</w:t>
      </w:r>
      <w:r w:rsidRPr="0077231E">
        <w:rPr>
          <w:rFonts w:cs="Arial"/>
          <w:sz w:val="23"/>
          <w:szCs w:val="23"/>
        </w:rPr>
        <w:softHyphen/>
        <w:t>жарных автомобилей. Ширина проездов составляет не менее 6 метров. Тупи</w:t>
      </w:r>
      <w:r w:rsidRPr="0077231E">
        <w:rPr>
          <w:rFonts w:cs="Arial"/>
          <w:sz w:val="23"/>
          <w:szCs w:val="23"/>
        </w:rPr>
        <w:softHyphen/>
      </w:r>
      <w:r w:rsidRPr="0077231E">
        <w:rPr>
          <w:rFonts w:cs="Arial"/>
          <w:spacing w:val="-1"/>
          <w:sz w:val="23"/>
          <w:szCs w:val="23"/>
        </w:rPr>
        <w:t>ковые проезды заканчиваются площадками для разворота пожарной техники раз</w:t>
      </w:r>
      <w:r w:rsidRPr="0077231E">
        <w:rPr>
          <w:rFonts w:cs="Arial"/>
          <w:spacing w:val="-1"/>
          <w:sz w:val="23"/>
          <w:szCs w:val="23"/>
        </w:rPr>
        <w:softHyphen/>
      </w:r>
      <w:r w:rsidRPr="0077231E">
        <w:rPr>
          <w:rFonts w:cs="Arial"/>
          <w:sz w:val="23"/>
          <w:szCs w:val="23"/>
        </w:rPr>
        <w:t>мером не менее чем 15x15 метров. Максимальная протяженность тупикового проезда не должна превышать 150 метров.</w:t>
      </w:r>
    </w:p>
    <w:p w:rsidR="00E673EE" w:rsidRPr="0077231E" w:rsidRDefault="00E673EE" w:rsidP="00E673EE">
      <w:pPr>
        <w:ind w:firstLine="709"/>
        <w:rPr>
          <w:rFonts w:cs="Arial"/>
          <w:sz w:val="23"/>
          <w:szCs w:val="23"/>
        </w:rPr>
      </w:pPr>
      <w:r w:rsidRPr="0077231E">
        <w:rPr>
          <w:rFonts w:cs="Arial"/>
          <w:sz w:val="23"/>
          <w:szCs w:val="23"/>
        </w:rPr>
        <w:t>Планировочное решение малоэтажной жилой застройки (до 3 этажей вклю</w:t>
      </w:r>
      <w:r w:rsidRPr="0077231E">
        <w:rPr>
          <w:rFonts w:cs="Arial"/>
          <w:sz w:val="23"/>
          <w:szCs w:val="23"/>
        </w:rPr>
        <w:softHyphen/>
        <w:t>чительно) должно обеспечивать подъезд пожарной техники к зданиям, сооруже</w:t>
      </w:r>
      <w:r w:rsidRPr="0077231E">
        <w:rPr>
          <w:rFonts w:cs="Arial"/>
          <w:sz w:val="23"/>
          <w:szCs w:val="23"/>
        </w:rPr>
        <w:softHyphen/>
        <w:t>ниям и строениям на расстояние не более 50 метров.</w:t>
      </w:r>
    </w:p>
    <w:p w:rsidR="00E673EE" w:rsidRPr="0077231E" w:rsidRDefault="00E673EE" w:rsidP="00E673EE">
      <w:pPr>
        <w:ind w:firstLine="709"/>
        <w:rPr>
          <w:rFonts w:cs="Arial"/>
          <w:sz w:val="23"/>
          <w:szCs w:val="23"/>
        </w:rPr>
      </w:pPr>
      <w:r w:rsidRPr="0077231E">
        <w:rPr>
          <w:rFonts w:cs="Arial"/>
          <w:sz w:val="23"/>
          <w:szCs w:val="23"/>
        </w:rPr>
        <w:t>Защита людей и имущества от воздействия опасных факторов пожара и</w:t>
      </w:r>
      <w:r w:rsidRPr="0077231E">
        <w:rPr>
          <w:rFonts w:cs="Arial"/>
          <w:sz w:val="23"/>
          <w:szCs w:val="23"/>
        </w:rPr>
        <w:br/>
        <w:t>ограничение последствий их воздействия обеспечиваются следующими способа</w:t>
      </w:r>
      <w:r w:rsidRPr="0077231E">
        <w:rPr>
          <w:rFonts w:cs="Arial"/>
          <w:sz w:val="23"/>
          <w:szCs w:val="23"/>
        </w:rPr>
        <w:softHyphen/>
      </w:r>
      <w:r w:rsidRPr="0077231E">
        <w:rPr>
          <w:rFonts w:cs="Arial"/>
          <w:spacing w:val="-12"/>
          <w:sz w:val="23"/>
          <w:szCs w:val="23"/>
        </w:rPr>
        <w:t>ми:</w:t>
      </w:r>
    </w:p>
    <w:p w:rsidR="00E673EE" w:rsidRPr="0077231E" w:rsidRDefault="00E673EE" w:rsidP="00E673EE">
      <w:pPr>
        <w:ind w:firstLine="709"/>
        <w:rPr>
          <w:rFonts w:cs="Arial"/>
          <w:spacing w:val="-35"/>
          <w:sz w:val="23"/>
          <w:szCs w:val="23"/>
        </w:rPr>
      </w:pPr>
      <w:r w:rsidRPr="0077231E">
        <w:rPr>
          <w:rFonts w:cs="Arial"/>
          <w:spacing w:val="-1"/>
          <w:sz w:val="23"/>
          <w:szCs w:val="23"/>
        </w:rPr>
        <w:t>1. применение объемно-планировочных решений и средств, обеспечиваю</w:t>
      </w:r>
      <w:r w:rsidRPr="0077231E">
        <w:rPr>
          <w:rFonts w:cs="Arial"/>
          <w:spacing w:val="-1"/>
          <w:sz w:val="23"/>
          <w:szCs w:val="23"/>
        </w:rPr>
        <w:softHyphen/>
      </w:r>
      <w:r w:rsidRPr="0077231E">
        <w:rPr>
          <w:rFonts w:cs="Arial"/>
          <w:sz w:val="23"/>
          <w:szCs w:val="23"/>
        </w:rPr>
        <w:t>щих ограничение распространения пожара за пределы очага;</w:t>
      </w:r>
    </w:p>
    <w:p w:rsidR="00E673EE" w:rsidRPr="0077231E" w:rsidRDefault="00E673EE" w:rsidP="00E673EE">
      <w:pPr>
        <w:ind w:firstLine="709"/>
        <w:rPr>
          <w:rFonts w:cs="Arial"/>
          <w:spacing w:val="-21"/>
          <w:sz w:val="23"/>
          <w:szCs w:val="23"/>
        </w:rPr>
      </w:pPr>
      <w:r w:rsidRPr="0077231E">
        <w:rPr>
          <w:rFonts w:cs="Arial"/>
          <w:sz w:val="23"/>
          <w:szCs w:val="23"/>
        </w:rPr>
        <w:t>2. устройство эвакуационных путей, удовлетворяющих требованиям без</w:t>
      </w:r>
      <w:r w:rsidRPr="0077231E">
        <w:rPr>
          <w:rFonts w:cs="Arial"/>
          <w:sz w:val="23"/>
          <w:szCs w:val="23"/>
        </w:rPr>
        <w:softHyphen/>
        <w:t>опасной эвакуации людей при пожаре;</w:t>
      </w:r>
    </w:p>
    <w:p w:rsidR="00E673EE" w:rsidRPr="0077231E" w:rsidRDefault="00E673EE" w:rsidP="00E673EE">
      <w:pPr>
        <w:ind w:firstLine="709"/>
        <w:rPr>
          <w:rFonts w:cs="Arial"/>
          <w:spacing w:val="-22"/>
          <w:sz w:val="23"/>
          <w:szCs w:val="23"/>
        </w:rPr>
      </w:pPr>
      <w:r w:rsidRPr="0077231E">
        <w:rPr>
          <w:rFonts w:cs="Arial"/>
          <w:sz w:val="23"/>
          <w:szCs w:val="23"/>
        </w:rPr>
        <w:t>3. устройство систем обнаружения пожара, оповещения и управления эва</w:t>
      </w:r>
      <w:r w:rsidRPr="0077231E">
        <w:rPr>
          <w:rFonts w:cs="Arial"/>
          <w:sz w:val="23"/>
          <w:szCs w:val="23"/>
        </w:rPr>
        <w:softHyphen/>
        <w:t>куацией людей при пожаре;</w:t>
      </w:r>
    </w:p>
    <w:p w:rsidR="00E673EE" w:rsidRPr="0077231E" w:rsidRDefault="00E673EE" w:rsidP="00E673EE">
      <w:pPr>
        <w:ind w:firstLine="709"/>
        <w:rPr>
          <w:rFonts w:cs="Arial"/>
          <w:sz w:val="23"/>
          <w:szCs w:val="23"/>
        </w:rPr>
      </w:pPr>
      <w:r w:rsidRPr="0077231E">
        <w:rPr>
          <w:rFonts w:cs="Arial"/>
          <w:spacing w:val="-1"/>
          <w:sz w:val="23"/>
          <w:szCs w:val="23"/>
        </w:rPr>
        <w:t>4. применение систем коллективной и средств индивидуальной защиты лю</w:t>
      </w:r>
      <w:r w:rsidRPr="0077231E">
        <w:rPr>
          <w:rFonts w:cs="Arial"/>
          <w:sz w:val="23"/>
          <w:szCs w:val="23"/>
        </w:rPr>
        <w:t>дей от воздействия опасных факторов пожара;</w:t>
      </w:r>
    </w:p>
    <w:p w:rsidR="00E673EE" w:rsidRPr="0077231E" w:rsidRDefault="00E673EE" w:rsidP="00E673EE">
      <w:pPr>
        <w:ind w:firstLine="709"/>
        <w:rPr>
          <w:rFonts w:cs="Arial"/>
          <w:spacing w:val="-17"/>
          <w:sz w:val="23"/>
          <w:szCs w:val="23"/>
        </w:rPr>
      </w:pPr>
      <w:r w:rsidRPr="0077231E">
        <w:rPr>
          <w:rFonts w:cs="Arial"/>
          <w:spacing w:val="-1"/>
          <w:sz w:val="23"/>
          <w:szCs w:val="23"/>
        </w:rPr>
        <w:t>5.применение основных строительных конструкций с пределами огнестой</w:t>
      </w:r>
      <w:r w:rsidRPr="0077231E">
        <w:rPr>
          <w:rFonts w:cs="Arial"/>
          <w:spacing w:val="-1"/>
          <w:sz w:val="23"/>
          <w:szCs w:val="23"/>
        </w:rPr>
        <w:softHyphen/>
      </w:r>
      <w:r w:rsidRPr="0077231E">
        <w:rPr>
          <w:rFonts w:cs="Arial"/>
          <w:sz w:val="23"/>
          <w:szCs w:val="23"/>
        </w:rPr>
        <w:t>кости и классами пожарной опасности, соответствующими требуемым по степени огнестойкости и классу конструктивной пожарной опасности зда</w:t>
      </w:r>
      <w:r w:rsidRPr="0077231E">
        <w:rPr>
          <w:rFonts w:cs="Arial"/>
          <w:sz w:val="23"/>
          <w:szCs w:val="23"/>
        </w:rPr>
        <w:softHyphen/>
        <w:t>ний, сооружений и строений, а также с ограничением пожарной опасно</w:t>
      </w:r>
      <w:r w:rsidRPr="0077231E">
        <w:rPr>
          <w:rFonts w:cs="Arial"/>
          <w:sz w:val="23"/>
          <w:szCs w:val="23"/>
        </w:rPr>
        <w:softHyphen/>
        <w:t>сти поверхностных слоев (отделок, облицовок и средств огнезащиты) строительных конструкций на путях эвакуации;</w:t>
      </w:r>
    </w:p>
    <w:p w:rsidR="00E673EE" w:rsidRPr="0077231E" w:rsidRDefault="00E673EE" w:rsidP="00E673EE">
      <w:pPr>
        <w:ind w:firstLine="709"/>
        <w:rPr>
          <w:rFonts w:cs="Arial"/>
          <w:spacing w:val="-21"/>
          <w:sz w:val="23"/>
          <w:szCs w:val="23"/>
        </w:rPr>
      </w:pPr>
      <w:r w:rsidRPr="0077231E">
        <w:rPr>
          <w:rFonts w:cs="Arial"/>
          <w:sz w:val="23"/>
          <w:szCs w:val="23"/>
        </w:rPr>
        <w:t>6. применение огнезащитных составов и строительных материалов для по</w:t>
      </w:r>
      <w:r w:rsidRPr="0077231E">
        <w:rPr>
          <w:rFonts w:cs="Arial"/>
          <w:sz w:val="23"/>
          <w:szCs w:val="23"/>
        </w:rPr>
        <w:softHyphen/>
        <w:t>вышения пределов огнестойкости строительных конструкций;</w:t>
      </w:r>
    </w:p>
    <w:p w:rsidR="00E673EE" w:rsidRPr="0077231E" w:rsidRDefault="00E673EE" w:rsidP="00E673EE">
      <w:pPr>
        <w:ind w:firstLine="709"/>
        <w:rPr>
          <w:rFonts w:cs="Arial"/>
          <w:spacing w:val="-21"/>
          <w:sz w:val="23"/>
          <w:szCs w:val="23"/>
        </w:rPr>
      </w:pPr>
      <w:r w:rsidRPr="0077231E">
        <w:rPr>
          <w:rFonts w:cs="Arial"/>
          <w:sz w:val="23"/>
          <w:szCs w:val="23"/>
        </w:rPr>
        <w:t>7. устройство аварийного слива пожароопасных жидкостей и аварийного стравливания горючих газов из аппаратуры;</w:t>
      </w:r>
    </w:p>
    <w:p w:rsidR="00E673EE" w:rsidRPr="0077231E" w:rsidRDefault="00E673EE" w:rsidP="00E673EE">
      <w:pPr>
        <w:ind w:firstLine="709"/>
        <w:rPr>
          <w:rFonts w:cs="Arial"/>
          <w:spacing w:val="-24"/>
          <w:sz w:val="23"/>
          <w:szCs w:val="23"/>
        </w:rPr>
      </w:pPr>
      <w:r w:rsidRPr="0077231E">
        <w:rPr>
          <w:rFonts w:cs="Arial"/>
          <w:sz w:val="23"/>
          <w:szCs w:val="23"/>
        </w:rPr>
        <w:t>8. устройство на технологическом оборудовании систем противовзрывной защиты;</w:t>
      </w:r>
    </w:p>
    <w:p w:rsidR="00E673EE" w:rsidRPr="0077231E" w:rsidRDefault="00E673EE" w:rsidP="00E673EE">
      <w:pPr>
        <w:ind w:firstLine="709"/>
        <w:rPr>
          <w:rFonts w:cs="Arial"/>
          <w:spacing w:val="-15"/>
          <w:sz w:val="23"/>
          <w:szCs w:val="23"/>
        </w:rPr>
      </w:pPr>
      <w:r w:rsidRPr="0077231E">
        <w:rPr>
          <w:rFonts w:cs="Arial"/>
          <w:sz w:val="23"/>
          <w:szCs w:val="23"/>
        </w:rPr>
        <w:t>9. применение первичных средств пожаротушения;</w:t>
      </w:r>
    </w:p>
    <w:p w:rsidR="00E673EE" w:rsidRPr="0077231E" w:rsidRDefault="00E673EE" w:rsidP="00E673EE">
      <w:pPr>
        <w:ind w:firstLine="709"/>
        <w:rPr>
          <w:rFonts w:cs="Arial"/>
          <w:spacing w:val="-13"/>
          <w:sz w:val="23"/>
          <w:szCs w:val="23"/>
        </w:rPr>
      </w:pPr>
      <w:r w:rsidRPr="0077231E">
        <w:rPr>
          <w:rFonts w:cs="Arial"/>
          <w:sz w:val="23"/>
          <w:szCs w:val="23"/>
        </w:rPr>
        <w:t>10. применение автоматических установок пожаротушения;</w:t>
      </w:r>
    </w:p>
    <w:p w:rsidR="00E673EE" w:rsidRPr="0077231E" w:rsidRDefault="00E673EE" w:rsidP="00E673EE">
      <w:pPr>
        <w:ind w:firstLine="709"/>
        <w:rPr>
          <w:rFonts w:cs="Arial"/>
          <w:spacing w:val="-18"/>
          <w:sz w:val="23"/>
          <w:szCs w:val="23"/>
        </w:rPr>
      </w:pPr>
      <w:r w:rsidRPr="0077231E">
        <w:rPr>
          <w:rFonts w:cs="Arial"/>
          <w:sz w:val="23"/>
          <w:szCs w:val="23"/>
        </w:rPr>
        <w:t>11. организация деятельности подразделений пожарной охраны</w:t>
      </w:r>
    </w:p>
    <w:p w:rsidR="00E673EE" w:rsidRPr="0077231E" w:rsidRDefault="00E673EE" w:rsidP="00E673EE">
      <w:pPr>
        <w:ind w:firstLine="709"/>
        <w:rPr>
          <w:rFonts w:cs="Arial"/>
          <w:sz w:val="23"/>
          <w:szCs w:val="23"/>
        </w:rPr>
      </w:pPr>
      <w:r w:rsidRPr="0077231E">
        <w:rPr>
          <w:rFonts w:cs="Arial"/>
          <w:sz w:val="23"/>
          <w:szCs w:val="23"/>
        </w:rPr>
        <w:t>Техногенные пожары не выходят за пределы объектов. Эвакуация населе</w:t>
      </w:r>
      <w:r w:rsidRPr="0077231E">
        <w:rPr>
          <w:rFonts w:cs="Arial"/>
          <w:sz w:val="23"/>
          <w:szCs w:val="23"/>
        </w:rPr>
        <w:softHyphen/>
        <w:t xml:space="preserve">ния не предусматривается. Перечень превентивных мероприятий, направленных на снижение пожаров: проведена проверка противопожарного состояния жилого фонда, создан запас </w:t>
      </w:r>
      <w:r w:rsidRPr="0077231E">
        <w:rPr>
          <w:rFonts w:cs="Arial"/>
          <w:spacing w:val="-1"/>
          <w:sz w:val="23"/>
          <w:szCs w:val="23"/>
        </w:rPr>
        <w:t>огнетушащих средств и заполнение пожарных водоемов водой, проводится разъ</w:t>
      </w:r>
      <w:r w:rsidRPr="0077231E">
        <w:rPr>
          <w:rFonts w:cs="Arial"/>
          <w:sz w:val="23"/>
          <w:szCs w:val="23"/>
        </w:rPr>
        <w:t>яснительная работа среди населения по вопросам пожарной безопасности, в со</w:t>
      </w:r>
      <w:r w:rsidRPr="0077231E">
        <w:rPr>
          <w:rFonts w:cs="Arial"/>
          <w:sz w:val="23"/>
          <w:szCs w:val="23"/>
        </w:rPr>
        <w:softHyphen/>
      </w:r>
      <w:r w:rsidRPr="0077231E">
        <w:rPr>
          <w:rFonts w:cs="Arial"/>
          <w:spacing w:val="-1"/>
          <w:sz w:val="23"/>
          <w:szCs w:val="23"/>
        </w:rPr>
        <w:t>стоянии готовности находятся пожарная техника и приспособления.</w:t>
      </w:r>
      <w:r w:rsidRPr="0077231E">
        <w:rPr>
          <w:rFonts w:cs="Arial"/>
          <w:sz w:val="23"/>
          <w:szCs w:val="23"/>
        </w:rPr>
        <w:t xml:space="preserve"> Пожарное депо размещается на земельном участке, имеющем выезды на магистральные улицы или дороги общегородского значения. К рекам и водоемам предусмотрена возможность подъезда для забора </w:t>
      </w:r>
      <w:r w:rsidRPr="0077231E">
        <w:rPr>
          <w:rFonts w:cs="Arial"/>
          <w:spacing w:val="-9"/>
          <w:sz w:val="23"/>
          <w:szCs w:val="23"/>
        </w:rPr>
        <w:t>воды.</w:t>
      </w:r>
    </w:p>
    <w:p w:rsidR="00E23EB6" w:rsidRPr="0077231E" w:rsidRDefault="000776A8" w:rsidP="00E673EE">
      <w:r w:rsidRPr="0077231E">
        <w:rPr>
          <w:rFonts w:cs="Arial"/>
          <w:sz w:val="23"/>
          <w:szCs w:val="23"/>
        </w:rPr>
        <w:t xml:space="preserve">            </w:t>
      </w:r>
      <w:r w:rsidR="00E673EE" w:rsidRPr="0077231E">
        <w:rPr>
          <w:rFonts w:cs="Arial"/>
          <w:sz w:val="23"/>
          <w:szCs w:val="23"/>
        </w:rPr>
        <w:t>Расход воды на наружное пожаротушение в с.</w:t>
      </w:r>
      <w:r w:rsidR="00BB1DBB" w:rsidRPr="0077231E">
        <w:rPr>
          <w:rFonts w:cs="Arial"/>
          <w:sz w:val="23"/>
          <w:szCs w:val="23"/>
        </w:rPr>
        <w:t>Халикеево</w:t>
      </w:r>
      <w:r w:rsidR="00E673EE" w:rsidRPr="0077231E">
        <w:rPr>
          <w:rFonts w:cs="Arial"/>
          <w:sz w:val="23"/>
          <w:szCs w:val="23"/>
        </w:rPr>
        <w:t xml:space="preserve">, </w:t>
      </w:r>
      <w:r w:rsidR="00A81FB3" w:rsidRPr="0077231E">
        <w:rPr>
          <w:rFonts w:cs="Arial"/>
          <w:sz w:val="23"/>
          <w:szCs w:val="23"/>
        </w:rPr>
        <w:t>д.</w:t>
      </w:r>
      <w:r w:rsidR="00557247" w:rsidRPr="0077231E">
        <w:rPr>
          <w:rFonts w:cs="Arial"/>
          <w:sz w:val="23"/>
          <w:szCs w:val="23"/>
        </w:rPr>
        <w:t>Сары-Елга</w:t>
      </w:r>
      <w:r w:rsidR="00E673EE" w:rsidRPr="0077231E">
        <w:rPr>
          <w:rFonts w:cs="Arial"/>
          <w:sz w:val="23"/>
          <w:szCs w:val="23"/>
        </w:rPr>
        <w:t xml:space="preserve">, </w:t>
      </w:r>
      <w:r w:rsidR="0077231E" w:rsidRPr="0077231E">
        <w:rPr>
          <w:rFonts w:cs="Arial"/>
          <w:sz w:val="23"/>
          <w:szCs w:val="23"/>
        </w:rPr>
        <w:t>с</w:t>
      </w:r>
      <w:r w:rsidR="00E673EE" w:rsidRPr="0077231E">
        <w:rPr>
          <w:rFonts w:cs="Arial"/>
          <w:sz w:val="23"/>
          <w:szCs w:val="23"/>
        </w:rPr>
        <w:t>.</w:t>
      </w:r>
      <w:r w:rsidR="00557247" w:rsidRPr="0077231E">
        <w:rPr>
          <w:rFonts w:cs="Arial"/>
          <w:sz w:val="23"/>
          <w:szCs w:val="23"/>
        </w:rPr>
        <w:t>Амирово</w:t>
      </w:r>
      <w:r w:rsidR="0077231E" w:rsidRPr="0077231E">
        <w:rPr>
          <w:rFonts w:cs="Arial"/>
          <w:sz w:val="23"/>
          <w:szCs w:val="23"/>
        </w:rPr>
        <w:t xml:space="preserve"> и</w:t>
      </w:r>
      <w:r w:rsidR="00E673EE" w:rsidRPr="0077231E">
        <w:rPr>
          <w:rFonts w:cs="Arial"/>
          <w:sz w:val="23"/>
          <w:szCs w:val="23"/>
        </w:rPr>
        <w:t xml:space="preserve"> д.</w:t>
      </w:r>
      <w:r w:rsidR="00557247" w:rsidRPr="0077231E">
        <w:rPr>
          <w:rFonts w:cs="Arial"/>
          <w:sz w:val="23"/>
          <w:szCs w:val="23"/>
        </w:rPr>
        <w:t>Акчишма</w:t>
      </w:r>
      <w:r w:rsidR="00C36FE0" w:rsidRPr="0077231E">
        <w:rPr>
          <w:rFonts w:cs="Arial"/>
          <w:sz w:val="23"/>
          <w:szCs w:val="23"/>
        </w:rPr>
        <w:t xml:space="preserve"> </w:t>
      </w:r>
      <w:r w:rsidR="00E673EE" w:rsidRPr="0077231E">
        <w:rPr>
          <w:rFonts w:cs="Arial"/>
          <w:sz w:val="23"/>
          <w:szCs w:val="23"/>
        </w:rPr>
        <w:t>осуществлено по</w:t>
      </w:r>
      <w:r w:rsidR="00E673EE" w:rsidRPr="0077231E">
        <w:rPr>
          <w:rFonts w:cs="Arial"/>
          <w:iCs/>
          <w:sz w:val="23"/>
          <w:szCs w:val="23"/>
          <w:vertAlign w:val="superscript"/>
        </w:rPr>
        <w:t xml:space="preserve"> </w:t>
      </w:r>
      <w:r w:rsidR="00E673EE" w:rsidRPr="0077231E">
        <w:rPr>
          <w:rFonts w:cs="Arial"/>
          <w:sz w:val="23"/>
          <w:szCs w:val="23"/>
        </w:rPr>
        <w:t>СНиП 2.04.02-84*</w:t>
      </w:r>
    </w:p>
    <w:p w:rsidR="00316324" w:rsidRPr="00747B7C" w:rsidRDefault="00316324" w:rsidP="00E673EE">
      <w:pPr>
        <w:rPr>
          <w:color w:val="FF0000"/>
        </w:rPr>
      </w:pPr>
    </w:p>
    <w:p w:rsidR="00F57B91" w:rsidRPr="00747B7C" w:rsidRDefault="00F57B91" w:rsidP="00E673EE">
      <w:pPr>
        <w:rPr>
          <w:color w:val="FF0000"/>
        </w:rPr>
      </w:pPr>
    </w:p>
    <w:p w:rsidR="00682565" w:rsidRPr="00747B7C" w:rsidRDefault="00682565" w:rsidP="00E673EE">
      <w:pPr>
        <w:rPr>
          <w:color w:val="FF0000"/>
        </w:rPr>
      </w:pPr>
    </w:p>
    <w:p w:rsidR="00316324" w:rsidRDefault="00316324" w:rsidP="00E673EE">
      <w:pPr>
        <w:rPr>
          <w:color w:val="FF0000"/>
        </w:rPr>
      </w:pPr>
    </w:p>
    <w:p w:rsidR="0077231E" w:rsidRPr="00747B7C" w:rsidRDefault="0077231E" w:rsidP="00E673EE">
      <w:pPr>
        <w:rPr>
          <w:color w:val="FF0000"/>
        </w:rPr>
      </w:pPr>
    </w:p>
    <w:p w:rsidR="00316324" w:rsidRPr="00747B7C" w:rsidRDefault="00316324" w:rsidP="00E673EE">
      <w:pPr>
        <w:rPr>
          <w:color w:val="FF0000"/>
        </w:rPr>
      </w:pPr>
    </w:p>
    <w:p w:rsidR="000776A8" w:rsidRPr="00747B7C" w:rsidRDefault="000776A8" w:rsidP="00E673EE">
      <w:pPr>
        <w:rPr>
          <w:color w:val="FF0000"/>
        </w:rPr>
      </w:pPr>
    </w:p>
    <w:p w:rsidR="00E673EE" w:rsidRPr="0077231E" w:rsidRDefault="00E673EE" w:rsidP="00E673EE">
      <w:pPr>
        <w:rPr>
          <w:rFonts w:cs="Arial"/>
          <w:b/>
          <w:sz w:val="24"/>
        </w:rPr>
      </w:pPr>
      <w:r w:rsidRPr="0077231E">
        <w:rPr>
          <w:rFonts w:cs="Arial"/>
          <w:b/>
          <w:sz w:val="24"/>
          <w:shd w:val="clear" w:color="auto" w:fill="FFFFFF"/>
        </w:rPr>
        <w:t xml:space="preserve">        Глава IX. Первая очередь строительства</w:t>
      </w:r>
    </w:p>
    <w:p w:rsidR="00E673EE" w:rsidRPr="0077231E" w:rsidRDefault="00E673EE" w:rsidP="00E673EE">
      <w:pPr>
        <w:ind w:firstLine="567"/>
        <w:rPr>
          <w:rFonts w:cs="Arial"/>
          <w:sz w:val="24"/>
          <w:shd w:val="clear" w:color="auto" w:fill="FFFFFF"/>
        </w:rPr>
      </w:pPr>
    </w:p>
    <w:p w:rsidR="00E673EE" w:rsidRPr="0077231E" w:rsidRDefault="00E673EE" w:rsidP="00E673EE">
      <w:pPr>
        <w:ind w:firstLine="567"/>
        <w:rPr>
          <w:rFonts w:cs="Arial"/>
          <w:sz w:val="24"/>
        </w:rPr>
      </w:pPr>
      <w:r w:rsidRPr="0077231E">
        <w:rPr>
          <w:rFonts w:cs="Arial"/>
          <w:sz w:val="24"/>
          <w:shd w:val="clear" w:color="auto" w:fill="FFFFFF"/>
        </w:rPr>
        <w:t xml:space="preserve">В первую очередь строительства включены кварталы ближе расположенные к существующей застройке с объектами социального и культурно-бытового обслуживания. </w:t>
      </w:r>
    </w:p>
    <w:p w:rsidR="00E673EE" w:rsidRPr="0077231E" w:rsidRDefault="00E673EE" w:rsidP="00E673EE">
      <w:pPr>
        <w:ind w:firstLine="567"/>
        <w:rPr>
          <w:rFonts w:cs="Arial"/>
          <w:sz w:val="24"/>
        </w:rPr>
      </w:pPr>
    </w:p>
    <w:p w:rsidR="00E673EE" w:rsidRPr="00996FBA" w:rsidRDefault="00E673EE" w:rsidP="00E673EE">
      <w:pPr>
        <w:ind w:firstLine="567"/>
        <w:rPr>
          <w:rFonts w:cs="Arial"/>
          <w:b/>
          <w:iCs/>
          <w:sz w:val="24"/>
          <w:shd w:val="clear" w:color="auto" w:fill="FFFFFF"/>
        </w:rPr>
      </w:pPr>
      <w:r w:rsidRPr="00B57058">
        <w:rPr>
          <w:rFonts w:cs="Arial"/>
          <w:b/>
          <w:iCs/>
          <w:sz w:val="24"/>
          <w:shd w:val="clear" w:color="auto" w:fill="FFFFFF"/>
        </w:rPr>
        <w:t xml:space="preserve">Объёмы нового строительства </w:t>
      </w:r>
    </w:p>
    <w:p w:rsidR="00783C65" w:rsidRPr="00996FBA" w:rsidRDefault="00783C65" w:rsidP="00783C65">
      <w:pPr>
        <w:ind w:firstLine="567"/>
        <w:jc w:val="right"/>
        <w:rPr>
          <w:rFonts w:cs="Arial"/>
          <w:b/>
          <w:iCs/>
          <w:sz w:val="24"/>
          <w:shd w:val="clear" w:color="auto" w:fill="FFFFFF"/>
        </w:rPr>
      </w:pPr>
      <w:r w:rsidRPr="00996FBA">
        <w:rPr>
          <w:rFonts w:cs="Arial"/>
          <w:b/>
          <w:iCs/>
          <w:sz w:val="24"/>
          <w:shd w:val="clear" w:color="auto" w:fill="FFFFFF"/>
        </w:rPr>
        <w:t>Таблица</w:t>
      </w:r>
      <w:r w:rsidR="00996FBA" w:rsidRPr="00996FBA">
        <w:rPr>
          <w:rFonts w:cs="Arial"/>
          <w:b/>
          <w:iCs/>
          <w:sz w:val="24"/>
          <w:shd w:val="clear" w:color="auto" w:fill="FFFFFF"/>
        </w:rPr>
        <w:t>1</w:t>
      </w:r>
      <w:r w:rsidR="008A3A08">
        <w:rPr>
          <w:rFonts w:cs="Arial"/>
          <w:b/>
          <w:iCs/>
          <w:sz w:val="24"/>
          <w:shd w:val="clear" w:color="auto" w:fill="FFFFFF"/>
        </w:rPr>
        <w:t>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559"/>
        <w:gridCol w:w="1843"/>
        <w:gridCol w:w="1984"/>
        <w:gridCol w:w="1843"/>
      </w:tblGrid>
      <w:tr w:rsidR="00F564C0" w:rsidRPr="00B57058" w:rsidTr="001A2C92">
        <w:trPr>
          <w:cantSplit/>
          <w:trHeight w:val="393"/>
        </w:trPr>
        <w:tc>
          <w:tcPr>
            <w:tcW w:w="2660" w:type="dxa"/>
          </w:tcPr>
          <w:p w:rsidR="00F564C0" w:rsidRPr="00B57058" w:rsidRDefault="00F564C0" w:rsidP="001D0936">
            <w:pPr>
              <w:rPr>
                <w:rFonts w:cs="Arial"/>
                <w:sz w:val="22"/>
                <w:szCs w:val="22"/>
                <w:shd w:val="clear" w:color="auto" w:fill="FFFFFF"/>
              </w:rPr>
            </w:pPr>
            <w:r w:rsidRPr="00B57058">
              <w:rPr>
                <w:rFonts w:cs="Arial"/>
                <w:sz w:val="22"/>
                <w:szCs w:val="22"/>
                <w:shd w:val="clear" w:color="auto" w:fill="FFFFFF"/>
              </w:rPr>
              <w:t>Наименование</w:t>
            </w:r>
          </w:p>
        </w:tc>
        <w:tc>
          <w:tcPr>
            <w:tcW w:w="1559" w:type="dxa"/>
            <w:shd w:val="clear" w:color="auto" w:fill="auto"/>
          </w:tcPr>
          <w:p w:rsidR="00F564C0" w:rsidRPr="00B57058" w:rsidRDefault="00F564C0" w:rsidP="0077231E">
            <w:pPr>
              <w:rPr>
                <w:rFonts w:cs="Arial"/>
                <w:sz w:val="22"/>
                <w:szCs w:val="22"/>
              </w:rPr>
            </w:pPr>
            <w:r w:rsidRPr="00B57058">
              <w:rPr>
                <w:rFonts w:cs="Arial"/>
                <w:sz w:val="22"/>
                <w:szCs w:val="22"/>
              </w:rPr>
              <w:t>с.</w:t>
            </w:r>
            <w:r w:rsidR="00BB1DBB" w:rsidRPr="00B57058">
              <w:rPr>
                <w:rFonts w:cs="Arial"/>
                <w:sz w:val="22"/>
                <w:szCs w:val="22"/>
              </w:rPr>
              <w:t>Халикеево</w:t>
            </w:r>
          </w:p>
        </w:tc>
        <w:tc>
          <w:tcPr>
            <w:tcW w:w="1843" w:type="dxa"/>
            <w:shd w:val="clear" w:color="auto" w:fill="auto"/>
          </w:tcPr>
          <w:p w:rsidR="00F564C0" w:rsidRPr="00B57058" w:rsidRDefault="00F564C0" w:rsidP="0077231E">
            <w:pPr>
              <w:rPr>
                <w:rFonts w:cs="Arial"/>
                <w:sz w:val="22"/>
                <w:szCs w:val="22"/>
              </w:rPr>
            </w:pPr>
            <w:r w:rsidRPr="00B57058">
              <w:rPr>
                <w:rFonts w:cs="Arial"/>
                <w:sz w:val="22"/>
                <w:szCs w:val="22"/>
              </w:rPr>
              <w:t>д.</w:t>
            </w:r>
            <w:r w:rsidR="00557247" w:rsidRPr="00B57058">
              <w:rPr>
                <w:rFonts w:cs="Arial"/>
                <w:sz w:val="22"/>
                <w:szCs w:val="22"/>
              </w:rPr>
              <w:t>Сары-Елга</w:t>
            </w:r>
          </w:p>
        </w:tc>
        <w:tc>
          <w:tcPr>
            <w:tcW w:w="1984" w:type="dxa"/>
            <w:shd w:val="clear" w:color="auto" w:fill="auto"/>
          </w:tcPr>
          <w:p w:rsidR="00F564C0" w:rsidRPr="00B57058" w:rsidRDefault="001A2C92" w:rsidP="0077231E">
            <w:pPr>
              <w:rPr>
                <w:rFonts w:cs="Arial"/>
                <w:sz w:val="22"/>
                <w:szCs w:val="22"/>
              </w:rPr>
            </w:pPr>
            <w:r w:rsidRPr="00B57058">
              <w:rPr>
                <w:rFonts w:cs="Arial"/>
                <w:sz w:val="22"/>
                <w:szCs w:val="22"/>
              </w:rPr>
              <w:t>с</w:t>
            </w:r>
            <w:r w:rsidR="00F564C0" w:rsidRPr="00B57058">
              <w:rPr>
                <w:rFonts w:cs="Arial"/>
                <w:sz w:val="22"/>
                <w:szCs w:val="22"/>
              </w:rPr>
              <w:t>.</w:t>
            </w:r>
            <w:r w:rsidR="00557247" w:rsidRPr="00B57058">
              <w:rPr>
                <w:rFonts w:cs="Arial"/>
                <w:sz w:val="22"/>
                <w:szCs w:val="22"/>
              </w:rPr>
              <w:t>Амирово</w:t>
            </w:r>
          </w:p>
        </w:tc>
        <w:tc>
          <w:tcPr>
            <w:tcW w:w="1843" w:type="dxa"/>
          </w:tcPr>
          <w:p w:rsidR="00F564C0" w:rsidRPr="00B57058" w:rsidRDefault="00F564C0" w:rsidP="0077231E">
            <w:pPr>
              <w:rPr>
                <w:rFonts w:cs="Arial"/>
                <w:sz w:val="22"/>
                <w:szCs w:val="22"/>
              </w:rPr>
            </w:pPr>
            <w:r w:rsidRPr="00B57058">
              <w:rPr>
                <w:rFonts w:cs="Arial"/>
                <w:sz w:val="22"/>
                <w:szCs w:val="22"/>
              </w:rPr>
              <w:t>д.</w:t>
            </w:r>
            <w:r w:rsidR="001A2C92" w:rsidRPr="00B57058">
              <w:rPr>
                <w:rFonts w:cs="Arial"/>
                <w:sz w:val="22"/>
                <w:szCs w:val="22"/>
              </w:rPr>
              <w:t>Акчишма</w:t>
            </w:r>
          </w:p>
        </w:tc>
      </w:tr>
      <w:tr w:rsidR="00F564C0" w:rsidRPr="00B57058" w:rsidTr="001A2C92">
        <w:trPr>
          <w:trHeight w:val="1547"/>
        </w:trPr>
        <w:tc>
          <w:tcPr>
            <w:tcW w:w="2660" w:type="dxa"/>
          </w:tcPr>
          <w:p w:rsidR="00F564C0" w:rsidRPr="00B57058" w:rsidRDefault="00F564C0" w:rsidP="001D0936">
            <w:pPr>
              <w:rPr>
                <w:rFonts w:cs="Arial"/>
                <w:sz w:val="22"/>
                <w:szCs w:val="22"/>
              </w:rPr>
            </w:pPr>
            <w:r w:rsidRPr="00B57058">
              <w:rPr>
                <w:rFonts w:cs="Arial"/>
                <w:sz w:val="22"/>
                <w:szCs w:val="22"/>
                <w:shd w:val="clear" w:color="auto" w:fill="FFFFFF"/>
              </w:rPr>
              <w:t>Новое строительство,</w:t>
            </w:r>
          </w:p>
          <w:p w:rsidR="00F564C0" w:rsidRPr="00B57058" w:rsidRDefault="00F564C0" w:rsidP="001D0936">
            <w:pPr>
              <w:rPr>
                <w:rFonts w:cs="Arial"/>
                <w:sz w:val="22"/>
                <w:szCs w:val="22"/>
                <w:shd w:val="clear" w:color="auto" w:fill="FFFFFF"/>
              </w:rPr>
            </w:pPr>
            <w:r w:rsidRPr="00B57058">
              <w:rPr>
                <w:rFonts w:cs="Arial"/>
                <w:sz w:val="22"/>
                <w:szCs w:val="22"/>
                <w:shd w:val="clear" w:color="auto" w:fill="FFFFFF"/>
              </w:rPr>
              <w:t>малоэтажная индивидуальная с участками</w:t>
            </w:r>
          </w:p>
          <w:p w:rsidR="00F564C0" w:rsidRPr="00B57058" w:rsidRDefault="00F564C0" w:rsidP="001D0936">
            <w:pPr>
              <w:rPr>
                <w:rFonts w:cs="Arial"/>
                <w:sz w:val="22"/>
                <w:szCs w:val="22"/>
                <w:shd w:val="clear" w:color="auto" w:fill="FFFFFF"/>
              </w:rPr>
            </w:pPr>
            <w:r w:rsidRPr="00B57058">
              <w:rPr>
                <w:rFonts w:cs="Arial"/>
                <w:sz w:val="22"/>
                <w:szCs w:val="22"/>
                <w:shd w:val="clear" w:color="auto" w:fill="FFFFFF"/>
              </w:rPr>
              <w:t>(кв.м/ квартир-участков)</w:t>
            </w:r>
          </w:p>
        </w:tc>
        <w:tc>
          <w:tcPr>
            <w:tcW w:w="1559" w:type="dxa"/>
            <w:shd w:val="clear" w:color="auto" w:fill="auto"/>
          </w:tcPr>
          <w:p w:rsidR="00F564C0" w:rsidRPr="00B57058" w:rsidRDefault="00B57058" w:rsidP="00F57B91">
            <w:pPr>
              <w:rPr>
                <w:rFonts w:cs="Arial"/>
                <w:sz w:val="22"/>
                <w:szCs w:val="22"/>
              </w:rPr>
            </w:pPr>
            <w:r w:rsidRPr="00B57058">
              <w:rPr>
                <w:rFonts w:cs="Arial"/>
                <w:sz w:val="22"/>
                <w:szCs w:val="22"/>
              </w:rPr>
              <w:t>50/1</w:t>
            </w:r>
          </w:p>
        </w:tc>
        <w:tc>
          <w:tcPr>
            <w:tcW w:w="1843" w:type="dxa"/>
            <w:shd w:val="clear" w:color="auto" w:fill="auto"/>
          </w:tcPr>
          <w:p w:rsidR="00F564C0" w:rsidRPr="00B57058" w:rsidRDefault="00F564C0" w:rsidP="001D0936">
            <w:pPr>
              <w:rPr>
                <w:rFonts w:cs="Arial"/>
                <w:sz w:val="22"/>
                <w:szCs w:val="22"/>
              </w:rPr>
            </w:pPr>
            <w:r w:rsidRPr="00B57058">
              <w:rPr>
                <w:rFonts w:cs="Arial"/>
                <w:sz w:val="22"/>
                <w:szCs w:val="22"/>
                <w:lang w:val="en-US"/>
              </w:rPr>
              <w:t>2</w:t>
            </w:r>
            <w:r w:rsidRPr="00B57058">
              <w:rPr>
                <w:rFonts w:cs="Arial"/>
                <w:sz w:val="22"/>
                <w:szCs w:val="22"/>
              </w:rPr>
              <w:t>5/1</w:t>
            </w:r>
          </w:p>
        </w:tc>
        <w:tc>
          <w:tcPr>
            <w:tcW w:w="1984" w:type="dxa"/>
            <w:shd w:val="clear" w:color="auto" w:fill="auto"/>
          </w:tcPr>
          <w:p w:rsidR="00F564C0" w:rsidRPr="00B57058" w:rsidRDefault="00F564C0" w:rsidP="000776A8">
            <w:pPr>
              <w:rPr>
                <w:rFonts w:cs="Arial"/>
                <w:sz w:val="22"/>
                <w:szCs w:val="22"/>
              </w:rPr>
            </w:pPr>
            <w:r w:rsidRPr="00B57058">
              <w:rPr>
                <w:rFonts w:cs="Arial"/>
                <w:sz w:val="22"/>
                <w:szCs w:val="22"/>
              </w:rPr>
              <w:t>75/1</w:t>
            </w:r>
          </w:p>
        </w:tc>
        <w:tc>
          <w:tcPr>
            <w:tcW w:w="1843" w:type="dxa"/>
          </w:tcPr>
          <w:p w:rsidR="00F564C0" w:rsidRPr="00B57058" w:rsidRDefault="00B57058" w:rsidP="00B57058">
            <w:pPr>
              <w:rPr>
                <w:rFonts w:cs="Arial"/>
                <w:sz w:val="22"/>
                <w:szCs w:val="22"/>
              </w:rPr>
            </w:pPr>
            <w:r w:rsidRPr="00B57058">
              <w:rPr>
                <w:rFonts w:cs="Arial"/>
                <w:sz w:val="22"/>
                <w:szCs w:val="22"/>
              </w:rPr>
              <w:t>25</w:t>
            </w:r>
            <w:r w:rsidR="00F564C0" w:rsidRPr="00B57058">
              <w:rPr>
                <w:rFonts w:cs="Arial"/>
                <w:sz w:val="22"/>
                <w:szCs w:val="22"/>
              </w:rPr>
              <w:t>/</w:t>
            </w:r>
            <w:r w:rsidRPr="00B57058">
              <w:rPr>
                <w:rFonts w:cs="Arial"/>
                <w:sz w:val="22"/>
                <w:szCs w:val="22"/>
              </w:rPr>
              <w:t>1</w:t>
            </w:r>
          </w:p>
        </w:tc>
      </w:tr>
    </w:tbl>
    <w:p w:rsidR="00E673EE" w:rsidRPr="00747B7C" w:rsidRDefault="00E673EE" w:rsidP="00E673EE">
      <w:pPr>
        <w:rPr>
          <w:color w:val="FF0000"/>
        </w:rPr>
      </w:pPr>
    </w:p>
    <w:p w:rsidR="00E673EE" w:rsidRPr="0077231E" w:rsidRDefault="00E673EE" w:rsidP="00E673EE">
      <w:pPr>
        <w:rPr>
          <w:rFonts w:cs="Arial"/>
          <w:sz w:val="23"/>
          <w:szCs w:val="23"/>
        </w:rPr>
      </w:pPr>
      <w:r w:rsidRPr="0077231E">
        <w:rPr>
          <w:rFonts w:cs="Arial"/>
          <w:sz w:val="24"/>
        </w:rPr>
        <w:t>Стоимость строительства 1м</w:t>
      </w:r>
      <w:r w:rsidRPr="0077231E">
        <w:rPr>
          <w:rFonts w:cs="Arial"/>
          <w:sz w:val="24"/>
          <w:vertAlign w:val="superscript"/>
        </w:rPr>
        <w:t>2</w:t>
      </w:r>
      <w:r w:rsidRPr="0077231E">
        <w:rPr>
          <w:rFonts w:cs="Arial"/>
          <w:sz w:val="24"/>
        </w:rPr>
        <w:t xml:space="preserve"> жилья принята 20,0 тыс.руб. на 1 очередь</w:t>
      </w:r>
    </w:p>
    <w:p w:rsidR="00E673EE" w:rsidRPr="0077231E" w:rsidRDefault="00E673EE" w:rsidP="00B07A3E">
      <w:pPr>
        <w:rPr>
          <w:rFonts w:cs="Arial"/>
          <w:b/>
          <w:iCs/>
          <w:sz w:val="24"/>
          <w:shd w:val="clear" w:color="auto" w:fill="FFFFFF"/>
        </w:rPr>
      </w:pPr>
    </w:p>
    <w:p w:rsidR="00E673EE" w:rsidRPr="0077231E" w:rsidRDefault="00E673EE" w:rsidP="00E673EE">
      <w:pPr>
        <w:ind w:firstLine="567"/>
        <w:rPr>
          <w:rFonts w:cs="Arial"/>
          <w:b/>
          <w:iCs/>
          <w:sz w:val="24"/>
          <w:shd w:val="clear" w:color="auto" w:fill="FFFFFF"/>
        </w:rPr>
      </w:pPr>
      <w:r w:rsidRPr="0077231E">
        <w:rPr>
          <w:rFonts w:cs="Arial"/>
          <w:b/>
          <w:iCs/>
          <w:sz w:val="24"/>
          <w:shd w:val="clear" w:color="auto" w:fill="FFFFFF"/>
        </w:rPr>
        <w:t>Ориентировочная стоимость строительства 1 очереди</w:t>
      </w:r>
    </w:p>
    <w:p w:rsidR="00E673EE" w:rsidRPr="0077231E" w:rsidRDefault="00E673EE" w:rsidP="00E673EE">
      <w:pPr>
        <w:ind w:firstLine="567"/>
        <w:rPr>
          <w:rFonts w:cs="Arial"/>
          <w:b/>
          <w:iCs/>
          <w:sz w:val="24"/>
          <w:shd w:val="clear" w:color="auto" w:fill="FFFFFF"/>
        </w:rPr>
      </w:pPr>
    </w:p>
    <w:p w:rsidR="00E673EE" w:rsidRPr="00996FBA" w:rsidRDefault="00E673EE" w:rsidP="00E673EE">
      <w:pPr>
        <w:ind w:firstLine="567"/>
        <w:rPr>
          <w:rFonts w:cs="Arial"/>
          <w:sz w:val="24"/>
          <w:shd w:val="clear" w:color="auto" w:fill="FFFFFF"/>
        </w:rPr>
      </w:pPr>
      <w:r w:rsidRPr="0077231E">
        <w:rPr>
          <w:rFonts w:cs="Arial"/>
          <w:sz w:val="24"/>
          <w:shd w:val="clear" w:color="auto" w:fill="FFFFFF"/>
        </w:rPr>
        <w:t xml:space="preserve">Ориентировочная стоимость строительства 1 очереди рассчитана по укрупнённым показателям </w:t>
      </w:r>
    </w:p>
    <w:p w:rsidR="00783C65" w:rsidRPr="00996FBA" w:rsidRDefault="00783C65" w:rsidP="00783C65">
      <w:pPr>
        <w:ind w:firstLine="567"/>
        <w:jc w:val="right"/>
        <w:rPr>
          <w:rFonts w:cs="Arial"/>
          <w:b/>
          <w:sz w:val="24"/>
        </w:rPr>
      </w:pPr>
      <w:r w:rsidRPr="00996FBA">
        <w:rPr>
          <w:rFonts w:cs="Arial"/>
          <w:b/>
          <w:sz w:val="24"/>
          <w:shd w:val="clear" w:color="auto" w:fill="FFFFFF"/>
        </w:rPr>
        <w:t>Таблица</w:t>
      </w:r>
      <w:r w:rsidR="00996FBA" w:rsidRPr="00996FBA">
        <w:rPr>
          <w:rFonts w:cs="Arial"/>
          <w:b/>
          <w:sz w:val="24"/>
          <w:shd w:val="clear" w:color="auto" w:fill="FFFFFF"/>
        </w:rPr>
        <w:t>1</w:t>
      </w:r>
      <w:r w:rsidR="008A3A08">
        <w:rPr>
          <w:rFonts w:cs="Arial"/>
          <w:b/>
          <w:sz w:val="24"/>
          <w:shd w:val="clear" w:color="auto" w:fill="FFFFFF"/>
        </w:rPr>
        <w:t>6</w:t>
      </w:r>
    </w:p>
    <w:tbl>
      <w:tblPr>
        <w:tblW w:w="4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
        <w:gridCol w:w="3017"/>
        <w:gridCol w:w="1071"/>
        <w:gridCol w:w="1134"/>
        <w:gridCol w:w="1275"/>
        <w:gridCol w:w="1276"/>
      </w:tblGrid>
      <w:tr w:rsidR="00F564C0" w:rsidRPr="00747B7C" w:rsidTr="001A2C92">
        <w:tc>
          <w:tcPr>
            <w:tcW w:w="415" w:type="dxa"/>
            <w:vMerge w:val="restart"/>
            <w:vAlign w:val="center"/>
          </w:tcPr>
          <w:p w:rsidR="00F564C0" w:rsidRPr="001A2C92" w:rsidRDefault="00F564C0" w:rsidP="001D0936">
            <w:pPr>
              <w:jc w:val="center"/>
              <w:rPr>
                <w:rFonts w:cs="Arial"/>
                <w:sz w:val="22"/>
                <w:szCs w:val="22"/>
              </w:rPr>
            </w:pPr>
            <w:r w:rsidRPr="001A2C92">
              <w:rPr>
                <w:rFonts w:cs="Arial"/>
                <w:sz w:val="22"/>
                <w:szCs w:val="22"/>
                <w:shd w:val="clear" w:color="auto" w:fill="FFFFFF"/>
              </w:rPr>
              <w:t>№№</w:t>
            </w:r>
          </w:p>
        </w:tc>
        <w:tc>
          <w:tcPr>
            <w:tcW w:w="3017" w:type="dxa"/>
            <w:vMerge w:val="restart"/>
            <w:vAlign w:val="center"/>
          </w:tcPr>
          <w:p w:rsidR="00F564C0" w:rsidRPr="001A2C92" w:rsidRDefault="00F564C0" w:rsidP="001D0936">
            <w:pPr>
              <w:jc w:val="center"/>
              <w:rPr>
                <w:rFonts w:cs="Arial"/>
                <w:sz w:val="22"/>
                <w:szCs w:val="22"/>
              </w:rPr>
            </w:pPr>
            <w:r w:rsidRPr="001A2C92">
              <w:rPr>
                <w:rFonts w:cs="Arial"/>
                <w:sz w:val="22"/>
                <w:szCs w:val="22"/>
                <w:shd w:val="clear" w:color="auto" w:fill="FFFFFF"/>
              </w:rPr>
              <w:t>Наименование</w:t>
            </w:r>
          </w:p>
        </w:tc>
        <w:tc>
          <w:tcPr>
            <w:tcW w:w="4756" w:type="dxa"/>
            <w:gridSpan w:val="4"/>
            <w:vAlign w:val="center"/>
          </w:tcPr>
          <w:p w:rsidR="00F564C0" w:rsidRPr="0077231E" w:rsidRDefault="00F564C0" w:rsidP="001D0936">
            <w:pPr>
              <w:jc w:val="center"/>
              <w:rPr>
                <w:rFonts w:cs="Arial"/>
                <w:sz w:val="22"/>
                <w:szCs w:val="22"/>
                <w:shd w:val="clear" w:color="auto" w:fill="FFFFFF"/>
              </w:rPr>
            </w:pPr>
            <w:r w:rsidRPr="0077231E">
              <w:rPr>
                <w:rFonts w:cs="Arial"/>
                <w:sz w:val="22"/>
                <w:szCs w:val="22"/>
                <w:shd w:val="clear" w:color="auto" w:fill="FFFFFF"/>
              </w:rPr>
              <w:t>Стоимость, млн. руб.</w:t>
            </w:r>
          </w:p>
        </w:tc>
      </w:tr>
      <w:tr w:rsidR="00F564C0" w:rsidRPr="00747B7C" w:rsidTr="001A2C92">
        <w:trPr>
          <w:trHeight w:val="2224"/>
        </w:trPr>
        <w:tc>
          <w:tcPr>
            <w:tcW w:w="415" w:type="dxa"/>
            <w:vMerge/>
          </w:tcPr>
          <w:p w:rsidR="00F564C0" w:rsidRPr="001A2C92" w:rsidRDefault="00F564C0" w:rsidP="001D0936">
            <w:pPr>
              <w:rPr>
                <w:rFonts w:cs="Arial"/>
                <w:sz w:val="22"/>
                <w:szCs w:val="22"/>
              </w:rPr>
            </w:pPr>
          </w:p>
        </w:tc>
        <w:tc>
          <w:tcPr>
            <w:tcW w:w="3017" w:type="dxa"/>
            <w:vMerge/>
          </w:tcPr>
          <w:p w:rsidR="00F564C0" w:rsidRPr="001A2C92" w:rsidRDefault="00F564C0" w:rsidP="001D0936">
            <w:pPr>
              <w:rPr>
                <w:rFonts w:cs="Arial"/>
                <w:sz w:val="22"/>
                <w:szCs w:val="22"/>
              </w:rPr>
            </w:pPr>
          </w:p>
        </w:tc>
        <w:tc>
          <w:tcPr>
            <w:tcW w:w="1071" w:type="dxa"/>
            <w:shd w:val="clear" w:color="auto" w:fill="auto"/>
            <w:textDirection w:val="btLr"/>
          </w:tcPr>
          <w:p w:rsidR="00F564C0" w:rsidRPr="0077231E" w:rsidRDefault="00F564C0" w:rsidP="001D0936">
            <w:pPr>
              <w:ind w:left="113" w:right="113"/>
              <w:rPr>
                <w:rFonts w:cs="Arial"/>
                <w:sz w:val="22"/>
                <w:szCs w:val="22"/>
              </w:rPr>
            </w:pPr>
            <w:r w:rsidRPr="0077231E">
              <w:rPr>
                <w:rFonts w:cs="Arial"/>
                <w:sz w:val="22"/>
                <w:szCs w:val="22"/>
              </w:rPr>
              <w:t>с.</w:t>
            </w:r>
            <w:r w:rsidR="00BB1DBB" w:rsidRPr="0077231E">
              <w:rPr>
                <w:rFonts w:cs="Arial"/>
                <w:sz w:val="22"/>
                <w:szCs w:val="22"/>
              </w:rPr>
              <w:t>Халикеево</w:t>
            </w:r>
          </w:p>
          <w:p w:rsidR="00F564C0" w:rsidRPr="0077231E" w:rsidRDefault="00F564C0" w:rsidP="001D0936">
            <w:pPr>
              <w:ind w:left="113" w:right="113"/>
              <w:rPr>
                <w:rFonts w:cs="Arial"/>
                <w:sz w:val="22"/>
                <w:szCs w:val="22"/>
              </w:rPr>
            </w:pPr>
          </w:p>
        </w:tc>
        <w:tc>
          <w:tcPr>
            <w:tcW w:w="1134" w:type="dxa"/>
            <w:shd w:val="clear" w:color="auto" w:fill="auto"/>
            <w:textDirection w:val="btLr"/>
          </w:tcPr>
          <w:p w:rsidR="00F564C0" w:rsidRPr="00B57058" w:rsidRDefault="00F564C0" w:rsidP="001D0936">
            <w:pPr>
              <w:ind w:left="113" w:right="113"/>
              <w:rPr>
                <w:rFonts w:cs="Arial"/>
                <w:sz w:val="22"/>
                <w:szCs w:val="22"/>
              </w:rPr>
            </w:pPr>
            <w:r w:rsidRPr="00B57058">
              <w:rPr>
                <w:rFonts w:cs="Arial"/>
                <w:sz w:val="22"/>
                <w:szCs w:val="22"/>
              </w:rPr>
              <w:t>д.</w:t>
            </w:r>
            <w:r w:rsidR="00557247" w:rsidRPr="00B57058">
              <w:rPr>
                <w:rFonts w:cs="Arial"/>
                <w:sz w:val="22"/>
                <w:szCs w:val="22"/>
              </w:rPr>
              <w:t>Сары-Елга</w:t>
            </w:r>
          </w:p>
        </w:tc>
        <w:tc>
          <w:tcPr>
            <w:tcW w:w="1275" w:type="dxa"/>
            <w:shd w:val="clear" w:color="auto" w:fill="auto"/>
            <w:textDirection w:val="btLr"/>
          </w:tcPr>
          <w:p w:rsidR="00F564C0" w:rsidRPr="0077231E" w:rsidRDefault="00F564C0" w:rsidP="001D0936">
            <w:pPr>
              <w:ind w:left="113" w:right="113"/>
              <w:rPr>
                <w:rFonts w:cs="Arial"/>
                <w:sz w:val="22"/>
                <w:szCs w:val="22"/>
              </w:rPr>
            </w:pPr>
            <w:r w:rsidRPr="0077231E">
              <w:rPr>
                <w:rFonts w:cs="Arial"/>
                <w:sz w:val="22"/>
                <w:szCs w:val="22"/>
              </w:rPr>
              <w:t>Д.</w:t>
            </w:r>
            <w:r w:rsidR="00557247" w:rsidRPr="0077231E">
              <w:rPr>
                <w:rFonts w:cs="Arial"/>
                <w:sz w:val="22"/>
                <w:szCs w:val="22"/>
              </w:rPr>
              <w:t>Амирово</w:t>
            </w:r>
          </w:p>
        </w:tc>
        <w:tc>
          <w:tcPr>
            <w:tcW w:w="1276" w:type="dxa"/>
            <w:textDirection w:val="btLr"/>
          </w:tcPr>
          <w:p w:rsidR="00F564C0" w:rsidRPr="0077231E" w:rsidRDefault="00F564C0" w:rsidP="001D0936">
            <w:pPr>
              <w:ind w:left="113" w:right="113"/>
              <w:rPr>
                <w:rFonts w:cs="Arial"/>
                <w:sz w:val="22"/>
                <w:szCs w:val="22"/>
              </w:rPr>
            </w:pPr>
            <w:r w:rsidRPr="0077231E">
              <w:rPr>
                <w:rFonts w:cs="Arial"/>
                <w:sz w:val="22"/>
                <w:szCs w:val="22"/>
              </w:rPr>
              <w:t>д.</w:t>
            </w:r>
            <w:r w:rsidR="001A2C92">
              <w:rPr>
                <w:rFonts w:cs="Arial"/>
                <w:sz w:val="22"/>
                <w:szCs w:val="22"/>
              </w:rPr>
              <w:t>Акчишма</w:t>
            </w:r>
          </w:p>
        </w:tc>
      </w:tr>
      <w:tr w:rsidR="00B57058" w:rsidRPr="00747B7C" w:rsidTr="001A2C92">
        <w:trPr>
          <w:trHeight w:val="1"/>
        </w:trPr>
        <w:tc>
          <w:tcPr>
            <w:tcW w:w="415" w:type="dxa"/>
          </w:tcPr>
          <w:p w:rsidR="00B57058" w:rsidRPr="001A2C92" w:rsidRDefault="00B57058" w:rsidP="001D0936">
            <w:pPr>
              <w:rPr>
                <w:rFonts w:cs="Arial"/>
                <w:sz w:val="22"/>
                <w:szCs w:val="22"/>
              </w:rPr>
            </w:pPr>
            <w:r w:rsidRPr="001A2C92">
              <w:rPr>
                <w:rFonts w:cs="Arial"/>
                <w:sz w:val="22"/>
                <w:szCs w:val="22"/>
                <w:shd w:val="clear" w:color="auto" w:fill="FFFFFF"/>
              </w:rPr>
              <w:t>1</w:t>
            </w:r>
          </w:p>
        </w:tc>
        <w:tc>
          <w:tcPr>
            <w:tcW w:w="3017" w:type="dxa"/>
          </w:tcPr>
          <w:p w:rsidR="00B57058" w:rsidRPr="001A2C92" w:rsidRDefault="00B57058" w:rsidP="001D0936">
            <w:pPr>
              <w:rPr>
                <w:rFonts w:cs="Arial"/>
                <w:sz w:val="22"/>
                <w:szCs w:val="22"/>
              </w:rPr>
            </w:pPr>
            <w:r w:rsidRPr="001A2C92">
              <w:rPr>
                <w:rFonts w:cs="Arial"/>
                <w:sz w:val="22"/>
                <w:szCs w:val="22"/>
                <w:shd w:val="clear" w:color="auto" w:fill="FFFFFF"/>
              </w:rPr>
              <w:t>Жилищное строительство</w:t>
            </w:r>
          </w:p>
        </w:tc>
        <w:tc>
          <w:tcPr>
            <w:tcW w:w="1071" w:type="dxa"/>
            <w:shd w:val="clear" w:color="auto" w:fill="auto"/>
          </w:tcPr>
          <w:p w:rsidR="00B57058" w:rsidRPr="00B57058" w:rsidRDefault="00B57058" w:rsidP="001D0936">
            <w:pPr>
              <w:jc w:val="center"/>
              <w:rPr>
                <w:rFonts w:cs="Arial"/>
                <w:sz w:val="22"/>
                <w:szCs w:val="22"/>
              </w:rPr>
            </w:pPr>
            <w:r w:rsidRPr="00B57058">
              <w:rPr>
                <w:rFonts w:cs="Arial"/>
                <w:sz w:val="22"/>
                <w:szCs w:val="22"/>
              </w:rPr>
              <w:t>1</w:t>
            </w:r>
          </w:p>
        </w:tc>
        <w:tc>
          <w:tcPr>
            <w:tcW w:w="1134" w:type="dxa"/>
            <w:shd w:val="clear" w:color="auto" w:fill="auto"/>
          </w:tcPr>
          <w:p w:rsidR="00B57058" w:rsidRPr="00B57058" w:rsidRDefault="00B57058" w:rsidP="001D0936">
            <w:pPr>
              <w:jc w:val="center"/>
              <w:rPr>
                <w:rFonts w:cs="Arial"/>
                <w:sz w:val="22"/>
                <w:szCs w:val="22"/>
              </w:rPr>
            </w:pPr>
            <w:r w:rsidRPr="00B57058">
              <w:rPr>
                <w:rFonts w:cs="Arial"/>
                <w:sz w:val="22"/>
                <w:szCs w:val="22"/>
              </w:rPr>
              <w:t>0,5</w:t>
            </w:r>
          </w:p>
        </w:tc>
        <w:tc>
          <w:tcPr>
            <w:tcW w:w="1275" w:type="dxa"/>
            <w:shd w:val="clear" w:color="auto" w:fill="auto"/>
          </w:tcPr>
          <w:p w:rsidR="00B57058" w:rsidRPr="00B57058" w:rsidRDefault="00B57058" w:rsidP="000776A8">
            <w:pPr>
              <w:jc w:val="center"/>
              <w:rPr>
                <w:rFonts w:cs="Arial"/>
                <w:sz w:val="22"/>
                <w:szCs w:val="22"/>
              </w:rPr>
            </w:pPr>
            <w:r w:rsidRPr="00B57058">
              <w:rPr>
                <w:rFonts w:cs="Arial"/>
                <w:sz w:val="22"/>
                <w:szCs w:val="22"/>
              </w:rPr>
              <w:t>1,5</w:t>
            </w:r>
          </w:p>
        </w:tc>
        <w:tc>
          <w:tcPr>
            <w:tcW w:w="1276" w:type="dxa"/>
          </w:tcPr>
          <w:p w:rsidR="00B57058" w:rsidRPr="00B57058" w:rsidRDefault="00B57058" w:rsidP="00B57058">
            <w:pPr>
              <w:jc w:val="center"/>
              <w:rPr>
                <w:rFonts w:cs="Arial"/>
                <w:sz w:val="22"/>
                <w:szCs w:val="22"/>
              </w:rPr>
            </w:pPr>
            <w:r w:rsidRPr="00B57058">
              <w:rPr>
                <w:rFonts w:cs="Arial"/>
                <w:sz w:val="22"/>
                <w:szCs w:val="22"/>
              </w:rPr>
              <w:t>0,5</w:t>
            </w:r>
          </w:p>
        </w:tc>
      </w:tr>
      <w:tr w:rsidR="00B57058" w:rsidRPr="00747B7C" w:rsidTr="001A2C92">
        <w:trPr>
          <w:trHeight w:val="2"/>
        </w:trPr>
        <w:tc>
          <w:tcPr>
            <w:tcW w:w="415" w:type="dxa"/>
          </w:tcPr>
          <w:p w:rsidR="00B57058" w:rsidRPr="001A2C92" w:rsidRDefault="00B57058" w:rsidP="001D0936">
            <w:pPr>
              <w:rPr>
                <w:rFonts w:cs="Arial"/>
                <w:sz w:val="22"/>
                <w:szCs w:val="22"/>
              </w:rPr>
            </w:pPr>
            <w:r w:rsidRPr="001A2C92">
              <w:rPr>
                <w:rFonts w:cs="Arial"/>
                <w:sz w:val="22"/>
                <w:szCs w:val="22"/>
                <w:shd w:val="clear" w:color="auto" w:fill="FFFFFF"/>
              </w:rPr>
              <w:t>2</w:t>
            </w:r>
          </w:p>
        </w:tc>
        <w:tc>
          <w:tcPr>
            <w:tcW w:w="3017" w:type="dxa"/>
          </w:tcPr>
          <w:p w:rsidR="00B57058" w:rsidRPr="001A2C92" w:rsidRDefault="00B57058" w:rsidP="001D0936">
            <w:pPr>
              <w:rPr>
                <w:rFonts w:cs="Arial"/>
                <w:sz w:val="22"/>
                <w:szCs w:val="22"/>
              </w:rPr>
            </w:pPr>
            <w:r w:rsidRPr="001A2C92">
              <w:rPr>
                <w:rFonts w:cs="Arial"/>
                <w:sz w:val="22"/>
                <w:szCs w:val="22"/>
                <w:shd w:val="clear" w:color="auto" w:fill="FFFFFF"/>
              </w:rPr>
              <w:t>Социальное и культурно-бытовое строительство</w:t>
            </w:r>
          </w:p>
        </w:tc>
        <w:tc>
          <w:tcPr>
            <w:tcW w:w="1071" w:type="dxa"/>
            <w:shd w:val="clear" w:color="auto" w:fill="auto"/>
          </w:tcPr>
          <w:p w:rsidR="00B57058" w:rsidRPr="00B57058" w:rsidRDefault="00B57058" w:rsidP="00B57058">
            <w:pPr>
              <w:jc w:val="center"/>
              <w:rPr>
                <w:rFonts w:cs="Arial"/>
                <w:sz w:val="22"/>
                <w:szCs w:val="22"/>
              </w:rPr>
            </w:pPr>
            <w:r w:rsidRPr="00B57058">
              <w:rPr>
                <w:rFonts w:cs="Arial"/>
                <w:sz w:val="22"/>
                <w:szCs w:val="22"/>
              </w:rPr>
              <w:t>0,5</w:t>
            </w:r>
          </w:p>
        </w:tc>
        <w:tc>
          <w:tcPr>
            <w:tcW w:w="1134" w:type="dxa"/>
            <w:shd w:val="clear" w:color="auto" w:fill="auto"/>
          </w:tcPr>
          <w:p w:rsidR="00B57058" w:rsidRPr="00B57058" w:rsidRDefault="00B57058" w:rsidP="001D0936">
            <w:pPr>
              <w:jc w:val="center"/>
              <w:rPr>
                <w:rFonts w:cs="Arial"/>
                <w:sz w:val="22"/>
                <w:szCs w:val="22"/>
              </w:rPr>
            </w:pPr>
            <w:r w:rsidRPr="00B57058">
              <w:rPr>
                <w:rFonts w:cs="Arial"/>
                <w:sz w:val="22"/>
                <w:szCs w:val="22"/>
              </w:rPr>
              <w:t>0,25</w:t>
            </w:r>
          </w:p>
        </w:tc>
        <w:tc>
          <w:tcPr>
            <w:tcW w:w="1275" w:type="dxa"/>
            <w:shd w:val="clear" w:color="auto" w:fill="auto"/>
          </w:tcPr>
          <w:p w:rsidR="00B57058" w:rsidRPr="00B57058" w:rsidRDefault="00B57058" w:rsidP="00651802">
            <w:pPr>
              <w:jc w:val="center"/>
              <w:rPr>
                <w:rFonts w:cs="Arial"/>
                <w:sz w:val="22"/>
                <w:szCs w:val="22"/>
              </w:rPr>
            </w:pPr>
            <w:r w:rsidRPr="00B57058">
              <w:rPr>
                <w:rFonts w:cs="Arial"/>
                <w:sz w:val="22"/>
                <w:szCs w:val="22"/>
              </w:rPr>
              <w:t>0,75</w:t>
            </w:r>
          </w:p>
        </w:tc>
        <w:tc>
          <w:tcPr>
            <w:tcW w:w="1276" w:type="dxa"/>
          </w:tcPr>
          <w:p w:rsidR="00B57058" w:rsidRPr="00B57058" w:rsidRDefault="00B57058" w:rsidP="00B57058">
            <w:pPr>
              <w:jc w:val="center"/>
              <w:rPr>
                <w:rFonts w:cs="Arial"/>
                <w:sz w:val="22"/>
                <w:szCs w:val="22"/>
              </w:rPr>
            </w:pPr>
            <w:r w:rsidRPr="00B57058">
              <w:rPr>
                <w:rFonts w:cs="Arial"/>
                <w:sz w:val="22"/>
                <w:szCs w:val="22"/>
              </w:rPr>
              <w:t>0,25</w:t>
            </w:r>
          </w:p>
        </w:tc>
      </w:tr>
      <w:tr w:rsidR="00B57058" w:rsidRPr="00747B7C" w:rsidTr="001A2C92">
        <w:trPr>
          <w:trHeight w:val="2"/>
        </w:trPr>
        <w:tc>
          <w:tcPr>
            <w:tcW w:w="415" w:type="dxa"/>
            <w:tcBorders>
              <w:top w:val="single" w:sz="4" w:space="0" w:color="auto"/>
              <w:left w:val="single" w:sz="4" w:space="0" w:color="auto"/>
              <w:bottom w:val="single" w:sz="4" w:space="0" w:color="auto"/>
              <w:right w:val="single" w:sz="4" w:space="0" w:color="auto"/>
            </w:tcBorders>
          </w:tcPr>
          <w:p w:rsidR="00B57058" w:rsidRPr="001A2C92" w:rsidRDefault="00B57058" w:rsidP="001D0936">
            <w:pPr>
              <w:rPr>
                <w:rFonts w:cs="Arial"/>
                <w:sz w:val="22"/>
                <w:szCs w:val="22"/>
                <w:shd w:val="clear" w:color="auto" w:fill="FFFFFF"/>
              </w:rPr>
            </w:pPr>
            <w:r w:rsidRPr="001A2C92">
              <w:rPr>
                <w:rFonts w:cs="Arial"/>
                <w:sz w:val="22"/>
                <w:szCs w:val="22"/>
                <w:shd w:val="clear" w:color="auto" w:fill="FFFFFF"/>
              </w:rPr>
              <w:t>3</w:t>
            </w:r>
          </w:p>
        </w:tc>
        <w:tc>
          <w:tcPr>
            <w:tcW w:w="3017" w:type="dxa"/>
            <w:tcBorders>
              <w:top w:val="single" w:sz="4" w:space="0" w:color="auto"/>
              <w:left w:val="single" w:sz="4" w:space="0" w:color="auto"/>
              <w:bottom w:val="single" w:sz="4" w:space="0" w:color="auto"/>
              <w:right w:val="single" w:sz="4" w:space="0" w:color="auto"/>
            </w:tcBorders>
          </w:tcPr>
          <w:p w:rsidR="00B57058" w:rsidRPr="001A2C92" w:rsidRDefault="00B57058" w:rsidP="001D0936">
            <w:pPr>
              <w:rPr>
                <w:rFonts w:cs="Arial"/>
                <w:sz w:val="22"/>
                <w:szCs w:val="22"/>
                <w:shd w:val="clear" w:color="auto" w:fill="FFFFFF"/>
              </w:rPr>
            </w:pPr>
            <w:r w:rsidRPr="001A2C92">
              <w:rPr>
                <w:rFonts w:cs="Arial"/>
                <w:sz w:val="22"/>
                <w:szCs w:val="22"/>
                <w:shd w:val="clear" w:color="auto" w:fill="FFFFFF"/>
              </w:rPr>
              <w:t>Инженерная и транспортная инфраструктура</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57058" w:rsidRPr="00B57058" w:rsidRDefault="00B57058" w:rsidP="00B57058">
            <w:pPr>
              <w:jc w:val="center"/>
              <w:rPr>
                <w:rFonts w:cs="Arial"/>
                <w:sz w:val="22"/>
                <w:szCs w:val="22"/>
              </w:rPr>
            </w:pPr>
            <w:r w:rsidRPr="00B57058">
              <w:rPr>
                <w:rFonts w:cs="Arial"/>
                <w:sz w:val="22"/>
                <w:szCs w:val="22"/>
              </w:rPr>
              <w:t>0, 5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058" w:rsidRPr="00B57058" w:rsidRDefault="00B57058" w:rsidP="001D0936">
            <w:pPr>
              <w:jc w:val="center"/>
              <w:rPr>
                <w:rFonts w:cs="Arial"/>
                <w:sz w:val="22"/>
                <w:szCs w:val="22"/>
              </w:rPr>
            </w:pPr>
            <w:r w:rsidRPr="00B57058">
              <w:rPr>
                <w:rFonts w:cs="Arial"/>
                <w:sz w:val="22"/>
                <w:szCs w:val="22"/>
              </w:rPr>
              <w:t>0,25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57058" w:rsidRPr="00B57058" w:rsidRDefault="00B57058" w:rsidP="00651802">
            <w:pPr>
              <w:jc w:val="center"/>
              <w:rPr>
                <w:rFonts w:cs="Arial"/>
                <w:sz w:val="22"/>
                <w:szCs w:val="22"/>
              </w:rPr>
            </w:pPr>
            <w:r w:rsidRPr="00B57058">
              <w:rPr>
                <w:rFonts w:cs="Arial"/>
                <w:sz w:val="22"/>
                <w:szCs w:val="22"/>
              </w:rPr>
              <w:t>0,75</w:t>
            </w:r>
          </w:p>
        </w:tc>
        <w:tc>
          <w:tcPr>
            <w:tcW w:w="1276" w:type="dxa"/>
            <w:tcBorders>
              <w:top w:val="single" w:sz="4" w:space="0" w:color="auto"/>
              <w:left w:val="single" w:sz="4" w:space="0" w:color="auto"/>
              <w:bottom w:val="single" w:sz="4" w:space="0" w:color="auto"/>
              <w:right w:val="single" w:sz="4" w:space="0" w:color="auto"/>
            </w:tcBorders>
          </w:tcPr>
          <w:p w:rsidR="00B57058" w:rsidRPr="00B57058" w:rsidRDefault="00B57058" w:rsidP="00B57058">
            <w:pPr>
              <w:jc w:val="center"/>
              <w:rPr>
                <w:rFonts w:cs="Arial"/>
                <w:sz w:val="22"/>
                <w:szCs w:val="22"/>
              </w:rPr>
            </w:pPr>
            <w:r w:rsidRPr="00B57058">
              <w:rPr>
                <w:rFonts w:cs="Arial"/>
                <w:sz w:val="22"/>
                <w:szCs w:val="22"/>
              </w:rPr>
              <w:t>0,25</w:t>
            </w:r>
          </w:p>
        </w:tc>
      </w:tr>
      <w:tr w:rsidR="00B57058" w:rsidRPr="00747B7C" w:rsidTr="00B57058">
        <w:trPr>
          <w:trHeight w:val="64"/>
        </w:trPr>
        <w:tc>
          <w:tcPr>
            <w:tcW w:w="415" w:type="dxa"/>
            <w:tcBorders>
              <w:top w:val="single" w:sz="4" w:space="0" w:color="auto"/>
              <w:left w:val="single" w:sz="4" w:space="0" w:color="auto"/>
              <w:bottom w:val="single" w:sz="4" w:space="0" w:color="auto"/>
              <w:right w:val="single" w:sz="4" w:space="0" w:color="auto"/>
            </w:tcBorders>
          </w:tcPr>
          <w:p w:rsidR="00B57058" w:rsidRPr="001A2C92" w:rsidRDefault="00B57058" w:rsidP="001D0936">
            <w:pPr>
              <w:rPr>
                <w:rFonts w:cs="Arial"/>
                <w:sz w:val="22"/>
                <w:szCs w:val="22"/>
                <w:shd w:val="clear" w:color="auto" w:fill="FFFFFF"/>
              </w:rPr>
            </w:pPr>
          </w:p>
        </w:tc>
        <w:tc>
          <w:tcPr>
            <w:tcW w:w="3017" w:type="dxa"/>
            <w:tcBorders>
              <w:top w:val="single" w:sz="4" w:space="0" w:color="auto"/>
              <w:left w:val="single" w:sz="4" w:space="0" w:color="auto"/>
              <w:bottom w:val="single" w:sz="4" w:space="0" w:color="auto"/>
              <w:right w:val="single" w:sz="4" w:space="0" w:color="auto"/>
            </w:tcBorders>
          </w:tcPr>
          <w:p w:rsidR="00B57058" w:rsidRPr="001A2C92" w:rsidRDefault="00B57058" w:rsidP="001D0936">
            <w:pPr>
              <w:rPr>
                <w:rFonts w:cs="Arial"/>
                <w:sz w:val="22"/>
                <w:szCs w:val="22"/>
                <w:shd w:val="clear" w:color="auto" w:fill="FFFFFF"/>
              </w:rPr>
            </w:pPr>
            <w:r w:rsidRPr="001A2C92">
              <w:rPr>
                <w:rFonts w:cs="Arial"/>
                <w:sz w:val="22"/>
                <w:szCs w:val="22"/>
                <w:shd w:val="clear" w:color="auto" w:fill="FFFFFF"/>
              </w:rPr>
              <w:t>Всего</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57058" w:rsidRPr="00B57058" w:rsidRDefault="00B57058" w:rsidP="00F57B91">
            <w:pPr>
              <w:jc w:val="center"/>
              <w:rPr>
                <w:rFonts w:cs="Arial"/>
                <w:sz w:val="22"/>
                <w:szCs w:val="22"/>
              </w:rPr>
            </w:pPr>
            <w:r w:rsidRPr="00B57058">
              <w:rPr>
                <w:rFonts w:cs="Arial"/>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058" w:rsidRPr="00B57058" w:rsidRDefault="00B57058" w:rsidP="001D0936">
            <w:pPr>
              <w:jc w:val="center"/>
              <w:rPr>
                <w:rFonts w:cs="Arial"/>
                <w:sz w:val="22"/>
                <w:szCs w:val="22"/>
              </w:rPr>
            </w:pPr>
            <w:r w:rsidRPr="00B57058">
              <w:rPr>
                <w:rFonts w:cs="Arial"/>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57058" w:rsidRPr="00B57058" w:rsidRDefault="00B57058" w:rsidP="000776A8">
            <w:pPr>
              <w:jc w:val="center"/>
              <w:rPr>
                <w:rFonts w:cs="Arial"/>
                <w:sz w:val="22"/>
                <w:szCs w:val="22"/>
              </w:rPr>
            </w:pPr>
            <w:r w:rsidRPr="00B57058">
              <w:rPr>
                <w:rFonts w:cs="Arial"/>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B57058" w:rsidRPr="00B57058" w:rsidRDefault="00B57058" w:rsidP="00B57058">
            <w:pPr>
              <w:jc w:val="center"/>
              <w:rPr>
                <w:rFonts w:cs="Arial"/>
                <w:sz w:val="22"/>
                <w:szCs w:val="22"/>
              </w:rPr>
            </w:pPr>
            <w:r w:rsidRPr="00B57058">
              <w:rPr>
                <w:rFonts w:cs="Arial"/>
                <w:sz w:val="22"/>
                <w:szCs w:val="22"/>
              </w:rPr>
              <w:t>1</w:t>
            </w:r>
          </w:p>
        </w:tc>
      </w:tr>
    </w:tbl>
    <w:p w:rsidR="00B446C7" w:rsidRPr="00747B7C" w:rsidRDefault="00B446C7" w:rsidP="00BC2D86">
      <w:pPr>
        <w:rPr>
          <w:rFonts w:cs="Arial"/>
          <w:b/>
          <w:color w:val="FF0000"/>
          <w:sz w:val="24"/>
        </w:rPr>
      </w:pPr>
    </w:p>
    <w:p w:rsidR="001A2C92" w:rsidRDefault="001A2C92" w:rsidP="00B446C7">
      <w:pPr>
        <w:jc w:val="center"/>
        <w:rPr>
          <w:rFonts w:cs="Arial"/>
          <w:b/>
          <w:color w:val="FF0000"/>
          <w:sz w:val="24"/>
        </w:rPr>
      </w:pPr>
    </w:p>
    <w:p w:rsidR="001A2C92" w:rsidRDefault="001A2C92" w:rsidP="00B446C7">
      <w:pPr>
        <w:jc w:val="center"/>
        <w:rPr>
          <w:rFonts w:cs="Arial"/>
          <w:b/>
          <w:color w:val="FF0000"/>
          <w:sz w:val="24"/>
        </w:rPr>
      </w:pPr>
    </w:p>
    <w:p w:rsidR="001A2C92" w:rsidRDefault="001A2C92" w:rsidP="00B446C7">
      <w:pPr>
        <w:jc w:val="center"/>
        <w:rPr>
          <w:rFonts w:cs="Arial"/>
          <w:b/>
          <w:color w:val="FF0000"/>
          <w:sz w:val="24"/>
        </w:rPr>
      </w:pPr>
    </w:p>
    <w:p w:rsidR="001A2C92" w:rsidRDefault="001A2C92" w:rsidP="00B446C7">
      <w:pPr>
        <w:jc w:val="center"/>
        <w:rPr>
          <w:rFonts w:cs="Arial"/>
          <w:b/>
          <w:color w:val="FF0000"/>
          <w:sz w:val="24"/>
        </w:rPr>
      </w:pPr>
    </w:p>
    <w:p w:rsidR="001A2C92" w:rsidRDefault="001A2C92" w:rsidP="00B446C7">
      <w:pPr>
        <w:jc w:val="center"/>
        <w:rPr>
          <w:rFonts w:cs="Arial"/>
          <w:b/>
          <w:color w:val="FF0000"/>
          <w:sz w:val="24"/>
        </w:rPr>
      </w:pPr>
    </w:p>
    <w:p w:rsidR="001A2C92" w:rsidRDefault="001A2C92" w:rsidP="00B446C7">
      <w:pPr>
        <w:jc w:val="center"/>
        <w:rPr>
          <w:rFonts w:cs="Arial"/>
          <w:b/>
          <w:color w:val="FF0000"/>
          <w:sz w:val="24"/>
        </w:rPr>
      </w:pPr>
    </w:p>
    <w:p w:rsidR="001A2C92" w:rsidRDefault="001A2C92" w:rsidP="00B446C7">
      <w:pPr>
        <w:jc w:val="center"/>
        <w:rPr>
          <w:rFonts w:cs="Arial"/>
          <w:b/>
          <w:color w:val="FF0000"/>
          <w:sz w:val="24"/>
        </w:rPr>
      </w:pPr>
    </w:p>
    <w:p w:rsidR="001A2C92" w:rsidRDefault="001A2C92" w:rsidP="00B446C7">
      <w:pPr>
        <w:jc w:val="center"/>
        <w:rPr>
          <w:rFonts w:cs="Arial"/>
          <w:b/>
          <w:color w:val="FF0000"/>
          <w:sz w:val="24"/>
        </w:rPr>
      </w:pPr>
    </w:p>
    <w:p w:rsidR="001A2C92" w:rsidRDefault="001A2C92" w:rsidP="00B446C7">
      <w:pPr>
        <w:jc w:val="center"/>
        <w:rPr>
          <w:rFonts w:cs="Arial"/>
          <w:b/>
          <w:color w:val="FF0000"/>
          <w:sz w:val="24"/>
        </w:rPr>
      </w:pPr>
    </w:p>
    <w:p w:rsidR="001A2C92" w:rsidRDefault="001A2C92" w:rsidP="00B446C7">
      <w:pPr>
        <w:jc w:val="center"/>
        <w:rPr>
          <w:rFonts w:cs="Arial"/>
          <w:b/>
          <w:color w:val="FF0000"/>
          <w:sz w:val="24"/>
        </w:rPr>
      </w:pPr>
    </w:p>
    <w:p w:rsidR="001A2C92" w:rsidRDefault="001A2C92" w:rsidP="00B446C7">
      <w:pPr>
        <w:jc w:val="center"/>
        <w:rPr>
          <w:rFonts w:cs="Arial"/>
          <w:b/>
          <w:color w:val="FF0000"/>
          <w:sz w:val="24"/>
        </w:rPr>
      </w:pPr>
    </w:p>
    <w:p w:rsidR="001A2C92" w:rsidRDefault="001A2C92" w:rsidP="00B446C7">
      <w:pPr>
        <w:jc w:val="center"/>
        <w:rPr>
          <w:rFonts w:cs="Arial"/>
          <w:b/>
          <w:color w:val="FF0000"/>
          <w:sz w:val="24"/>
        </w:rPr>
      </w:pPr>
    </w:p>
    <w:p w:rsidR="00E673EE" w:rsidRPr="001A2C92" w:rsidRDefault="00E673EE" w:rsidP="00B446C7">
      <w:pPr>
        <w:jc w:val="center"/>
        <w:rPr>
          <w:rFonts w:cs="Arial"/>
          <w:b/>
          <w:sz w:val="24"/>
        </w:rPr>
      </w:pPr>
      <w:r w:rsidRPr="001A2C92">
        <w:rPr>
          <w:rFonts w:cs="Arial"/>
          <w:b/>
          <w:sz w:val="24"/>
        </w:rPr>
        <w:t>Глава Х. Основные технико-экономические показатели и баланс территорий.</w:t>
      </w:r>
    </w:p>
    <w:p w:rsidR="00E673EE" w:rsidRPr="00996FBA" w:rsidRDefault="00783C65" w:rsidP="00783C65">
      <w:pPr>
        <w:ind w:firstLine="567"/>
        <w:jc w:val="right"/>
        <w:rPr>
          <w:rFonts w:cs="Arial"/>
          <w:b/>
          <w:sz w:val="24"/>
        </w:rPr>
      </w:pPr>
      <w:r w:rsidRPr="00996FBA">
        <w:rPr>
          <w:rFonts w:cs="Arial"/>
          <w:b/>
          <w:sz w:val="24"/>
        </w:rPr>
        <w:t xml:space="preserve">Таблица </w:t>
      </w:r>
      <w:r w:rsidR="00996FBA" w:rsidRPr="00996FBA">
        <w:rPr>
          <w:rFonts w:cs="Arial"/>
          <w:b/>
          <w:sz w:val="24"/>
        </w:rPr>
        <w:t>1</w:t>
      </w:r>
      <w:r w:rsidR="008A3A08">
        <w:rPr>
          <w:rFonts w:cs="Arial"/>
          <w:b/>
          <w:sz w:val="24"/>
        </w:rPr>
        <w:t>7</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3"/>
        <w:gridCol w:w="4575"/>
        <w:gridCol w:w="1526"/>
        <w:gridCol w:w="1269"/>
        <w:gridCol w:w="1475"/>
      </w:tblGrid>
      <w:tr w:rsidR="00E673EE" w:rsidRPr="00747B7C" w:rsidTr="001D0936">
        <w:tc>
          <w:tcPr>
            <w:tcW w:w="468" w:type="pct"/>
          </w:tcPr>
          <w:p w:rsidR="00E673EE" w:rsidRPr="001A2C92" w:rsidRDefault="00E673EE" w:rsidP="001D0936">
            <w:pPr>
              <w:rPr>
                <w:rFonts w:cs="Arial"/>
              </w:rPr>
            </w:pPr>
            <w:r w:rsidRPr="001A2C92">
              <w:rPr>
                <w:rFonts w:cs="Arial"/>
              </w:rPr>
              <w:t>№ №</w:t>
            </w:r>
          </w:p>
        </w:tc>
        <w:tc>
          <w:tcPr>
            <w:tcW w:w="2344" w:type="pct"/>
          </w:tcPr>
          <w:p w:rsidR="00E673EE" w:rsidRPr="001A2C92" w:rsidRDefault="00E673EE" w:rsidP="001D0936">
            <w:pPr>
              <w:rPr>
                <w:rFonts w:cs="Arial"/>
              </w:rPr>
            </w:pPr>
            <w:r w:rsidRPr="001A2C92">
              <w:rPr>
                <w:rFonts w:cs="Arial"/>
              </w:rPr>
              <w:t>Показатели</w:t>
            </w:r>
          </w:p>
        </w:tc>
        <w:tc>
          <w:tcPr>
            <w:tcW w:w="782" w:type="pct"/>
          </w:tcPr>
          <w:p w:rsidR="00E673EE" w:rsidRPr="001A2C92" w:rsidRDefault="00E673EE" w:rsidP="001D0936">
            <w:pPr>
              <w:rPr>
                <w:rFonts w:cs="Arial"/>
              </w:rPr>
            </w:pPr>
            <w:r w:rsidRPr="001A2C92">
              <w:rPr>
                <w:rFonts w:cs="Arial"/>
              </w:rPr>
              <w:t>Еденица измерения</w:t>
            </w:r>
          </w:p>
        </w:tc>
        <w:tc>
          <w:tcPr>
            <w:tcW w:w="650" w:type="pct"/>
          </w:tcPr>
          <w:p w:rsidR="00E673EE" w:rsidRPr="001A2C92" w:rsidRDefault="00E673EE" w:rsidP="001D0936">
            <w:pPr>
              <w:rPr>
                <w:rFonts w:cs="Arial"/>
              </w:rPr>
            </w:pPr>
            <w:r w:rsidRPr="001A2C92">
              <w:rPr>
                <w:rFonts w:cs="Arial"/>
              </w:rPr>
              <w:t>Сущ.</w:t>
            </w:r>
          </w:p>
          <w:p w:rsidR="00E673EE" w:rsidRPr="001A2C92" w:rsidRDefault="00E673EE" w:rsidP="00F55E90">
            <w:pPr>
              <w:rPr>
                <w:rFonts w:cs="Arial"/>
              </w:rPr>
            </w:pPr>
            <w:r w:rsidRPr="001A2C92">
              <w:rPr>
                <w:rFonts w:cs="Arial"/>
              </w:rPr>
              <w:t>на 201</w:t>
            </w:r>
            <w:r w:rsidR="00F55E90">
              <w:rPr>
                <w:rFonts w:cs="Arial"/>
              </w:rPr>
              <w:t>5</w:t>
            </w:r>
            <w:r w:rsidRPr="001A2C92">
              <w:rPr>
                <w:rFonts w:cs="Arial"/>
              </w:rPr>
              <w:t xml:space="preserve"> г.</w:t>
            </w:r>
          </w:p>
        </w:tc>
        <w:tc>
          <w:tcPr>
            <w:tcW w:w="756" w:type="pct"/>
          </w:tcPr>
          <w:p w:rsidR="00E673EE" w:rsidRPr="001A2C92" w:rsidRDefault="00E673EE" w:rsidP="001D0936">
            <w:pPr>
              <w:rPr>
                <w:rFonts w:cs="Arial"/>
              </w:rPr>
            </w:pPr>
            <w:r w:rsidRPr="001A2C92">
              <w:rPr>
                <w:rFonts w:cs="Arial"/>
              </w:rPr>
              <w:t xml:space="preserve">Расчетный срок </w:t>
            </w:r>
          </w:p>
          <w:p w:rsidR="00E673EE" w:rsidRPr="001A2C92" w:rsidRDefault="00E673EE" w:rsidP="00E44CD2">
            <w:pPr>
              <w:rPr>
                <w:rFonts w:cs="Arial"/>
              </w:rPr>
            </w:pPr>
            <w:r w:rsidRPr="001A2C92">
              <w:rPr>
                <w:rFonts w:cs="Arial"/>
              </w:rPr>
              <w:t>20</w:t>
            </w:r>
            <w:r w:rsidR="00E44CD2">
              <w:rPr>
                <w:rFonts w:cs="Arial"/>
              </w:rPr>
              <w:t>35</w:t>
            </w:r>
            <w:r w:rsidRPr="001A2C92">
              <w:rPr>
                <w:rFonts w:cs="Arial"/>
              </w:rPr>
              <w:t xml:space="preserve"> г.</w:t>
            </w:r>
          </w:p>
        </w:tc>
      </w:tr>
      <w:tr w:rsidR="00E673EE" w:rsidRPr="00747B7C" w:rsidTr="001D0936">
        <w:trPr>
          <w:trHeight w:val="195"/>
        </w:trPr>
        <w:tc>
          <w:tcPr>
            <w:tcW w:w="468" w:type="pct"/>
          </w:tcPr>
          <w:p w:rsidR="00E673EE" w:rsidRPr="001A2C92" w:rsidRDefault="00E673EE" w:rsidP="001D0936">
            <w:pPr>
              <w:jc w:val="center"/>
              <w:rPr>
                <w:rFonts w:cs="Arial"/>
              </w:rPr>
            </w:pPr>
            <w:r w:rsidRPr="001A2C92">
              <w:rPr>
                <w:rFonts w:cs="Arial"/>
                <w:bCs/>
              </w:rPr>
              <w:t>1</w:t>
            </w:r>
          </w:p>
        </w:tc>
        <w:tc>
          <w:tcPr>
            <w:tcW w:w="2344" w:type="pct"/>
          </w:tcPr>
          <w:p w:rsidR="00E673EE" w:rsidRPr="001A2C92" w:rsidRDefault="00E673EE" w:rsidP="001D0936">
            <w:pPr>
              <w:jc w:val="center"/>
              <w:rPr>
                <w:rFonts w:cs="Arial"/>
              </w:rPr>
            </w:pPr>
            <w:r w:rsidRPr="001A2C92">
              <w:rPr>
                <w:rFonts w:cs="Arial"/>
                <w:bCs/>
              </w:rPr>
              <w:t>2</w:t>
            </w:r>
          </w:p>
        </w:tc>
        <w:tc>
          <w:tcPr>
            <w:tcW w:w="782" w:type="pct"/>
          </w:tcPr>
          <w:p w:rsidR="00E673EE" w:rsidRPr="001A2C92" w:rsidRDefault="00E673EE" w:rsidP="001D0936">
            <w:pPr>
              <w:jc w:val="center"/>
              <w:rPr>
                <w:rFonts w:cs="Arial"/>
              </w:rPr>
            </w:pPr>
            <w:r w:rsidRPr="001A2C92">
              <w:rPr>
                <w:rFonts w:cs="Arial"/>
                <w:bCs/>
              </w:rPr>
              <w:t>3</w:t>
            </w:r>
          </w:p>
        </w:tc>
        <w:tc>
          <w:tcPr>
            <w:tcW w:w="650" w:type="pct"/>
          </w:tcPr>
          <w:p w:rsidR="00E673EE" w:rsidRPr="001A2C92" w:rsidRDefault="00E673EE" w:rsidP="001D0936">
            <w:pPr>
              <w:jc w:val="center"/>
              <w:rPr>
                <w:rFonts w:cs="Arial"/>
              </w:rPr>
            </w:pPr>
            <w:r w:rsidRPr="001A2C92">
              <w:rPr>
                <w:rFonts w:cs="Arial"/>
                <w:bCs/>
              </w:rPr>
              <w:t>4</w:t>
            </w:r>
          </w:p>
        </w:tc>
        <w:tc>
          <w:tcPr>
            <w:tcW w:w="756" w:type="pct"/>
          </w:tcPr>
          <w:p w:rsidR="00E673EE" w:rsidRPr="001A2C92" w:rsidRDefault="00E673EE" w:rsidP="001D0936">
            <w:pPr>
              <w:jc w:val="center"/>
              <w:rPr>
                <w:rFonts w:cs="Arial"/>
              </w:rPr>
            </w:pPr>
            <w:r w:rsidRPr="001A2C92">
              <w:rPr>
                <w:rFonts w:cs="Arial"/>
                <w:bCs/>
              </w:rPr>
              <w:t>5</w:t>
            </w:r>
          </w:p>
        </w:tc>
      </w:tr>
      <w:tr w:rsidR="00E673EE" w:rsidRPr="00747B7C" w:rsidTr="001D0936">
        <w:trPr>
          <w:trHeight w:val="195"/>
        </w:trPr>
        <w:tc>
          <w:tcPr>
            <w:tcW w:w="468" w:type="pct"/>
          </w:tcPr>
          <w:p w:rsidR="00E673EE" w:rsidRPr="001A2C92" w:rsidRDefault="00E673EE" w:rsidP="001D0936">
            <w:pPr>
              <w:rPr>
                <w:rFonts w:cs="Arial"/>
              </w:rPr>
            </w:pPr>
            <w:r w:rsidRPr="001A2C92">
              <w:rPr>
                <w:rFonts w:cs="Arial"/>
                <w:b/>
                <w:bCs/>
              </w:rPr>
              <w:t>1</w:t>
            </w:r>
          </w:p>
        </w:tc>
        <w:tc>
          <w:tcPr>
            <w:tcW w:w="2344" w:type="pct"/>
          </w:tcPr>
          <w:p w:rsidR="00E673EE" w:rsidRPr="001A2C92" w:rsidRDefault="00E673EE" w:rsidP="001D0936">
            <w:pPr>
              <w:rPr>
                <w:rFonts w:cs="Arial"/>
              </w:rPr>
            </w:pPr>
            <w:r w:rsidRPr="001A2C92">
              <w:rPr>
                <w:rFonts w:cs="Arial"/>
                <w:b/>
                <w:bCs/>
              </w:rPr>
              <w:t>Баланс территорий</w:t>
            </w:r>
          </w:p>
        </w:tc>
        <w:tc>
          <w:tcPr>
            <w:tcW w:w="782" w:type="pct"/>
          </w:tcPr>
          <w:p w:rsidR="00E673EE" w:rsidRPr="001A2C92" w:rsidRDefault="00E673EE" w:rsidP="001D0936">
            <w:pPr>
              <w:rPr>
                <w:rFonts w:cs="Arial"/>
              </w:rPr>
            </w:pPr>
          </w:p>
        </w:tc>
        <w:tc>
          <w:tcPr>
            <w:tcW w:w="650" w:type="pct"/>
          </w:tcPr>
          <w:p w:rsidR="00E673EE" w:rsidRPr="001A2C92" w:rsidRDefault="00E673EE" w:rsidP="001D0936">
            <w:pPr>
              <w:rPr>
                <w:rFonts w:cs="Arial"/>
              </w:rPr>
            </w:pPr>
          </w:p>
        </w:tc>
        <w:tc>
          <w:tcPr>
            <w:tcW w:w="756" w:type="pct"/>
          </w:tcPr>
          <w:p w:rsidR="00E673EE" w:rsidRPr="001A2C92" w:rsidRDefault="00E673EE" w:rsidP="001D0936">
            <w:pPr>
              <w:rPr>
                <w:rFonts w:cs="Arial"/>
              </w:rPr>
            </w:pPr>
          </w:p>
        </w:tc>
      </w:tr>
      <w:tr w:rsidR="00E673EE" w:rsidRPr="00747B7C" w:rsidTr="001D0936">
        <w:trPr>
          <w:trHeight w:val="195"/>
        </w:trPr>
        <w:tc>
          <w:tcPr>
            <w:tcW w:w="468" w:type="pct"/>
          </w:tcPr>
          <w:p w:rsidR="00E673EE" w:rsidRPr="001A2C92" w:rsidRDefault="00E673EE" w:rsidP="001D0936">
            <w:pPr>
              <w:rPr>
                <w:rFonts w:cs="Arial"/>
                <w:b/>
              </w:rPr>
            </w:pPr>
            <w:r w:rsidRPr="001A2C92">
              <w:rPr>
                <w:rFonts w:cs="Arial"/>
                <w:b/>
              </w:rPr>
              <w:t>1.1</w:t>
            </w:r>
          </w:p>
        </w:tc>
        <w:tc>
          <w:tcPr>
            <w:tcW w:w="2344" w:type="pct"/>
          </w:tcPr>
          <w:p w:rsidR="00E673EE" w:rsidRPr="001A2C92" w:rsidRDefault="00E673EE" w:rsidP="001D0936">
            <w:pPr>
              <w:rPr>
                <w:rFonts w:cs="Arial"/>
              </w:rPr>
            </w:pPr>
            <w:r w:rsidRPr="001A2C92">
              <w:rPr>
                <w:rFonts w:cs="Arial"/>
                <w:b/>
                <w:bCs/>
                <w:i/>
                <w:iCs/>
              </w:rPr>
              <w:t>с.</w:t>
            </w:r>
            <w:r w:rsidR="00BB1DBB" w:rsidRPr="001A2C92">
              <w:rPr>
                <w:rFonts w:cs="Arial"/>
                <w:b/>
                <w:bCs/>
                <w:i/>
                <w:iCs/>
              </w:rPr>
              <w:t>Халикеево</w:t>
            </w:r>
          </w:p>
        </w:tc>
        <w:tc>
          <w:tcPr>
            <w:tcW w:w="782" w:type="pct"/>
          </w:tcPr>
          <w:p w:rsidR="00E673EE" w:rsidRPr="001A2C92" w:rsidRDefault="00E673EE" w:rsidP="001D0936">
            <w:pPr>
              <w:rPr>
                <w:rFonts w:cs="Arial"/>
                <w:highlight w:val="yellow"/>
              </w:rPr>
            </w:pPr>
          </w:p>
        </w:tc>
        <w:tc>
          <w:tcPr>
            <w:tcW w:w="650" w:type="pct"/>
          </w:tcPr>
          <w:p w:rsidR="00E673EE" w:rsidRPr="00DE04DD" w:rsidRDefault="00E673EE" w:rsidP="001D0936">
            <w:pPr>
              <w:rPr>
                <w:rFonts w:cs="Arial"/>
                <w:highlight w:val="yellow"/>
              </w:rPr>
            </w:pPr>
          </w:p>
        </w:tc>
        <w:tc>
          <w:tcPr>
            <w:tcW w:w="756" w:type="pct"/>
            <w:vAlign w:val="center"/>
          </w:tcPr>
          <w:p w:rsidR="00E673EE" w:rsidRPr="00DE04DD" w:rsidRDefault="00E673EE" w:rsidP="001D0936">
            <w:pPr>
              <w:rPr>
                <w:rFonts w:cs="Arial"/>
                <w:highlight w:val="yellow"/>
              </w:rPr>
            </w:pPr>
          </w:p>
        </w:tc>
      </w:tr>
      <w:tr w:rsidR="00E673EE" w:rsidRPr="00747B7C" w:rsidTr="001D0936">
        <w:tc>
          <w:tcPr>
            <w:tcW w:w="468" w:type="pct"/>
          </w:tcPr>
          <w:p w:rsidR="00E673EE" w:rsidRPr="001A2C92" w:rsidRDefault="00E673EE" w:rsidP="001D0936">
            <w:pPr>
              <w:rPr>
                <w:rFonts w:cs="Arial"/>
              </w:rPr>
            </w:pPr>
            <w:r w:rsidRPr="001A2C92">
              <w:rPr>
                <w:rFonts w:cs="Arial"/>
              </w:rPr>
              <w:t>1.1.1</w:t>
            </w:r>
          </w:p>
        </w:tc>
        <w:tc>
          <w:tcPr>
            <w:tcW w:w="2344" w:type="pct"/>
          </w:tcPr>
          <w:p w:rsidR="00E673EE" w:rsidRPr="001A2C92" w:rsidRDefault="00E673EE" w:rsidP="001D0936">
            <w:pPr>
              <w:rPr>
                <w:rFonts w:cs="Arial"/>
              </w:rPr>
            </w:pPr>
            <w:r w:rsidRPr="001A2C92">
              <w:rPr>
                <w:rFonts w:cs="Arial"/>
              </w:rPr>
              <w:t>Общая площадь земель в проектных границах, всего:</w:t>
            </w:r>
          </w:p>
          <w:p w:rsidR="00E673EE" w:rsidRPr="001A2C92" w:rsidRDefault="00E673EE" w:rsidP="001D0936">
            <w:pPr>
              <w:rPr>
                <w:rFonts w:cs="Arial"/>
              </w:rPr>
            </w:pPr>
            <w:r w:rsidRPr="001A2C92">
              <w:rPr>
                <w:rFonts w:cs="Arial"/>
              </w:rPr>
              <w:t>в том числе:</w:t>
            </w:r>
          </w:p>
        </w:tc>
        <w:tc>
          <w:tcPr>
            <w:tcW w:w="782" w:type="pct"/>
          </w:tcPr>
          <w:p w:rsidR="004B4636" w:rsidRPr="001A2C92" w:rsidRDefault="00E673EE" w:rsidP="004B4636">
            <w:pPr>
              <w:rPr>
                <w:rFonts w:cs="Arial"/>
              </w:rPr>
            </w:pPr>
            <w:r w:rsidRPr="001A2C92">
              <w:rPr>
                <w:rFonts w:cs="Arial"/>
              </w:rPr>
              <w:t>га</w:t>
            </w:r>
          </w:p>
          <w:p w:rsidR="00E673EE" w:rsidRPr="001A2C92" w:rsidRDefault="00E673EE" w:rsidP="001D0936">
            <w:pPr>
              <w:rPr>
                <w:rFonts w:cs="Arial"/>
              </w:rPr>
            </w:pPr>
          </w:p>
        </w:tc>
        <w:tc>
          <w:tcPr>
            <w:tcW w:w="650" w:type="pct"/>
          </w:tcPr>
          <w:p w:rsidR="004B4636" w:rsidRPr="00DE04DD" w:rsidRDefault="00DE04DD" w:rsidP="004B4636">
            <w:pPr>
              <w:rPr>
                <w:rFonts w:cs="Arial"/>
              </w:rPr>
            </w:pPr>
            <w:r w:rsidRPr="00DE04DD">
              <w:rPr>
                <w:rFonts w:cs="Arial"/>
              </w:rPr>
              <w:t>69,4</w:t>
            </w:r>
          </w:p>
          <w:p w:rsidR="00E673EE" w:rsidRPr="00DE04DD" w:rsidRDefault="00E673EE" w:rsidP="001D0936">
            <w:pPr>
              <w:rPr>
                <w:rFonts w:cs="Arial"/>
              </w:rPr>
            </w:pPr>
          </w:p>
        </w:tc>
        <w:tc>
          <w:tcPr>
            <w:tcW w:w="756" w:type="pct"/>
          </w:tcPr>
          <w:p w:rsidR="004B4636" w:rsidRPr="00DE04DD" w:rsidRDefault="00DE04DD" w:rsidP="004B4636">
            <w:pPr>
              <w:rPr>
                <w:rFonts w:cs="Arial"/>
              </w:rPr>
            </w:pPr>
            <w:r w:rsidRPr="00DE04DD">
              <w:rPr>
                <w:rFonts w:cs="Arial"/>
              </w:rPr>
              <w:t>73,5</w:t>
            </w:r>
          </w:p>
          <w:p w:rsidR="00E673EE" w:rsidRPr="00DE04DD" w:rsidRDefault="00E673EE" w:rsidP="001D0936">
            <w:pPr>
              <w:rPr>
                <w:rFonts w:cs="Arial"/>
              </w:rPr>
            </w:pPr>
          </w:p>
        </w:tc>
      </w:tr>
      <w:tr w:rsidR="00E673EE" w:rsidRPr="00747B7C" w:rsidTr="001D0936">
        <w:tc>
          <w:tcPr>
            <w:tcW w:w="468" w:type="pct"/>
          </w:tcPr>
          <w:p w:rsidR="00E673EE" w:rsidRPr="001A2C92" w:rsidRDefault="00E673EE" w:rsidP="001D0936">
            <w:pPr>
              <w:rPr>
                <w:rFonts w:cs="Arial"/>
              </w:rPr>
            </w:pPr>
          </w:p>
        </w:tc>
        <w:tc>
          <w:tcPr>
            <w:tcW w:w="2344" w:type="pct"/>
          </w:tcPr>
          <w:p w:rsidR="00E673EE" w:rsidRPr="001A2C92" w:rsidRDefault="00E673EE" w:rsidP="001D0936">
            <w:pPr>
              <w:rPr>
                <w:rFonts w:cs="Arial"/>
              </w:rPr>
            </w:pPr>
            <w:r w:rsidRPr="001A2C92">
              <w:rPr>
                <w:rFonts w:cs="Arial"/>
              </w:rPr>
              <w:t>- жилые зоны, всего:</w:t>
            </w:r>
          </w:p>
        </w:tc>
        <w:tc>
          <w:tcPr>
            <w:tcW w:w="782" w:type="pct"/>
          </w:tcPr>
          <w:p w:rsidR="00E673EE" w:rsidRPr="001A2C92" w:rsidRDefault="00E673EE" w:rsidP="001D0936">
            <w:pPr>
              <w:rPr>
                <w:rFonts w:cs="Arial"/>
              </w:rPr>
            </w:pPr>
            <w:r w:rsidRPr="001A2C92">
              <w:rPr>
                <w:rFonts w:cs="Arial"/>
              </w:rPr>
              <w:t>га</w:t>
            </w:r>
          </w:p>
        </w:tc>
        <w:tc>
          <w:tcPr>
            <w:tcW w:w="650" w:type="pct"/>
          </w:tcPr>
          <w:p w:rsidR="00E673EE" w:rsidRPr="00002C25" w:rsidRDefault="00F55E90" w:rsidP="00002C25">
            <w:pPr>
              <w:rPr>
                <w:rFonts w:cs="Arial"/>
              </w:rPr>
            </w:pPr>
            <w:r w:rsidRPr="00002C25">
              <w:rPr>
                <w:rFonts w:cs="Arial"/>
              </w:rPr>
              <w:t>4</w:t>
            </w:r>
            <w:r w:rsidR="00002C25" w:rsidRPr="00002C25">
              <w:rPr>
                <w:rFonts w:cs="Arial"/>
              </w:rPr>
              <w:t>4,3</w:t>
            </w:r>
          </w:p>
        </w:tc>
        <w:tc>
          <w:tcPr>
            <w:tcW w:w="756" w:type="pct"/>
          </w:tcPr>
          <w:p w:rsidR="00E673EE" w:rsidRPr="004A5837" w:rsidRDefault="004A5837" w:rsidP="001D0936">
            <w:pPr>
              <w:rPr>
                <w:rFonts w:cs="Arial"/>
              </w:rPr>
            </w:pPr>
            <w:r w:rsidRPr="004A5837">
              <w:rPr>
                <w:rFonts w:cs="Arial"/>
              </w:rPr>
              <w:t>47,7</w:t>
            </w:r>
          </w:p>
        </w:tc>
      </w:tr>
      <w:tr w:rsidR="00E673EE" w:rsidRPr="00747B7C" w:rsidTr="001D0936">
        <w:tc>
          <w:tcPr>
            <w:tcW w:w="468" w:type="pct"/>
          </w:tcPr>
          <w:p w:rsidR="00E673EE" w:rsidRPr="001A2C92" w:rsidRDefault="00E673EE" w:rsidP="001D0936">
            <w:pPr>
              <w:rPr>
                <w:rFonts w:cs="Arial"/>
              </w:rPr>
            </w:pPr>
          </w:p>
        </w:tc>
        <w:tc>
          <w:tcPr>
            <w:tcW w:w="2344" w:type="pct"/>
          </w:tcPr>
          <w:p w:rsidR="00E673EE" w:rsidRPr="001A2C92" w:rsidRDefault="00E673EE" w:rsidP="001D0936">
            <w:pPr>
              <w:rPr>
                <w:rFonts w:cs="Arial"/>
              </w:rPr>
            </w:pPr>
            <w:r w:rsidRPr="001A2C92">
              <w:rPr>
                <w:rFonts w:cs="Arial"/>
              </w:rPr>
              <w:t>- общественные зоны</w:t>
            </w:r>
          </w:p>
        </w:tc>
        <w:tc>
          <w:tcPr>
            <w:tcW w:w="782" w:type="pct"/>
          </w:tcPr>
          <w:p w:rsidR="00E673EE" w:rsidRPr="00002C25" w:rsidRDefault="00E673EE" w:rsidP="001D0936">
            <w:pPr>
              <w:rPr>
                <w:rFonts w:cs="Arial"/>
              </w:rPr>
            </w:pPr>
            <w:r w:rsidRPr="00002C25">
              <w:rPr>
                <w:rFonts w:cs="Arial"/>
              </w:rPr>
              <w:t>га</w:t>
            </w:r>
          </w:p>
        </w:tc>
        <w:tc>
          <w:tcPr>
            <w:tcW w:w="650" w:type="pct"/>
          </w:tcPr>
          <w:p w:rsidR="00E673EE" w:rsidRPr="00002C25" w:rsidRDefault="00002C25" w:rsidP="001D0936">
            <w:pPr>
              <w:rPr>
                <w:rFonts w:cs="Arial"/>
              </w:rPr>
            </w:pPr>
            <w:r w:rsidRPr="00002C25">
              <w:rPr>
                <w:rFonts w:cs="Arial"/>
              </w:rPr>
              <w:t>1,9</w:t>
            </w:r>
          </w:p>
        </w:tc>
        <w:tc>
          <w:tcPr>
            <w:tcW w:w="756" w:type="pct"/>
          </w:tcPr>
          <w:p w:rsidR="00E673EE" w:rsidRPr="00DE04DD" w:rsidRDefault="00DE04DD" w:rsidP="001D0936">
            <w:pPr>
              <w:rPr>
                <w:rFonts w:cs="Arial"/>
              </w:rPr>
            </w:pPr>
            <w:r w:rsidRPr="00DE04DD">
              <w:rPr>
                <w:rFonts w:cs="Arial"/>
              </w:rPr>
              <w:t>2,1</w:t>
            </w:r>
          </w:p>
        </w:tc>
      </w:tr>
      <w:tr w:rsidR="00E673EE" w:rsidRPr="00747B7C" w:rsidTr="001D0936">
        <w:tc>
          <w:tcPr>
            <w:tcW w:w="468" w:type="pct"/>
          </w:tcPr>
          <w:p w:rsidR="00E673EE" w:rsidRPr="001A2C92" w:rsidRDefault="00E673EE" w:rsidP="001D0936">
            <w:pPr>
              <w:rPr>
                <w:rFonts w:cs="Arial"/>
              </w:rPr>
            </w:pPr>
          </w:p>
        </w:tc>
        <w:tc>
          <w:tcPr>
            <w:tcW w:w="2344" w:type="pct"/>
          </w:tcPr>
          <w:p w:rsidR="00E673EE" w:rsidRPr="001A2C92" w:rsidRDefault="00E673EE" w:rsidP="001D0936">
            <w:pPr>
              <w:rPr>
                <w:rFonts w:cs="Arial"/>
              </w:rPr>
            </w:pPr>
            <w:r w:rsidRPr="001A2C92">
              <w:rPr>
                <w:rFonts w:cs="Arial"/>
              </w:rPr>
              <w:t>- улицы</w:t>
            </w:r>
          </w:p>
        </w:tc>
        <w:tc>
          <w:tcPr>
            <w:tcW w:w="782" w:type="pct"/>
          </w:tcPr>
          <w:p w:rsidR="00E673EE" w:rsidRPr="00002C25" w:rsidRDefault="00E673EE" w:rsidP="001D0936">
            <w:pPr>
              <w:rPr>
                <w:rFonts w:cs="Arial"/>
              </w:rPr>
            </w:pPr>
            <w:r w:rsidRPr="00002C25">
              <w:rPr>
                <w:rFonts w:cs="Arial"/>
              </w:rPr>
              <w:t>га</w:t>
            </w:r>
          </w:p>
        </w:tc>
        <w:tc>
          <w:tcPr>
            <w:tcW w:w="650" w:type="pct"/>
          </w:tcPr>
          <w:p w:rsidR="00E673EE" w:rsidRPr="00E47A28" w:rsidRDefault="00002C25" w:rsidP="0075657E">
            <w:pPr>
              <w:rPr>
                <w:rFonts w:cs="Arial"/>
              </w:rPr>
            </w:pPr>
            <w:r w:rsidRPr="00E47A28">
              <w:rPr>
                <w:rFonts w:cs="Arial"/>
              </w:rPr>
              <w:t>5,8</w:t>
            </w:r>
          </w:p>
        </w:tc>
        <w:tc>
          <w:tcPr>
            <w:tcW w:w="756" w:type="pct"/>
          </w:tcPr>
          <w:p w:rsidR="00E673EE" w:rsidRPr="00E47A28" w:rsidRDefault="00E47A28" w:rsidP="001D0936">
            <w:pPr>
              <w:rPr>
                <w:rFonts w:cs="Arial"/>
              </w:rPr>
            </w:pPr>
            <w:r w:rsidRPr="00E47A28">
              <w:rPr>
                <w:rFonts w:cs="Arial"/>
              </w:rPr>
              <w:t>6,2</w:t>
            </w:r>
          </w:p>
        </w:tc>
      </w:tr>
      <w:tr w:rsidR="00E673EE" w:rsidRPr="00747B7C" w:rsidTr="001D0936">
        <w:tc>
          <w:tcPr>
            <w:tcW w:w="468" w:type="pct"/>
          </w:tcPr>
          <w:p w:rsidR="00E673EE" w:rsidRPr="001A2C92" w:rsidRDefault="00E673EE" w:rsidP="001D0936">
            <w:pPr>
              <w:rPr>
                <w:rFonts w:cs="Arial"/>
              </w:rPr>
            </w:pPr>
          </w:p>
        </w:tc>
        <w:tc>
          <w:tcPr>
            <w:tcW w:w="2344" w:type="pct"/>
          </w:tcPr>
          <w:p w:rsidR="00E673EE" w:rsidRPr="001A2C92" w:rsidRDefault="00E673EE" w:rsidP="001D0936">
            <w:pPr>
              <w:rPr>
                <w:rFonts w:cs="Arial"/>
              </w:rPr>
            </w:pPr>
            <w:r w:rsidRPr="001A2C92">
              <w:rPr>
                <w:rFonts w:cs="Arial"/>
              </w:rPr>
              <w:t>- зелёные насаждения общего пользования</w:t>
            </w:r>
          </w:p>
        </w:tc>
        <w:tc>
          <w:tcPr>
            <w:tcW w:w="782" w:type="pct"/>
          </w:tcPr>
          <w:p w:rsidR="00E673EE" w:rsidRPr="001A2C92" w:rsidRDefault="00E673EE" w:rsidP="001D0936">
            <w:pPr>
              <w:rPr>
                <w:rFonts w:cs="Arial"/>
              </w:rPr>
            </w:pPr>
            <w:r w:rsidRPr="001A2C92">
              <w:rPr>
                <w:rFonts w:cs="Arial"/>
              </w:rPr>
              <w:t>га</w:t>
            </w:r>
          </w:p>
        </w:tc>
        <w:tc>
          <w:tcPr>
            <w:tcW w:w="650" w:type="pct"/>
          </w:tcPr>
          <w:p w:rsidR="00E673EE" w:rsidRPr="004A5837" w:rsidRDefault="00002C25" w:rsidP="00F55E90">
            <w:pPr>
              <w:rPr>
                <w:rFonts w:cs="Arial"/>
              </w:rPr>
            </w:pPr>
            <w:r w:rsidRPr="004A5837">
              <w:rPr>
                <w:rFonts w:cs="Arial"/>
              </w:rPr>
              <w:t>39</w:t>
            </w:r>
          </w:p>
        </w:tc>
        <w:tc>
          <w:tcPr>
            <w:tcW w:w="756" w:type="pct"/>
          </w:tcPr>
          <w:p w:rsidR="00E673EE" w:rsidRPr="004A5837" w:rsidRDefault="004A5837" w:rsidP="001D0936">
            <w:pPr>
              <w:rPr>
                <w:rFonts w:cs="Arial"/>
              </w:rPr>
            </w:pPr>
            <w:r w:rsidRPr="004A5837">
              <w:rPr>
                <w:rFonts w:cs="Arial"/>
              </w:rPr>
              <w:t>4,7</w:t>
            </w:r>
          </w:p>
        </w:tc>
      </w:tr>
      <w:tr w:rsidR="00E673EE" w:rsidRPr="00747B7C" w:rsidTr="001D0936">
        <w:tc>
          <w:tcPr>
            <w:tcW w:w="468" w:type="pct"/>
          </w:tcPr>
          <w:p w:rsidR="00E673EE" w:rsidRPr="001A2C92" w:rsidRDefault="00E673EE" w:rsidP="001D0936">
            <w:pPr>
              <w:rPr>
                <w:rFonts w:cs="Arial"/>
              </w:rPr>
            </w:pPr>
          </w:p>
        </w:tc>
        <w:tc>
          <w:tcPr>
            <w:tcW w:w="2344" w:type="pct"/>
          </w:tcPr>
          <w:p w:rsidR="00E673EE" w:rsidRPr="001A2C92" w:rsidRDefault="00E673EE" w:rsidP="001D0936">
            <w:pPr>
              <w:rPr>
                <w:rFonts w:cs="Arial"/>
              </w:rPr>
            </w:pPr>
            <w:r w:rsidRPr="001A2C92">
              <w:rPr>
                <w:rFonts w:cs="Arial"/>
              </w:rPr>
              <w:t>- производственная и коммунальная зоны</w:t>
            </w:r>
          </w:p>
        </w:tc>
        <w:tc>
          <w:tcPr>
            <w:tcW w:w="782" w:type="pct"/>
          </w:tcPr>
          <w:p w:rsidR="00E673EE" w:rsidRPr="001A2C92" w:rsidRDefault="00E673EE" w:rsidP="001D0936">
            <w:pPr>
              <w:rPr>
                <w:rFonts w:cs="Arial"/>
              </w:rPr>
            </w:pPr>
            <w:r w:rsidRPr="001A2C92">
              <w:rPr>
                <w:rFonts w:cs="Arial"/>
              </w:rPr>
              <w:t>га</w:t>
            </w:r>
          </w:p>
        </w:tc>
        <w:tc>
          <w:tcPr>
            <w:tcW w:w="650" w:type="pct"/>
          </w:tcPr>
          <w:p w:rsidR="00E673EE" w:rsidRPr="00E47A28" w:rsidRDefault="007C61D8" w:rsidP="001D0936">
            <w:pPr>
              <w:rPr>
                <w:rFonts w:cs="Arial"/>
              </w:rPr>
            </w:pPr>
            <w:r w:rsidRPr="00E47A28">
              <w:rPr>
                <w:rFonts w:cs="Arial"/>
              </w:rPr>
              <w:t>5,4</w:t>
            </w:r>
          </w:p>
        </w:tc>
        <w:tc>
          <w:tcPr>
            <w:tcW w:w="756" w:type="pct"/>
          </w:tcPr>
          <w:p w:rsidR="00E673EE" w:rsidRPr="00E47A28" w:rsidRDefault="00E47A28" w:rsidP="001D0936">
            <w:pPr>
              <w:rPr>
                <w:rFonts w:cs="Arial"/>
              </w:rPr>
            </w:pPr>
            <w:r w:rsidRPr="00E47A28">
              <w:rPr>
                <w:rFonts w:cs="Arial"/>
              </w:rPr>
              <w:t>7,7</w:t>
            </w:r>
          </w:p>
        </w:tc>
      </w:tr>
      <w:tr w:rsidR="00E673EE" w:rsidRPr="00747B7C" w:rsidTr="001D0936">
        <w:tc>
          <w:tcPr>
            <w:tcW w:w="468" w:type="pct"/>
          </w:tcPr>
          <w:p w:rsidR="00E673EE" w:rsidRPr="001A2C92" w:rsidRDefault="00E673EE" w:rsidP="001D0936">
            <w:pPr>
              <w:rPr>
                <w:rFonts w:cs="Arial"/>
              </w:rPr>
            </w:pPr>
          </w:p>
        </w:tc>
        <w:tc>
          <w:tcPr>
            <w:tcW w:w="2344" w:type="pct"/>
          </w:tcPr>
          <w:p w:rsidR="00E673EE" w:rsidRPr="001A2C92" w:rsidRDefault="00E673EE" w:rsidP="001D0936">
            <w:pPr>
              <w:rPr>
                <w:rFonts w:cs="Arial"/>
              </w:rPr>
            </w:pPr>
            <w:r w:rsidRPr="001A2C92">
              <w:rPr>
                <w:rFonts w:cs="Arial"/>
              </w:rPr>
              <w:t>- зона санитарно-защитного озеленения</w:t>
            </w:r>
          </w:p>
        </w:tc>
        <w:tc>
          <w:tcPr>
            <w:tcW w:w="782" w:type="pct"/>
          </w:tcPr>
          <w:p w:rsidR="00E673EE" w:rsidRPr="001A2C92" w:rsidRDefault="00E673EE" w:rsidP="001D0936">
            <w:pPr>
              <w:rPr>
                <w:rFonts w:cs="Arial"/>
              </w:rPr>
            </w:pPr>
            <w:r w:rsidRPr="001A2C92">
              <w:rPr>
                <w:rFonts w:cs="Arial"/>
              </w:rPr>
              <w:t>га</w:t>
            </w:r>
          </w:p>
        </w:tc>
        <w:tc>
          <w:tcPr>
            <w:tcW w:w="650" w:type="pct"/>
          </w:tcPr>
          <w:p w:rsidR="00E673EE" w:rsidRPr="007C61D8" w:rsidRDefault="00E673EE" w:rsidP="001D0936">
            <w:pPr>
              <w:rPr>
                <w:rFonts w:cs="Arial"/>
              </w:rPr>
            </w:pPr>
            <w:r w:rsidRPr="007C61D8">
              <w:rPr>
                <w:rFonts w:cs="Arial"/>
              </w:rPr>
              <w:t>-</w:t>
            </w:r>
          </w:p>
        </w:tc>
        <w:tc>
          <w:tcPr>
            <w:tcW w:w="756" w:type="pct"/>
          </w:tcPr>
          <w:p w:rsidR="00E673EE" w:rsidRPr="004A5837" w:rsidRDefault="004A5837" w:rsidP="001D0936">
            <w:pPr>
              <w:rPr>
                <w:rFonts w:cs="Arial"/>
              </w:rPr>
            </w:pPr>
            <w:r w:rsidRPr="004A5837">
              <w:rPr>
                <w:rFonts w:cs="Arial"/>
              </w:rPr>
              <w:t>10,4</w:t>
            </w:r>
          </w:p>
        </w:tc>
      </w:tr>
      <w:tr w:rsidR="00332E8F" w:rsidRPr="00747B7C" w:rsidTr="001D0936">
        <w:tc>
          <w:tcPr>
            <w:tcW w:w="468" w:type="pct"/>
          </w:tcPr>
          <w:p w:rsidR="00332E8F" w:rsidRPr="001A2C92" w:rsidRDefault="00332E8F" w:rsidP="001D0936">
            <w:pPr>
              <w:rPr>
                <w:rFonts w:cs="Arial"/>
              </w:rPr>
            </w:pPr>
          </w:p>
        </w:tc>
        <w:tc>
          <w:tcPr>
            <w:tcW w:w="2344" w:type="pct"/>
          </w:tcPr>
          <w:p w:rsidR="00332E8F" w:rsidRPr="001A2C92" w:rsidRDefault="00332E8F" w:rsidP="001D0936">
            <w:pPr>
              <w:rPr>
                <w:rFonts w:cs="Arial"/>
              </w:rPr>
            </w:pPr>
            <w:r w:rsidRPr="001A2C92">
              <w:rPr>
                <w:rFonts w:cs="Arial"/>
              </w:rPr>
              <w:t>-зона водоохранного озеленения</w:t>
            </w:r>
          </w:p>
        </w:tc>
        <w:tc>
          <w:tcPr>
            <w:tcW w:w="782" w:type="pct"/>
          </w:tcPr>
          <w:p w:rsidR="00332E8F" w:rsidRPr="001A2C92" w:rsidRDefault="00332E8F" w:rsidP="001D0936">
            <w:pPr>
              <w:rPr>
                <w:rFonts w:cs="Arial"/>
              </w:rPr>
            </w:pPr>
            <w:r w:rsidRPr="001A2C92">
              <w:rPr>
                <w:rFonts w:cs="Arial"/>
              </w:rPr>
              <w:t>га</w:t>
            </w:r>
          </w:p>
        </w:tc>
        <w:tc>
          <w:tcPr>
            <w:tcW w:w="650" w:type="pct"/>
          </w:tcPr>
          <w:p w:rsidR="00332E8F" w:rsidRPr="007C61D8" w:rsidRDefault="00332E8F" w:rsidP="001D0936">
            <w:pPr>
              <w:rPr>
                <w:rFonts w:cs="Arial"/>
              </w:rPr>
            </w:pPr>
            <w:r w:rsidRPr="007C61D8">
              <w:rPr>
                <w:rFonts w:cs="Arial"/>
              </w:rPr>
              <w:t>-</w:t>
            </w:r>
          </w:p>
        </w:tc>
        <w:tc>
          <w:tcPr>
            <w:tcW w:w="756" w:type="pct"/>
          </w:tcPr>
          <w:p w:rsidR="00332E8F" w:rsidRPr="004A5837" w:rsidRDefault="004A5837" w:rsidP="0044011B">
            <w:pPr>
              <w:rPr>
                <w:rFonts w:cs="Arial"/>
              </w:rPr>
            </w:pPr>
            <w:r w:rsidRPr="004A5837">
              <w:rPr>
                <w:rFonts w:cs="Arial"/>
              </w:rPr>
              <w:t>31,1</w:t>
            </w:r>
          </w:p>
        </w:tc>
      </w:tr>
      <w:tr w:rsidR="00E673EE" w:rsidRPr="00747B7C" w:rsidTr="001D0936">
        <w:tc>
          <w:tcPr>
            <w:tcW w:w="468" w:type="pct"/>
          </w:tcPr>
          <w:p w:rsidR="00E673EE" w:rsidRPr="001A2C92" w:rsidRDefault="00E673EE" w:rsidP="001D0936">
            <w:pPr>
              <w:rPr>
                <w:rFonts w:cs="Arial"/>
              </w:rPr>
            </w:pPr>
            <w:r w:rsidRPr="001A2C92">
              <w:rPr>
                <w:rFonts w:cs="Arial"/>
              </w:rPr>
              <w:t>1.1.2</w:t>
            </w:r>
          </w:p>
        </w:tc>
        <w:tc>
          <w:tcPr>
            <w:tcW w:w="2344" w:type="pct"/>
          </w:tcPr>
          <w:p w:rsidR="00E673EE" w:rsidRPr="001A2C92" w:rsidRDefault="00E673EE" w:rsidP="001D0936">
            <w:pPr>
              <w:rPr>
                <w:rFonts w:cs="Arial"/>
              </w:rPr>
            </w:pPr>
            <w:r w:rsidRPr="001A2C92">
              <w:rPr>
                <w:rFonts w:cs="Arial"/>
              </w:rPr>
              <w:t>Из общей площади земель территории общего пользования, всего</w:t>
            </w:r>
          </w:p>
          <w:p w:rsidR="00E673EE" w:rsidRPr="001A2C92" w:rsidRDefault="00E673EE" w:rsidP="001D0936">
            <w:pPr>
              <w:rPr>
                <w:rFonts w:cs="Arial"/>
              </w:rPr>
            </w:pPr>
            <w:r w:rsidRPr="001A2C92">
              <w:rPr>
                <w:rFonts w:cs="Arial"/>
              </w:rPr>
              <w:t>в том числе:</w:t>
            </w:r>
          </w:p>
        </w:tc>
        <w:tc>
          <w:tcPr>
            <w:tcW w:w="782" w:type="pct"/>
          </w:tcPr>
          <w:p w:rsidR="00E673EE" w:rsidRPr="001A2C92" w:rsidRDefault="00E673EE" w:rsidP="001D0936">
            <w:pPr>
              <w:rPr>
                <w:rFonts w:cs="Arial"/>
              </w:rPr>
            </w:pPr>
            <w:r w:rsidRPr="001A2C92">
              <w:rPr>
                <w:rFonts w:cs="Arial"/>
              </w:rPr>
              <w:t>га</w:t>
            </w:r>
          </w:p>
        </w:tc>
        <w:tc>
          <w:tcPr>
            <w:tcW w:w="650" w:type="pct"/>
          </w:tcPr>
          <w:p w:rsidR="00E673EE" w:rsidRPr="00E47A28" w:rsidRDefault="00002C25" w:rsidP="001D0936">
            <w:pPr>
              <w:rPr>
                <w:rFonts w:cs="Arial"/>
              </w:rPr>
            </w:pPr>
            <w:r w:rsidRPr="00E47A28">
              <w:rPr>
                <w:rFonts w:cs="Arial"/>
              </w:rPr>
              <w:t>44,8</w:t>
            </w:r>
          </w:p>
        </w:tc>
        <w:tc>
          <w:tcPr>
            <w:tcW w:w="756" w:type="pct"/>
          </w:tcPr>
          <w:p w:rsidR="00E673EE" w:rsidRPr="00E47A28" w:rsidRDefault="00E47A28" w:rsidP="001D0936">
            <w:pPr>
              <w:rPr>
                <w:rFonts w:cs="Arial"/>
              </w:rPr>
            </w:pPr>
            <w:r w:rsidRPr="00E47A28">
              <w:rPr>
                <w:rFonts w:cs="Arial"/>
              </w:rPr>
              <w:t>10,9</w:t>
            </w:r>
          </w:p>
        </w:tc>
      </w:tr>
      <w:tr w:rsidR="00E673EE" w:rsidRPr="00747B7C" w:rsidTr="001D0936">
        <w:tc>
          <w:tcPr>
            <w:tcW w:w="468" w:type="pct"/>
          </w:tcPr>
          <w:p w:rsidR="00E673EE" w:rsidRPr="001A2C92" w:rsidRDefault="00E673EE" w:rsidP="001D0936">
            <w:pPr>
              <w:rPr>
                <w:rFonts w:cs="Arial"/>
              </w:rPr>
            </w:pPr>
          </w:p>
        </w:tc>
        <w:tc>
          <w:tcPr>
            <w:tcW w:w="2344" w:type="pct"/>
          </w:tcPr>
          <w:p w:rsidR="00E673EE" w:rsidRPr="001A2C92" w:rsidRDefault="00E673EE" w:rsidP="001D0936">
            <w:pPr>
              <w:rPr>
                <w:rFonts w:cs="Arial"/>
              </w:rPr>
            </w:pPr>
            <w:r w:rsidRPr="001A2C92">
              <w:rPr>
                <w:rFonts w:cs="Arial"/>
              </w:rPr>
              <w:t>- улицы</w:t>
            </w:r>
          </w:p>
        </w:tc>
        <w:tc>
          <w:tcPr>
            <w:tcW w:w="782" w:type="pct"/>
          </w:tcPr>
          <w:p w:rsidR="00E673EE" w:rsidRPr="001A2C92" w:rsidRDefault="00E673EE" w:rsidP="001D0936">
            <w:pPr>
              <w:rPr>
                <w:rFonts w:cs="Arial"/>
              </w:rPr>
            </w:pPr>
            <w:r w:rsidRPr="001A2C92">
              <w:rPr>
                <w:rFonts w:cs="Arial"/>
              </w:rPr>
              <w:t>га</w:t>
            </w:r>
          </w:p>
        </w:tc>
        <w:tc>
          <w:tcPr>
            <w:tcW w:w="650" w:type="pct"/>
          </w:tcPr>
          <w:p w:rsidR="00E673EE" w:rsidRPr="00002C25" w:rsidRDefault="00002C25" w:rsidP="0075657E">
            <w:pPr>
              <w:rPr>
                <w:rFonts w:cs="Arial"/>
              </w:rPr>
            </w:pPr>
            <w:r w:rsidRPr="00002C25">
              <w:rPr>
                <w:rFonts w:cs="Arial"/>
              </w:rPr>
              <w:t>5,8</w:t>
            </w:r>
          </w:p>
        </w:tc>
        <w:tc>
          <w:tcPr>
            <w:tcW w:w="756" w:type="pct"/>
          </w:tcPr>
          <w:p w:rsidR="00E673EE" w:rsidRPr="00E47A28" w:rsidRDefault="00E47A28" w:rsidP="001D0936">
            <w:pPr>
              <w:rPr>
                <w:rFonts w:cs="Arial"/>
              </w:rPr>
            </w:pPr>
            <w:r w:rsidRPr="00E47A28">
              <w:rPr>
                <w:rFonts w:cs="Arial"/>
              </w:rPr>
              <w:t>6,2</w:t>
            </w:r>
          </w:p>
        </w:tc>
      </w:tr>
      <w:tr w:rsidR="00E673EE" w:rsidRPr="00747B7C" w:rsidTr="001D0936">
        <w:tc>
          <w:tcPr>
            <w:tcW w:w="468" w:type="pct"/>
          </w:tcPr>
          <w:p w:rsidR="00E673EE" w:rsidRPr="001A2C92" w:rsidRDefault="00E673EE" w:rsidP="001D0936">
            <w:pPr>
              <w:rPr>
                <w:rFonts w:cs="Arial"/>
              </w:rPr>
            </w:pPr>
          </w:p>
        </w:tc>
        <w:tc>
          <w:tcPr>
            <w:tcW w:w="2344" w:type="pct"/>
          </w:tcPr>
          <w:p w:rsidR="00E673EE" w:rsidRPr="001A2C92" w:rsidRDefault="00E673EE" w:rsidP="001D0936">
            <w:pPr>
              <w:rPr>
                <w:rFonts w:cs="Arial"/>
              </w:rPr>
            </w:pPr>
            <w:r w:rsidRPr="001A2C92">
              <w:rPr>
                <w:rFonts w:cs="Arial"/>
              </w:rPr>
              <w:t>- зеленые насаждения общего пользования</w:t>
            </w:r>
          </w:p>
        </w:tc>
        <w:tc>
          <w:tcPr>
            <w:tcW w:w="782" w:type="pct"/>
          </w:tcPr>
          <w:p w:rsidR="00332E8F" w:rsidRPr="001A2C92" w:rsidRDefault="00E673EE" w:rsidP="00332E8F">
            <w:pPr>
              <w:rPr>
                <w:rFonts w:cs="Arial"/>
              </w:rPr>
            </w:pPr>
            <w:r w:rsidRPr="001A2C92">
              <w:rPr>
                <w:rFonts w:cs="Arial"/>
              </w:rPr>
              <w:t>га</w:t>
            </w:r>
          </w:p>
          <w:p w:rsidR="00E673EE" w:rsidRPr="001A2C92" w:rsidRDefault="00E673EE" w:rsidP="001D0936">
            <w:pPr>
              <w:rPr>
                <w:rFonts w:cs="Arial"/>
              </w:rPr>
            </w:pPr>
          </w:p>
        </w:tc>
        <w:tc>
          <w:tcPr>
            <w:tcW w:w="650" w:type="pct"/>
          </w:tcPr>
          <w:p w:rsidR="00E673EE" w:rsidRPr="00B352F0" w:rsidRDefault="00002C25" w:rsidP="001D0936">
            <w:pPr>
              <w:rPr>
                <w:rFonts w:cs="Arial"/>
              </w:rPr>
            </w:pPr>
            <w:r w:rsidRPr="00B352F0">
              <w:rPr>
                <w:rFonts w:cs="Arial"/>
              </w:rPr>
              <w:t>39</w:t>
            </w:r>
          </w:p>
        </w:tc>
        <w:tc>
          <w:tcPr>
            <w:tcW w:w="756" w:type="pct"/>
          </w:tcPr>
          <w:p w:rsidR="00E673EE" w:rsidRPr="00B352F0" w:rsidRDefault="00B352F0" w:rsidP="00332E8F">
            <w:pPr>
              <w:rPr>
                <w:rFonts w:cs="Arial"/>
              </w:rPr>
            </w:pPr>
            <w:r w:rsidRPr="00B352F0">
              <w:rPr>
                <w:rFonts w:cs="Arial"/>
              </w:rPr>
              <w:t>4,7</w:t>
            </w:r>
          </w:p>
        </w:tc>
      </w:tr>
      <w:tr w:rsidR="00E673EE" w:rsidRPr="00747B7C" w:rsidTr="001D0936">
        <w:tc>
          <w:tcPr>
            <w:tcW w:w="468" w:type="pct"/>
          </w:tcPr>
          <w:p w:rsidR="00E673EE" w:rsidRPr="001A2C92" w:rsidRDefault="00E673EE" w:rsidP="001D0936">
            <w:pPr>
              <w:rPr>
                <w:rFonts w:cs="Arial"/>
              </w:rPr>
            </w:pPr>
          </w:p>
        </w:tc>
        <w:tc>
          <w:tcPr>
            <w:tcW w:w="2344" w:type="pct"/>
          </w:tcPr>
          <w:p w:rsidR="00E673EE" w:rsidRPr="001A2C92" w:rsidRDefault="00E673EE" w:rsidP="001D0936">
            <w:pPr>
              <w:rPr>
                <w:rFonts w:cs="Arial"/>
              </w:rPr>
            </w:pPr>
          </w:p>
        </w:tc>
        <w:tc>
          <w:tcPr>
            <w:tcW w:w="782" w:type="pct"/>
          </w:tcPr>
          <w:p w:rsidR="00E673EE" w:rsidRPr="001A2C92" w:rsidRDefault="00E673EE" w:rsidP="001D0936">
            <w:pPr>
              <w:rPr>
                <w:rFonts w:cs="Arial"/>
              </w:rPr>
            </w:pPr>
          </w:p>
        </w:tc>
        <w:tc>
          <w:tcPr>
            <w:tcW w:w="650" w:type="pct"/>
          </w:tcPr>
          <w:p w:rsidR="00E673EE" w:rsidRPr="00747B7C" w:rsidRDefault="00E673EE" w:rsidP="001D0936">
            <w:pPr>
              <w:rPr>
                <w:rFonts w:cs="Arial"/>
                <w:color w:val="FF0000"/>
                <w:highlight w:val="yellow"/>
              </w:rPr>
            </w:pPr>
          </w:p>
        </w:tc>
        <w:tc>
          <w:tcPr>
            <w:tcW w:w="756" w:type="pct"/>
          </w:tcPr>
          <w:p w:rsidR="00E673EE" w:rsidRPr="00747B7C" w:rsidRDefault="00E673EE" w:rsidP="001D0936">
            <w:pPr>
              <w:rPr>
                <w:rFonts w:cs="Arial"/>
                <w:color w:val="FF0000"/>
                <w:highlight w:val="yellow"/>
              </w:rPr>
            </w:pPr>
          </w:p>
        </w:tc>
      </w:tr>
      <w:tr w:rsidR="00E673EE" w:rsidRPr="00747B7C" w:rsidTr="001D0936">
        <w:tc>
          <w:tcPr>
            <w:tcW w:w="468" w:type="pct"/>
          </w:tcPr>
          <w:p w:rsidR="00E673EE" w:rsidRPr="001A2C92" w:rsidRDefault="00E673EE" w:rsidP="001D0936">
            <w:pPr>
              <w:rPr>
                <w:rFonts w:cs="Arial"/>
                <w:b/>
              </w:rPr>
            </w:pPr>
            <w:r w:rsidRPr="001A2C92">
              <w:rPr>
                <w:rFonts w:cs="Arial"/>
                <w:b/>
              </w:rPr>
              <w:t>1.2</w:t>
            </w:r>
          </w:p>
        </w:tc>
        <w:tc>
          <w:tcPr>
            <w:tcW w:w="2344" w:type="pct"/>
          </w:tcPr>
          <w:p w:rsidR="00E673EE" w:rsidRPr="001A2C92" w:rsidRDefault="00A81FB3" w:rsidP="001D0936">
            <w:pPr>
              <w:rPr>
                <w:rFonts w:cs="Arial"/>
              </w:rPr>
            </w:pPr>
            <w:r w:rsidRPr="001A2C92">
              <w:rPr>
                <w:rFonts w:cs="Arial"/>
                <w:b/>
                <w:bCs/>
                <w:i/>
                <w:iCs/>
              </w:rPr>
              <w:t>д.</w:t>
            </w:r>
            <w:r w:rsidR="00557247" w:rsidRPr="001A2C92">
              <w:rPr>
                <w:rFonts w:cs="Arial"/>
                <w:b/>
                <w:bCs/>
                <w:i/>
                <w:iCs/>
              </w:rPr>
              <w:t>Сары-Елга</w:t>
            </w:r>
          </w:p>
        </w:tc>
        <w:tc>
          <w:tcPr>
            <w:tcW w:w="782" w:type="pct"/>
          </w:tcPr>
          <w:p w:rsidR="00E673EE" w:rsidRPr="001A2C92" w:rsidRDefault="00E673EE" w:rsidP="001D0936">
            <w:pPr>
              <w:rPr>
                <w:rFonts w:cs="Arial"/>
              </w:rPr>
            </w:pPr>
          </w:p>
        </w:tc>
        <w:tc>
          <w:tcPr>
            <w:tcW w:w="650" w:type="pct"/>
          </w:tcPr>
          <w:p w:rsidR="00E673EE" w:rsidRPr="00747B7C" w:rsidRDefault="00E673EE" w:rsidP="001D0936">
            <w:pPr>
              <w:rPr>
                <w:rFonts w:cs="Arial"/>
                <w:color w:val="FF0000"/>
                <w:highlight w:val="yellow"/>
              </w:rPr>
            </w:pPr>
          </w:p>
        </w:tc>
        <w:tc>
          <w:tcPr>
            <w:tcW w:w="756" w:type="pct"/>
          </w:tcPr>
          <w:p w:rsidR="00E673EE" w:rsidRPr="00747B7C" w:rsidRDefault="00E673EE" w:rsidP="001D0936">
            <w:pPr>
              <w:rPr>
                <w:rFonts w:cs="Arial"/>
                <w:color w:val="FF0000"/>
                <w:highlight w:val="yellow"/>
              </w:rPr>
            </w:pPr>
          </w:p>
        </w:tc>
      </w:tr>
      <w:tr w:rsidR="00E673EE" w:rsidRPr="00747B7C" w:rsidTr="001D0936">
        <w:trPr>
          <w:trHeight w:val="705"/>
        </w:trPr>
        <w:tc>
          <w:tcPr>
            <w:tcW w:w="468" w:type="pct"/>
          </w:tcPr>
          <w:p w:rsidR="00E673EE" w:rsidRPr="001A2C92" w:rsidRDefault="00E673EE" w:rsidP="001D0936">
            <w:pPr>
              <w:rPr>
                <w:rFonts w:cs="Arial"/>
              </w:rPr>
            </w:pPr>
            <w:r w:rsidRPr="001A2C92">
              <w:rPr>
                <w:rFonts w:cs="Arial"/>
              </w:rPr>
              <w:t>1.2.1</w:t>
            </w:r>
          </w:p>
        </w:tc>
        <w:tc>
          <w:tcPr>
            <w:tcW w:w="2344" w:type="pct"/>
          </w:tcPr>
          <w:p w:rsidR="00E673EE" w:rsidRPr="001A2C92" w:rsidRDefault="00E673EE" w:rsidP="001D0936">
            <w:pPr>
              <w:rPr>
                <w:rFonts w:cs="Arial"/>
              </w:rPr>
            </w:pPr>
            <w:r w:rsidRPr="001A2C92">
              <w:rPr>
                <w:rFonts w:cs="Arial"/>
              </w:rPr>
              <w:t>Общая площадь земель в проектных границах, всего:</w:t>
            </w:r>
          </w:p>
          <w:p w:rsidR="00E673EE" w:rsidRPr="001A2C92" w:rsidRDefault="00E673EE" w:rsidP="001D0936">
            <w:pPr>
              <w:rPr>
                <w:rFonts w:cs="Arial"/>
              </w:rPr>
            </w:pPr>
            <w:r w:rsidRPr="001A2C92">
              <w:rPr>
                <w:rFonts w:cs="Arial"/>
              </w:rPr>
              <w:t>в том числе:</w:t>
            </w:r>
          </w:p>
        </w:tc>
        <w:tc>
          <w:tcPr>
            <w:tcW w:w="782" w:type="pct"/>
          </w:tcPr>
          <w:p w:rsidR="00332E8F" w:rsidRPr="001A2C92" w:rsidRDefault="00E673EE" w:rsidP="00332E8F">
            <w:pPr>
              <w:rPr>
                <w:rFonts w:cs="Arial"/>
              </w:rPr>
            </w:pPr>
            <w:r w:rsidRPr="001A2C92">
              <w:rPr>
                <w:rFonts w:cs="Arial"/>
              </w:rPr>
              <w:t>га</w:t>
            </w:r>
          </w:p>
          <w:p w:rsidR="00E673EE" w:rsidRPr="001A2C92" w:rsidRDefault="00E673EE" w:rsidP="001D0936">
            <w:pPr>
              <w:rPr>
                <w:rFonts w:cs="Arial"/>
              </w:rPr>
            </w:pPr>
          </w:p>
        </w:tc>
        <w:tc>
          <w:tcPr>
            <w:tcW w:w="650" w:type="pct"/>
          </w:tcPr>
          <w:p w:rsidR="00E673EE" w:rsidRPr="00DE04DD" w:rsidRDefault="00DE04DD" w:rsidP="00F64F38">
            <w:pPr>
              <w:rPr>
                <w:rFonts w:cs="Arial"/>
              </w:rPr>
            </w:pPr>
            <w:r w:rsidRPr="00DE04DD">
              <w:rPr>
                <w:rFonts w:cs="Arial"/>
              </w:rPr>
              <w:t>15,9</w:t>
            </w:r>
          </w:p>
        </w:tc>
        <w:tc>
          <w:tcPr>
            <w:tcW w:w="756" w:type="pct"/>
          </w:tcPr>
          <w:p w:rsidR="00E673EE" w:rsidRPr="00DE04DD" w:rsidRDefault="00DE04DD" w:rsidP="00332E8F">
            <w:pPr>
              <w:rPr>
                <w:rFonts w:cs="Arial"/>
              </w:rPr>
            </w:pPr>
            <w:r w:rsidRPr="00DE04DD">
              <w:rPr>
                <w:rFonts w:cs="Arial"/>
              </w:rPr>
              <w:t>15,9</w:t>
            </w:r>
          </w:p>
        </w:tc>
      </w:tr>
      <w:tr w:rsidR="0075657E" w:rsidRPr="00747B7C" w:rsidTr="001D0936">
        <w:trPr>
          <w:trHeight w:val="275"/>
        </w:trPr>
        <w:tc>
          <w:tcPr>
            <w:tcW w:w="468" w:type="pct"/>
          </w:tcPr>
          <w:p w:rsidR="0075657E" w:rsidRPr="001A2C92" w:rsidRDefault="0075657E" w:rsidP="001D0936">
            <w:pPr>
              <w:rPr>
                <w:rFonts w:cs="Arial"/>
              </w:rPr>
            </w:pPr>
          </w:p>
        </w:tc>
        <w:tc>
          <w:tcPr>
            <w:tcW w:w="2344" w:type="pct"/>
          </w:tcPr>
          <w:p w:rsidR="0075657E" w:rsidRPr="001A2C92" w:rsidRDefault="0075657E" w:rsidP="001D0936">
            <w:pPr>
              <w:rPr>
                <w:rFonts w:cs="Arial"/>
              </w:rPr>
            </w:pPr>
            <w:r w:rsidRPr="001A2C92">
              <w:rPr>
                <w:rFonts w:cs="Arial"/>
              </w:rPr>
              <w:t>- жилые зоны, всего:</w:t>
            </w:r>
          </w:p>
        </w:tc>
        <w:tc>
          <w:tcPr>
            <w:tcW w:w="782" w:type="pct"/>
          </w:tcPr>
          <w:p w:rsidR="0075657E" w:rsidRPr="001A2C92" w:rsidRDefault="0075657E" w:rsidP="001D0936">
            <w:pPr>
              <w:rPr>
                <w:rFonts w:cs="Arial"/>
              </w:rPr>
            </w:pPr>
            <w:r w:rsidRPr="001A2C92">
              <w:rPr>
                <w:rFonts w:cs="Arial"/>
              </w:rPr>
              <w:t>га</w:t>
            </w:r>
          </w:p>
        </w:tc>
        <w:tc>
          <w:tcPr>
            <w:tcW w:w="650" w:type="pct"/>
          </w:tcPr>
          <w:p w:rsidR="0075657E" w:rsidRPr="00F55E90" w:rsidRDefault="0075657E" w:rsidP="0075657E">
            <w:pPr>
              <w:rPr>
                <w:rFonts w:cs="Arial"/>
              </w:rPr>
            </w:pPr>
            <w:r w:rsidRPr="00F55E90">
              <w:rPr>
                <w:rFonts w:cs="Arial"/>
              </w:rPr>
              <w:t>4,8</w:t>
            </w:r>
          </w:p>
        </w:tc>
        <w:tc>
          <w:tcPr>
            <w:tcW w:w="756" w:type="pct"/>
          </w:tcPr>
          <w:p w:rsidR="0075657E" w:rsidRPr="00E47A28" w:rsidRDefault="00B352F0" w:rsidP="001D0936">
            <w:pPr>
              <w:rPr>
                <w:rFonts w:cs="Arial"/>
              </w:rPr>
            </w:pPr>
            <w:r w:rsidRPr="00E47A28">
              <w:rPr>
                <w:rFonts w:cs="Arial"/>
              </w:rPr>
              <w:t>4,8</w:t>
            </w:r>
          </w:p>
        </w:tc>
      </w:tr>
      <w:tr w:rsidR="0075657E" w:rsidRPr="00747B7C" w:rsidTr="001D0936">
        <w:tc>
          <w:tcPr>
            <w:tcW w:w="468" w:type="pct"/>
          </w:tcPr>
          <w:p w:rsidR="0075657E" w:rsidRPr="001A2C92" w:rsidRDefault="0075657E" w:rsidP="001D0936">
            <w:pPr>
              <w:rPr>
                <w:rFonts w:cs="Arial"/>
              </w:rPr>
            </w:pPr>
          </w:p>
        </w:tc>
        <w:tc>
          <w:tcPr>
            <w:tcW w:w="2344" w:type="pct"/>
          </w:tcPr>
          <w:p w:rsidR="0075657E" w:rsidRPr="001A2C92" w:rsidRDefault="0075657E" w:rsidP="001D0936">
            <w:pPr>
              <w:rPr>
                <w:rFonts w:cs="Arial"/>
              </w:rPr>
            </w:pPr>
            <w:r w:rsidRPr="001A2C92">
              <w:rPr>
                <w:rFonts w:cs="Arial"/>
              </w:rPr>
              <w:t>- общественные зоны</w:t>
            </w:r>
          </w:p>
        </w:tc>
        <w:tc>
          <w:tcPr>
            <w:tcW w:w="782" w:type="pct"/>
          </w:tcPr>
          <w:p w:rsidR="0075657E" w:rsidRPr="001A2C92" w:rsidRDefault="0075657E" w:rsidP="001D0936">
            <w:pPr>
              <w:rPr>
                <w:rFonts w:cs="Arial"/>
              </w:rPr>
            </w:pPr>
            <w:r w:rsidRPr="001A2C92">
              <w:rPr>
                <w:rFonts w:cs="Arial"/>
              </w:rPr>
              <w:t>га</w:t>
            </w:r>
          </w:p>
        </w:tc>
        <w:tc>
          <w:tcPr>
            <w:tcW w:w="650" w:type="pct"/>
          </w:tcPr>
          <w:p w:rsidR="0075657E" w:rsidRPr="0075657E" w:rsidRDefault="0075657E" w:rsidP="0075657E">
            <w:pPr>
              <w:rPr>
                <w:rFonts w:cs="Arial"/>
              </w:rPr>
            </w:pPr>
            <w:r w:rsidRPr="0075657E">
              <w:rPr>
                <w:rFonts w:cs="Arial"/>
              </w:rPr>
              <w:t>-</w:t>
            </w:r>
          </w:p>
        </w:tc>
        <w:tc>
          <w:tcPr>
            <w:tcW w:w="756" w:type="pct"/>
          </w:tcPr>
          <w:p w:rsidR="0075657E" w:rsidRPr="00E47A28" w:rsidRDefault="00E47A28" w:rsidP="001D0936">
            <w:pPr>
              <w:rPr>
                <w:rFonts w:cs="Arial"/>
              </w:rPr>
            </w:pPr>
            <w:r w:rsidRPr="00E47A28">
              <w:rPr>
                <w:rFonts w:cs="Arial"/>
              </w:rPr>
              <w:t>0,2</w:t>
            </w:r>
          </w:p>
        </w:tc>
      </w:tr>
      <w:tr w:rsidR="0075657E" w:rsidRPr="00747B7C" w:rsidTr="001D0936">
        <w:tc>
          <w:tcPr>
            <w:tcW w:w="468" w:type="pct"/>
          </w:tcPr>
          <w:p w:rsidR="0075657E" w:rsidRPr="001A2C92" w:rsidRDefault="0075657E" w:rsidP="001D0936">
            <w:pPr>
              <w:rPr>
                <w:rFonts w:cs="Arial"/>
              </w:rPr>
            </w:pPr>
          </w:p>
        </w:tc>
        <w:tc>
          <w:tcPr>
            <w:tcW w:w="2344" w:type="pct"/>
          </w:tcPr>
          <w:p w:rsidR="0075657E" w:rsidRPr="001A2C92" w:rsidRDefault="0075657E" w:rsidP="001D0936">
            <w:pPr>
              <w:rPr>
                <w:rFonts w:cs="Arial"/>
              </w:rPr>
            </w:pPr>
            <w:r w:rsidRPr="001A2C92">
              <w:rPr>
                <w:rFonts w:cs="Arial"/>
              </w:rPr>
              <w:t>- улицы</w:t>
            </w:r>
          </w:p>
        </w:tc>
        <w:tc>
          <w:tcPr>
            <w:tcW w:w="782" w:type="pct"/>
          </w:tcPr>
          <w:p w:rsidR="0075657E" w:rsidRPr="001A2C92" w:rsidRDefault="0075657E" w:rsidP="001D0936">
            <w:pPr>
              <w:rPr>
                <w:rFonts w:cs="Arial"/>
              </w:rPr>
            </w:pPr>
            <w:r w:rsidRPr="001A2C92">
              <w:rPr>
                <w:rFonts w:cs="Arial"/>
              </w:rPr>
              <w:t>га</w:t>
            </w:r>
          </w:p>
        </w:tc>
        <w:tc>
          <w:tcPr>
            <w:tcW w:w="650" w:type="pct"/>
          </w:tcPr>
          <w:p w:rsidR="0075657E" w:rsidRPr="0075657E" w:rsidRDefault="0075657E" w:rsidP="0075657E">
            <w:pPr>
              <w:rPr>
                <w:rFonts w:cs="Arial"/>
              </w:rPr>
            </w:pPr>
            <w:r w:rsidRPr="0075657E">
              <w:rPr>
                <w:rFonts w:cs="Arial"/>
              </w:rPr>
              <w:t>1,2</w:t>
            </w:r>
          </w:p>
        </w:tc>
        <w:tc>
          <w:tcPr>
            <w:tcW w:w="756" w:type="pct"/>
          </w:tcPr>
          <w:p w:rsidR="0075657E" w:rsidRPr="00B352F0" w:rsidRDefault="00B352F0" w:rsidP="001D0936">
            <w:pPr>
              <w:rPr>
                <w:rFonts w:cs="Arial"/>
              </w:rPr>
            </w:pPr>
            <w:r w:rsidRPr="00B352F0">
              <w:rPr>
                <w:rFonts w:cs="Arial"/>
              </w:rPr>
              <w:t>1,2</w:t>
            </w:r>
          </w:p>
        </w:tc>
      </w:tr>
      <w:tr w:rsidR="0075657E" w:rsidRPr="00747B7C" w:rsidTr="001D0936">
        <w:tc>
          <w:tcPr>
            <w:tcW w:w="468" w:type="pct"/>
          </w:tcPr>
          <w:p w:rsidR="0075657E" w:rsidRPr="001A2C92" w:rsidRDefault="0075657E" w:rsidP="001D0936">
            <w:pPr>
              <w:rPr>
                <w:rFonts w:cs="Arial"/>
              </w:rPr>
            </w:pPr>
          </w:p>
        </w:tc>
        <w:tc>
          <w:tcPr>
            <w:tcW w:w="2344" w:type="pct"/>
          </w:tcPr>
          <w:p w:rsidR="0075657E" w:rsidRPr="001A2C92" w:rsidRDefault="0075657E" w:rsidP="001D0936">
            <w:pPr>
              <w:rPr>
                <w:rFonts w:cs="Arial"/>
              </w:rPr>
            </w:pPr>
            <w:r w:rsidRPr="001A2C92">
              <w:rPr>
                <w:rFonts w:cs="Arial"/>
              </w:rPr>
              <w:t>- зелёные насаждения общего пользования</w:t>
            </w:r>
          </w:p>
        </w:tc>
        <w:tc>
          <w:tcPr>
            <w:tcW w:w="782" w:type="pct"/>
          </w:tcPr>
          <w:p w:rsidR="0075657E" w:rsidRPr="001A2C92" w:rsidRDefault="0075657E" w:rsidP="001D0936">
            <w:pPr>
              <w:rPr>
                <w:rFonts w:cs="Arial"/>
              </w:rPr>
            </w:pPr>
            <w:r w:rsidRPr="001A2C92">
              <w:rPr>
                <w:rFonts w:cs="Arial"/>
              </w:rPr>
              <w:t>га</w:t>
            </w:r>
          </w:p>
        </w:tc>
        <w:tc>
          <w:tcPr>
            <w:tcW w:w="650" w:type="pct"/>
          </w:tcPr>
          <w:p w:rsidR="0075657E" w:rsidRPr="00B352F0" w:rsidRDefault="0075657E" w:rsidP="0075657E">
            <w:pPr>
              <w:rPr>
                <w:rFonts w:cs="Arial"/>
              </w:rPr>
            </w:pPr>
            <w:r w:rsidRPr="00B352F0">
              <w:rPr>
                <w:rFonts w:cs="Arial"/>
              </w:rPr>
              <w:t>15,9</w:t>
            </w:r>
          </w:p>
        </w:tc>
        <w:tc>
          <w:tcPr>
            <w:tcW w:w="756" w:type="pct"/>
          </w:tcPr>
          <w:p w:rsidR="0075657E" w:rsidRPr="00B352F0" w:rsidRDefault="00B352F0" w:rsidP="001D0936">
            <w:pPr>
              <w:rPr>
                <w:rFonts w:cs="Arial"/>
              </w:rPr>
            </w:pPr>
            <w:r w:rsidRPr="00B352F0">
              <w:rPr>
                <w:rFonts w:cs="Arial"/>
              </w:rPr>
              <w:t>7</w:t>
            </w:r>
            <w:r w:rsidR="0075657E" w:rsidRPr="00B352F0">
              <w:rPr>
                <w:rFonts w:cs="Arial"/>
              </w:rPr>
              <w:t>,9</w:t>
            </w:r>
          </w:p>
        </w:tc>
      </w:tr>
      <w:tr w:rsidR="0075657E" w:rsidRPr="00747B7C" w:rsidTr="001D0936">
        <w:tc>
          <w:tcPr>
            <w:tcW w:w="468" w:type="pct"/>
          </w:tcPr>
          <w:p w:rsidR="0075657E" w:rsidRPr="001A2C92" w:rsidRDefault="0075657E" w:rsidP="001D0936">
            <w:pPr>
              <w:rPr>
                <w:rFonts w:cs="Arial"/>
              </w:rPr>
            </w:pPr>
          </w:p>
        </w:tc>
        <w:tc>
          <w:tcPr>
            <w:tcW w:w="2344" w:type="pct"/>
          </w:tcPr>
          <w:p w:rsidR="0075657E" w:rsidRPr="001A2C92" w:rsidRDefault="0075657E" w:rsidP="001D0936">
            <w:pPr>
              <w:rPr>
                <w:rFonts w:cs="Arial"/>
              </w:rPr>
            </w:pPr>
            <w:r w:rsidRPr="001A2C92">
              <w:rPr>
                <w:rFonts w:cs="Arial"/>
              </w:rPr>
              <w:t>- производственная и коммунальная зоны</w:t>
            </w:r>
          </w:p>
        </w:tc>
        <w:tc>
          <w:tcPr>
            <w:tcW w:w="782" w:type="pct"/>
          </w:tcPr>
          <w:p w:rsidR="0075657E" w:rsidRPr="001A2C92" w:rsidRDefault="0075657E" w:rsidP="001D0936">
            <w:pPr>
              <w:rPr>
                <w:rFonts w:cs="Arial"/>
              </w:rPr>
            </w:pPr>
            <w:r w:rsidRPr="001A2C92">
              <w:rPr>
                <w:rFonts w:cs="Arial"/>
              </w:rPr>
              <w:t>га</w:t>
            </w:r>
          </w:p>
        </w:tc>
        <w:tc>
          <w:tcPr>
            <w:tcW w:w="650" w:type="pct"/>
          </w:tcPr>
          <w:p w:rsidR="0075657E" w:rsidRPr="0075657E" w:rsidRDefault="0075657E" w:rsidP="0075657E">
            <w:pPr>
              <w:rPr>
                <w:rFonts w:cs="Arial"/>
              </w:rPr>
            </w:pPr>
            <w:r w:rsidRPr="0075657E">
              <w:rPr>
                <w:rFonts w:cs="Arial"/>
              </w:rPr>
              <w:t>-</w:t>
            </w:r>
          </w:p>
        </w:tc>
        <w:tc>
          <w:tcPr>
            <w:tcW w:w="756" w:type="pct"/>
          </w:tcPr>
          <w:p w:rsidR="0075657E" w:rsidRPr="00B352F0" w:rsidRDefault="00B352F0" w:rsidP="001D0936">
            <w:pPr>
              <w:rPr>
                <w:rFonts w:cs="Arial"/>
              </w:rPr>
            </w:pPr>
            <w:r w:rsidRPr="00B352F0">
              <w:rPr>
                <w:rFonts w:cs="Arial"/>
              </w:rPr>
              <w:t>-</w:t>
            </w:r>
          </w:p>
        </w:tc>
      </w:tr>
      <w:tr w:rsidR="0075657E" w:rsidRPr="00747B7C" w:rsidTr="001D0936">
        <w:tc>
          <w:tcPr>
            <w:tcW w:w="468" w:type="pct"/>
          </w:tcPr>
          <w:p w:rsidR="0075657E" w:rsidRPr="001A2C92" w:rsidRDefault="0075657E" w:rsidP="001D0936">
            <w:pPr>
              <w:rPr>
                <w:rFonts w:cs="Arial"/>
              </w:rPr>
            </w:pPr>
          </w:p>
        </w:tc>
        <w:tc>
          <w:tcPr>
            <w:tcW w:w="2344" w:type="pct"/>
          </w:tcPr>
          <w:p w:rsidR="0075657E" w:rsidRPr="001A2C92" w:rsidRDefault="0075657E" w:rsidP="001D0936">
            <w:pPr>
              <w:rPr>
                <w:rFonts w:cs="Arial"/>
              </w:rPr>
            </w:pPr>
            <w:r w:rsidRPr="001A2C92">
              <w:rPr>
                <w:rFonts w:cs="Arial"/>
              </w:rPr>
              <w:t>- зона санитарно-защитного озеленения</w:t>
            </w:r>
          </w:p>
        </w:tc>
        <w:tc>
          <w:tcPr>
            <w:tcW w:w="782" w:type="pct"/>
          </w:tcPr>
          <w:p w:rsidR="0075657E" w:rsidRPr="001A2C92" w:rsidRDefault="0075657E" w:rsidP="001D0936">
            <w:pPr>
              <w:rPr>
                <w:rFonts w:cs="Arial"/>
              </w:rPr>
            </w:pPr>
            <w:r w:rsidRPr="001A2C92">
              <w:rPr>
                <w:rFonts w:cs="Arial"/>
              </w:rPr>
              <w:t>га</w:t>
            </w:r>
          </w:p>
        </w:tc>
        <w:tc>
          <w:tcPr>
            <w:tcW w:w="650" w:type="pct"/>
          </w:tcPr>
          <w:p w:rsidR="0075657E" w:rsidRPr="0075657E" w:rsidRDefault="0075657E" w:rsidP="0075657E">
            <w:pPr>
              <w:rPr>
                <w:rFonts w:cs="Arial"/>
              </w:rPr>
            </w:pPr>
            <w:r w:rsidRPr="0075657E">
              <w:rPr>
                <w:rFonts w:cs="Arial"/>
              </w:rPr>
              <w:t>-</w:t>
            </w:r>
          </w:p>
        </w:tc>
        <w:tc>
          <w:tcPr>
            <w:tcW w:w="756" w:type="pct"/>
          </w:tcPr>
          <w:p w:rsidR="0075657E" w:rsidRPr="00B352F0" w:rsidRDefault="00B352F0" w:rsidP="001D0936">
            <w:pPr>
              <w:rPr>
                <w:rFonts w:cs="Arial"/>
              </w:rPr>
            </w:pPr>
            <w:r w:rsidRPr="00B352F0">
              <w:rPr>
                <w:rFonts w:cs="Arial"/>
              </w:rPr>
              <w:t>-</w:t>
            </w:r>
          </w:p>
        </w:tc>
      </w:tr>
      <w:tr w:rsidR="0075657E" w:rsidRPr="00747B7C" w:rsidTr="001D0936">
        <w:tc>
          <w:tcPr>
            <w:tcW w:w="468" w:type="pct"/>
          </w:tcPr>
          <w:p w:rsidR="0075657E" w:rsidRPr="001A2C92" w:rsidRDefault="0075657E" w:rsidP="001D0936">
            <w:pPr>
              <w:rPr>
                <w:rFonts w:cs="Arial"/>
              </w:rPr>
            </w:pPr>
          </w:p>
        </w:tc>
        <w:tc>
          <w:tcPr>
            <w:tcW w:w="2344" w:type="pct"/>
          </w:tcPr>
          <w:p w:rsidR="0075657E" w:rsidRPr="001A2C92" w:rsidRDefault="0075657E" w:rsidP="00DF2233">
            <w:pPr>
              <w:rPr>
                <w:rFonts w:cs="Arial"/>
              </w:rPr>
            </w:pPr>
            <w:r w:rsidRPr="001A2C92">
              <w:rPr>
                <w:rFonts w:cs="Arial"/>
              </w:rPr>
              <w:t>-зона водоохранного озеленения</w:t>
            </w:r>
          </w:p>
        </w:tc>
        <w:tc>
          <w:tcPr>
            <w:tcW w:w="782" w:type="pct"/>
          </w:tcPr>
          <w:p w:rsidR="0075657E" w:rsidRPr="001A2C92" w:rsidRDefault="0075657E" w:rsidP="00DF2233">
            <w:pPr>
              <w:rPr>
                <w:rFonts w:cs="Arial"/>
              </w:rPr>
            </w:pPr>
            <w:r w:rsidRPr="001A2C92">
              <w:rPr>
                <w:rFonts w:cs="Arial"/>
              </w:rPr>
              <w:t>га</w:t>
            </w:r>
          </w:p>
        </w:tc>
        <w:tc>
          <w:tcPr>
            <w:tcW w:w="650" w:type="pct"/>
          </w:tcPr>
          <w:p w:rsidR="0075657E" w:rsidRPr="0075657E" w:rsidRDefault="0075657E" w:rsidP="0075657E">
            <w:pPr>
              <w:rPr>
                <w:rFonts w:cs="Arial"/>
              </w:rPr>
            </w:pPr>
            <w:r w:rsidRPr="0075657E">
              <w:rPr>
                <w:rFonts w:cs="Arial"/>
              </w:rPr>
              <w:t>-</w:t>
            </w:r>
          </w:p>
        </w:tc>
        <w:tc>
          <w:tcPr>
            <w:tcW w:w="756" w:type="pct"/>
          </w:tcPr>
          <w:p w:rsidR="0075657E" w:rsidRPr="00B352F0" w:rsidRDefault="00B352F0" w:rsidP="001D0936">
            <w:pPr>
              <w:rPr>
                <w:rFonts w:cs="Arial"/>
              </w:rPr>
            </w:pPr>
            <w:r w:rsidRPr="00B352F0">
              <w:rPr>
                <w:rFonts w:cs="Arial"/>
              </w:rPr>
              <w:t>8</w:t>
            </w:r>
          </w:p>
        </w:tc>
      </w:tr>
      <w:tr w:rsidR="0075657E" w:rsidRPr="00747B7C" w:rsidTr="001D0936">
        <w:tc>
          <w:tcPr>
            <w:tcW w:w="468" w:type="pct"/>
          </w:tcPr>
          <w:p w:rsidR="0075657E" w:rsidRPr="001A2C92" w:rsidRDefault="0075657E" w:rsidP="001D0936">
            <w:pPr>
              <w:rPr>
                <w:rFonts w:cs="Arial"/>
              </w:rPr>
            </w:pPr>
            <w:r w:rsidRPr="001A2C92">
              <w:rPr>
                <w:rFonts w:cs="Arial"/>
              </w:rPr>
              <w:t>1.2.2</w:t>
            </w:r>
          </w:p>
        </w:tc>
        <w:tc>
          <w:tcPr>
            <w:tcW w:w="2344" w:type="pct"/>
          </w:tcPr>
          <w:p w:rsidR="0075657E" w:rsidRPr="001A2C92" w:rsidRDefault="0075657E" w:rsidP="001D0936">
            <w:pPr>
              <w:rPr>
                <w:rFonts w:cs="Arial"/>
              </w:rPr>
            </w:pPr>
            <w:r w:rsidRPr="001A2C92">
              <w:rPr>
                <w:rFonts w:cs="Arial"/>
              </w:rPr>
              <w:t>Из общей площади земель территории общего пользования, всего</w:t>
            </w:r>
          </w:p>
          <w:p w:rsidR="0075657E" w:rsidRPr="001A2C92" w:rsidRDefault="0075657E" w:rsidP="001D0936">
            <w:pPr>
              <w:rPr>
                <w:rFonts w:cs="Arial"/>
              </w:rPr>
            </w:pPr>
            <w:r w:rsidRPr="001A2C92">
              <w:rPr>
                <w:rFonts w:cs="Arial"/>
              </w:rPr>
              <w:t>в том числе:</w:t>
            </w:r>
          </w:p>
        </w:tc>
        <w:tc>
          <w:tcPr>
            <w:tcW w:w="782" w:type="pct"/>
          </w:tcPr>
          <w:p w:rsidR="0075657E" w:rsidRPr="001A2C92" w:rsidRDefault="0075657E" w:rsidP="001D0936">
            <w:pPr>
              <w:rPr>
                <w:rFonts w:cs="Arial"/>
              </w:rPr>
            </w:pPr>
            <w:r w:rsidRPr="001A2C92">
              <w:rPr>
                <w:rFonts w:cs="Arial"/>
              </w:rPr>
              <w:t>га</w:t>
            </w:r>
          </w:p>
        </w:tc>
        <w:tc>
          <w:tcPr>
            <w:tcW w:w="650" w:type="pct"/>
          </w:tcPr>
          <w:p w:rsidR="0075657E" w:rsidRPr="0075657E" w:rsidRDefault="0075657E" w:rsidP="0075657E">
            <w:pPr>
              <w:rPr>
                <w:rFonts w:cs="Arial"/>
              </w:rPr>
            </w:pPr>
            <w:r w:rsidRPr="0075657E">
              <w:rPr>
                <w:rFonts w:cs="Arial"/>
              </w:rPr>
              <w:t>17,1</w:t>
            </w:r>
          </w:p>
        </w:tc>
        <w:tc>
          <w:tcPr>
            <w:tcW w:w="756" w:type="pct"/>
          </w:tcPr>
          <w:p w:rsidR="0075657E" w:rsidRPr="00B352F0" w:rsidRDefault="00B352F0" w:rsidP="001D0936">
            <w:pPr>
              <w:rPr>
                <w:rFonts w:cs="Arial"/>
              </w:rPr>
            </w:pPr>
            <w:r w:rsidRPr="00B352F0">
              <w:rPr>
                <w:rFonts w:cs="Arial"/>
              </w:rPr>
              <w:t>9,1</w:t>
            </w:r>
          </w:p>
        </w:tc>
      </w:tr>
      <w:tr w:rsidR="0075657E" w:rsidRPr="00747B7C" w:rsidTr="001D0936">
        <w:tc>
          <w:tcPr>
            <w:tcW w:w="468" w:type="pct"/>
          </w:tcPr>
          <w:p w:rsidR="0075657E" w:rsidRPr="001A2C92" w:rsidRDefault="0075657E" w:rsidP="001D0936">
            <w:pPr>
              <w:rPr>
                <w:rFonts w:cs="Arial"/>
              </w:rPr>
            </w:pPr>
          </w:p>
        </w:tc>
        <w:tc>
          <w:tcPr>
            <w:tcW w:w="2344" w:type="pct"/>
          </w:tcPr>
          <w:p w:rsidR="0075657E" w:rsidRPr="001A2C92" w:rsidRDefault="0075657E" w:rsidP="001D0936">
            <w:pPr>
              <w:rPr>
                <w:rFonts w:cs="Arial"/>
              </w:rPr>
            </w:pPr>
            <w:r w:rsidRPr="001A2C92">
              <w:rPr>
                <w:rFonts w:cs="Arial"/>
              </w:rPr>
              <w:t>- улицы</w:t>
            </w:r>
          </w:p>
        </w:tc>
        <w:tc>
          <w:tcPr>
            <w:tcW w:w="782" w:type="pct"/>
          </w:tcPr>
          <w:p w:rsidR="0075657E" w:rsidRPr="001A2C92" w:rsidRDefault="0075657E" w:rsidP="001D0936">
            <w:pPr>
              <w:rPr>
                <w:rFonts w:cs="Arial"/>
              </w:rPr>
            </w:pPr>
            <w:r w:rsidRPr="001A2C92">
              <w:rPr>
                <w:rFonts w:cs="Arial"/>
              </w:rPr>
              <w:t>га</w:t>
            </w:r>
          </w:p>
        </w:tc>
        <w:tc>
          <w:tcPr>
            <w:tcW w:w="650" w:type="pct"/>
          </w:tcPr>
          <w:p w:rsidR="0075657E" w:rsidRPr="00B352F0" w:rsidRDefault="0075657E" w:rsidP="0075657E">
            <w:pPr>
              <w:rPr>
                <w:rFonts w:cs="Arial"/>
              </w:rPr>
            </w:pPr>
            <w:r w:rsidRPr="00B352F0">
              <w:rPr>
                <w:rFonts w:cs="Arial"/>
              </w:rPr>
              <w:t>1,2</w:t>
            </w:r>
          </w:p>
        </w:tc>
        <w:tc>
          <w:tcPr>
            <w:tcW w:w="756" w:type="pct"/>
          </w:tcPr>
          <w:p w:rsidR="0075657E" w:rsidRPr="00B352F0" w:rsidRDefault="00B352F0" w:rsidP="004718D1">
            <w:pPr>
              <w:rPr>
                <w:rFonts w:cs="Arial"/>
              </w:rPr>
            </w:pPr>
            <w:r w:rsidRPr="00B352F0">
              <w:rPr>
                <w:rFonts w:cs="Arial"/>
              </w:rPr>
              <w:t>1,2</w:t>
            </w:r>
          </w:p>
        </w:tc>
      </w:tr>
      <w:tr w:rsidR="0075657E" w:rsidRPr="00747B7C" w:rsidTr="001D0936">
        <w:tc>
          <w:tcPr>
            <w:tcW w:w="468" w:type="pct"/>
          </w:tcPr>
          <w:p w:rsidR="0075657E" w:rsidRPr="001A2C92" w:rsidRDefault="0075657E" w:rsidP="001D0936">
            <w:pPr>
              <w:rPr>
                <w:rFonts w:cs="Arial"/>
              </w:rPr>
            </w:pPr>
          </w:p>
        </w:tc>
        <w:tc>
          <w:tcPr>
            <w:tcW w:w="2344" w:type="pct"/>
          </w:tcPr>
          <w:p w:rsidR="0075657E" w:rsidRPr="001A2C92" w:rsidRDefault="0075657E" w:rsidP="001D0936">
            <w:pPr>
              <w:rPr>
                <w:rFonts w:cs="Arial"/>
              </w:rPr>
            </w:pPr>
            <w:r w:rsidRPr="001A2C92">
              <w:rPr>
                <w:rFonts w:cs="Arial"/>
              </w:rPr>
              <w:t>- зеленые насаждения общего пользования</w:t>
            </w:r>
          </w:p>
        </w:tc>
        <w:tc>
          <w:tcPr>
            <w:tcW w:w="782" w:type="pct"/>
          </w:tcPr>
          <w:p w:rsidR="0075657E" w:rsidRPr="001A2C92" w:rsidRDefault="0075657E" w:rsidP="00B06241">
            <w:pPr>
              <w:rPr>
                <w:rFonts w:cs="Arial"/>
              </w:rPr>
            </w:pPr>
            <w:r w:rsidRPr="001A2C92">
              <w:rPr>
                <w:rFonts w:cs="Arial"/>
              </w:rPr>
              <w:t>га</w:t>
            </w:r>
          </w:p>
        </w:tc>
        <w:tc>
          <w:tcPr>
            <w:tcW w:w="650" w:type="pct"/>
          </w:tcPr>
          <w:p w:rsidR="0075657E" w:rsidRPr="00B352F0" w:rsidRDefault="0075657E" w:rsidP="0075657E">
            <w:pPr>
              <w:rPr>
                <w:rFonts w:cs="Arial"/>
              </w:rPr>
            </w:pPr>
            <w:r w:rsidRPr="00B352F0">
              <w:rPr>
                <w:rFonts w:cs="Arial"/>
              </w:rPr>
              <w:t>15,9</w:t>
            </w:r>
          </w:p>
        </w:tc>
        <w:tc>
          <w:tcPr>
            <w:tcW w:w="756" w:type="pct"/>
          </w:tcPr>
          <w:p w:rsidR="0075657E" w:rsidRPr="00B352F0" w:rsidRDefault="00B352F0" w:rsidP="00B06241">
            <w:pPr>
              <w:rPr>
                <w:rFonts w:cs="Arial"/>
              </w:rPr>
            </w:pPr>
            <w:r w:rsidRPr="00B352F0">
              <w:rPr>
                <w:rFonts w:cs="Arial"/>
              </w:rPr>
              <w:t>7</w:t>
            </w:r>
            <w:r w:rsidR="0075657E" w:rsidRPr="00B352F0">
              <w:rPr>
                <w:rFonts w:cs="Arial"/>
              </w:rPr>
              <w:t>,9</w:t>
            </w:r>
          </w:p>
        </w:tc>
      </w:tr>
      <w:tr w:rsidR="007250CE" w:rsidRPr="00747B7C" w:rsidTr="001D0936">
        <w:tc>
          <w:tcPr>
            <w:tcW w:w="468" w:type="pct"/>
          </w:tcPr>
          <w:p w:rsidR="007250CE" w:rsidRPr="001A2C92" w:rsidRDefault="007250CE" w:rsidP="001D0936">
            <w:pPr>
              <w:rPr>
                <w:rFonts w:cs="Arial"/>
              </w:rPr>
            </w:pPr>
          </w:p>
        </w:tc>
        <w:tc>
          <w:tcPr>
            <w:tcW w:w="2344" w:type="pct"/>
          </w:tcPr>
          <w:p w:rsidR="007250CE" w:rsidRPr="001A2C92" w:rsidRDefault="007250CE" w:rsidP="001D0936">
            <w:pPr>
              <w:rPr>
                <w:rFonts w:cs="Arial"/>
              </w:rPr>
            </w:pPr>
          </w:p>
        </w:tc>
        <w:tc>
          <w:tcPr>
            <w:tcW w:w="782" w:type="pct"/>
          </w:tcPr>
          <w:p w:rsidR="007250CE" w:rsidRPr="001A2C92" w:rsidRDefault="007250CE" w:rsidP="001D0936">
            <w:pPr>
              <w:rPr>
                <w:rFonts w:cs="Arial"/>
              </w:rPr>
            </w:pPr>
          </w:p>
        </w:tc>
        <w:tc>
          <w:tcPr>
            <w:tcW w:w="650" w:type="pct"/>
          </w:tcPr>
          <w:p w:rsidR="007250CE" w:rsidRPr="00747B7C" w:rsidRDefault="007250CE" w:rsidP="001D0936">
            <w:pPr>
              <w:rPr>
                <w:rFonts w:cs="Arial"/>
                <w:color w:val="FF0000"/>
              </w:rPr>
            </w:pPr>
          </w:p>
        </w:tc>
        <w:tc>
          <w:tcPr>
            <w:tcW w:w="756" w:type="pct"/>
          </w:tcPr>
          <w:p w:rsidR="007250CE" w:rsidRPr="00747B7C" w:rsidRDefault="007250CE" w:rsidP="001D0936">
            <w:pPr>
              <w:rPr>
                <w:rFonts w:cs="Arial"/>
                <w:color w:val="FF0000"/>
              </w:rPr>
            </w:pPr>
          </w:p>
        </w:tc>
      </w:tr>
      <w:tr w:rsidR="00B06241" w:rsidRPr="00747B7C" w:rsidTr="001D0936">
        <w:tc>
          <w:tcPr>
            <w:tcW w:w="468"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b/>
              </w:rPr>
            </w:pPr>
            <w:r w:rsidRPr="001A2C92">
              <w:rPr>
                <w:rFonts w:cs="Arial"/>
                <w:b/>
              </w:rPr>
              <w:t>1.3</w:t>
            </w:r>
          </w:p>
        </w:tc>
        <w:tc>
          <w:tcPr>
            <w:tcW w:w="2344" w:type="pct"/>
            <w:tcBorders>
              <w:top w:val="single" w:sz="4" w:space="0" w:color="auto"/>
              <w:left w:val="single" w:sz="4" w:space="0" w:color="auto"/>
              <w:bottom w:val="single" w:sz="4" w:space="0" w:color="auto"/>
              <w:right w:val="single" w:sz="4" w:space="0" w:color="auto"/>
            </w:tcBorders>
          </w:tcPr>
          <w:p w:rsidR="00B06241" w:rsidRPr="001A2C92" w:rsidRDefault="001A2C92" w:rsidP="007B678B">
            <w:pPr>
              <w:rPr>
                <w:rFonts w:cs="Arial"/>
                <w:b/>
              </w:rPr>
            </w:pPr>
            <w:r>
              <w:rPr>
                <w:rFonts w:cs="Arial"/>
                <w:b/>
              </w:rPr>
              <w:t>с</w:t>
            </w:r>
            <w:r w:rsidR="00B06241" w:rsidRPr="001A2C92">
              <w:rPr>
                <w:rFonts w:cs="Arial"/>
                <w:b/>
              </w:rPr>
              <w:t>.</w:t>
            </w:r>
            <w:r w:rsidR="00557247" w:rsidRPr="001A2C92">
              <w:rPr>
                <w:rFonts w:cs="Arial"/>
                <w:b/>
              </w:rPr>
              <w:t>Амирово</w:t>
            </w:r>
          </w:p>
        </w:tc>
        <w:tc>
          <w:tcPr>
            <w:tcW w:w="782"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B06241" w:rsidRPr="00747B7C" w:rsidRDefault="00B06241" w:rsidP="001D0936">
            <w:pPr>
              <w:rPr>
                <w:rFonts w:cs="Arial"/>
                <w:color w:val="FF0000"/>
                <w:highlight w:val="yellow"/>
              </w:rPr>
            </w:pPr>
          </w:p>
        </w:tc>
        <w:tc>
          <w:tcPr>
            <w:tcW w:w="756" w:type="pct"/>
            <w:tcBorders>
              <w:top w:val="single" w:sz="4" w:space="0" w:color="auto"/>
              <w:left w:val="single" w:sz="4" w:space="0" w:color="auto"/>
              <w:bottom w:val="single" w:sz="4" w:space="0" w:color="auto"/>
              <w:right w:val="single" w:sz="4" w:space="0" w:color="auto"/>
            </w:tcBorders>
          </w:tcPr>
          <w:p w:rsidR="00B06241" w:rsidRPr="00056FFB" w:rsidRDefault="00B06241" w:rsidP="001D0936">
            <w:pPr>
              <w:rPr>
                <w:rFonts w:cs="Arial"/>
                <w:highlight w:val="yellow"/>
              </w:rPr>
            </w:pPr>
          </w:p>
        </w:tc>
      </w:tr>
      <w:tr w:rsidR="00B06241" w:rsidRPr="00747B7C" w:rsidTr="001D0936">
        <w:tc>
          <w:tcPr>
            <w:tcW w:w="468"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1.3.1</w:t>
            </w:r>
          </w:p>
        </w:tc>
        <w:tc>
          <w:tcPr>
            <w:tcW w:w="2344"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Общая площадь земель в проектных границах, всего:</w:t>
            </w:r>
          </w:p>
          <w:p w:rsidR="00B06241" w:rsidRPr="001A2C92" w:rsidRDefault="00B06241" w:rsidP="001D0936">
            <w:pPr>
              <w:rPr>
                <w:rFonts w:cs="Arial"/>
              </w:rPr>
            </w:pPr>
            <w:r w:rsidRPr="001A2C92">
              <w:rPr>
                <w:rFonts w:cs="Arial"/>
              </w:rPr>
              <w:t>в том числе:</w:t>
            </w:r>
          </w:p>
        </w:tc>
        <w:tc>
          <w:tcPr>
            <w:tcW w:w="782" w:type="pct"/>
            <w:tcBorders>
              <w:top w:val="single" w:sz="4" w:space="0" w:color="auto"/>
              <w:left w:val="single" w:sz="4" w:space="0" w:color="auto"/>
              <w:bottom w:val="single" w:sz="4" w:space="0" w:color="auto"/>
              <w:right w:val="single" w:sz="4" w:space="0" w:color="auto"/>
            </w:tcBorders>
          </w:tcPr>
          <w:p w:rsidR="00B06241" w:rsidRPr="00056FFB" w:rsidRDefault="00B06241" w:rsidP="00B06241">
            <w:pPr>
              <w:rPr>
                <w:rFonts w:cs="Arial"/>
              </w:rPr>
            </w:pPr>
            <w:proofErr w:type="gramStart"/>
            <w:r w:rsidRPr="00056FFB">
              <w:rPr>
                <w:rFonts w:cs="Arial"/>
              </w:rPr>
              <w:t>га</w:t>
            </w:r>
            <w:proofErr w:type="gramEnd"/>
            <w:r w:rsidRPr="00056FFB">
              <w:rPr>
                <w:rFonts w:cs="Arial"/>
              </w:rPr>
              <w:t>.</w:t>
            </w:r>
          </w:p>
        </w:tc>
        <w:tc>
          <w:tcPr>
            <w:tcW w:w="650" w:type="pct"/>
            <w:tcBorders>
              <w:top w:val="single" w:sz="4" w:space="0" w:color="auto"/>
              <w:left w:val="single" w:sz="4" w:space="0" w:color="auto"/>
              <w:bottom w:val="single" w:sz="4" w:space="0" w:color="auto"/>
              <w:right w:val="single" w:sz="4" w:space="0" w:color="auto"/>
            </w:tcBorders>
          </w:tcPr>
          <w:p w:rsidR="00B06241" w:rsidRPr="00056FFB" w:rsidRDefault="00056FFB" w:rsidP="000032F3">
            <w:pPr>
              <w:rPr>
                <w:rFonts w:cs="Arial"/>
              </w:rPr>
            </w:pPr>
            <w:r w:rsidRPr="00056FFB">
              <w:rPr>
                <w:rFonts w:cs="Arial"/>
              </w:rPr>
              <w:t>102,</w:t>
            </w:r>
            <w:r w:rsidR="000032F3">
              <w:rPr>
                <w:rFonts w:cs="Arial"/>
              </w:rPr>
              <w:t>5</w:t>
            </w:r>
          </w:p>
        </w:tc>
        <w:tc>
          <w:tcPr>
            <w:tcW w:w="756" w:type="pct"/>
            <w:tcBorders>
              <w:top w:val="single" w:sz="4" w:space="0" w:color="auto"/>
              <w:left w:val="single" w:sz="4" w:space="0" w:color="auto"/>
              <w:bottom w:val="single" w:sz="4" w:space="0" w:color="auto"/>
              <w:right w:val="single" w:sz="4" w:space="0" w:color="auto"/>
            </w:tcBorders>
          </w:tcPr>
          <w:p w:rsidR="00B06241" w:rsidRPr="00056FFB" w:rsidRDefault="00056FFB" w:rsidP="001D0936">
            <w:pPr>
              <w:rPr>
                <w:rFonts w:cs="Arial"/>
              </w:rPr>
            </w:pPr>
            <w:r w:rsidRPr="00056FFB">
              <w:rPr>
                <w:rFonts w:cs="Arial"/>
              </w:rPr>
              <w:t>125,8</w:t>
            </w:r>
          </w:p>
        </w:tc>
      </w:tr>
      <w:tr w:rsidR="00B06241" w:rsidRPr="00747B7C" w:rsidTr="001D0936">
        <w:tc>
          <w:tcPr>
            <w:tcW w:w="468"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 жилые зоны, всего:</w:t>
            </w:r>
          </w:p>
        </w:tc>
        <w:tc>
          <w:tcPr>
            <w:tcW w:w="782"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B06241" w:rsidRPr="00056FFB" w:rsidRDefault="00927F2B" w:rsidP="00B446C7">
            <w:pPr>
              <w:rPr>
                <w:rFonts w:cs="Arial"/>
              </w:rPr>
            </w:pPr>
            <w:r w:rsidRPr="00056FFB">
              <w:rPr>
                <w:rFonts w:cs="Arial"/>
              </w:rPr>
              <w:t>75,03</w:t>
            </w:r>
          </w:p>
        </w:tc>
        <w:tc>
          <w:tcPr>
            <w:tcW w:w="756" w:type="pct"/>
            <w:tcBorders>
              <w:top w:val="single" w:sz="4" w:space="0" w:color="auto"/>
              <w:left w:val="single" w:sz="4" w:space="0" w:color="auto"/>
              <w:bottom w:val="single" w:sz="4" w:space="0" w:color="auto"/>
              <w:right w:val="single" w:sz="4" w:space="0" w:color="auto"/>
            </w:tcBorders>
          </w:tcPr>
          <w:p w:rsidR="00B06241" w:rsidRPr="00056FFB" w:rsidRDefault="00056FFB" w:rsidP="00056FFB">
            <w:pPr>
              <w:rPr>
                <w:rFonts w:cs="Arial"/>
              </w:rPr>
            </w:pPr>
            <w:r w:rsidRPr="00056FFB">
              <w:rPr>
                <w:rFonts w:cs="Arial"/>
              </w:rPr>
              <w:t>92,5</w:t>
            </w:r>
          </w:p>
        </w:tc>
      </w:tr>
      <w:tr w:rsidR="00B06241" w:rsidRPr="00747B7C" w:rsidTr="001D0936">
        <w:tc>
          <w:tcPr>
            <w:tcW w:w="468"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 общественные зоны</w:t>
            </w:r>
          </w:p>
        </w:tc>
        <w:tc>
          <w:tcPr>
            <w:tcW w:w="782"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B06241" w:rsidRPr="00927F2B" w:rsidRDefault="00927F2B" w:rsidP="00B446C7">
            <w:pPr>
              <w:rPr>
                <w:rFonts w:cs="Arial"/>
              </w:rPr>
            </w:pPr>
            <w:r w:rsidRPr="00927F2B">
              <w:rPr>
                <w:rFonts w:cs="Arial"/>
              </w:rPr>
              <w:t>1,83</w:t>
            </w:r>
          </w:p>
        </w:tc>
        <w:tc>
          <w:tcPr>
            <w:tcW w:w="756" w:type="pct"/>
            <w:tcBorders>
              <w:top w:val="single" w:sz="4" w:space="0" w:color="auto"/>
              <w:left w:val="single" w:sz="4" w:space="0" w:color="auto"/>
              <w:bottom w:val="single" w:sz="4" w:space="0" w:color="auto"/>
              <w:right w:val="single" w:sz="4" w:space="0" w:color="auto"/>
            </w:tcBorders>
          </w:tcPr>
          <w:p w:rsidR="00B06241" w:rsidRPr="00056FFB" w:rsidRDefault="00056FFB" w:rsidP="00056FFB">
            <w:pPr>
              <w:rPr>
                <w:rFonts w:cs="Arial"/>
              </w:rPr>
            </w:pPr>
            <w:r w:rsidRPr="00056FFB">
              <w:rPr>
                <w:rFonts w:cs="Arial"/>
              </w:rPr>
              <w:t>2,2</w:t>
            </w:r>
          </w:p>
        </w:tc>
      </w:tr>
      <w:tr w:rsidR="00B06241" w:rsidRPr="00747B7C" w:rsidTr="001D0936">
        <w:tc>
          <w:tcPr>
            <w:tcW w:w="468"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 улицы</w:t>
            </w:r>
          </w:p>
        </w:tc>
        <w:tc>
          <w:tcPr>
            <w:tcW w:w="782" w:type="pct"/>
            <w:tcBorders>
              <w:top w:val="single" w:sz="4" w:space="0" w:color="auto"/>
              <w:left w:val="single" w:sz="4" w:space="0" w:color="auto"/>
              <w:bottom w:val="single" w:sz="4" w:space="0" w:color="auto"/>
              <w:right w:val="single" w:sz="4" w:space="0" w:color="auto"/>
            </w:tcBorders>
          </w:tcPr>
          <w:p w:rsidR="00B06241" w:rsidRPr="007C61D8" w:rsidRDefault="00B06241" w:rsidP="001D0936">
            <w:pPr>
              <w:rPr>
                <w:rFonts w:cs="Arial"/>
              </w:rPr>
            </w:pPr>
            <w:r w:rsidRPr="007C61D8">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B06241" w:rsidRPr="00056FFB" w:rsidRDefault="007C61D8" w:rsidP="001D0936">
            <w:pPr>
              <w:rPr>
                <w:rFonts w:cs="Arial"/>
              </w:rPr>
            </w:pPr>
            <w:r w:rsidRPr="00056FFB">
              <w:rPr>
                <w:rFonts w:cs="Arial"/>
              </w:rPr>
              <w:t>18,1</w:t>
            </w:r>
          </w:p>
        </w:tc>
        <w:tc>
          <w:tcPr>
            <w:tcW w:w="756" w:type="pct"/>
            <w:tcBorders>
              <w:top w:val="single" w:sz="4" w:space="0" w:color="auto"/>
              <w:left w:val="single" w:sz="4" w:space="0" w:color="auto"/>
              <w:bottom w:val="single" w:sz="4" w:space="0" w:color="auto"/>
              <w:right w:val="single" w:sz="4" w:space="0" w:color="auto"/>
            </w:tcBorders>
          </w:tcPr>
          <w:p w:rsidR="00B06241" w:rsidRPr="00056FFB" w:rsidRDefault="00056FFB" w:rsidP="00056FFB">
            <w:pPr>
              <w:rPr>
                <w:rFonts w:cs="Arial"/>
              </w:rPr>
            </w:pPr>
            <w:r w:rsidRPr="00056FFB">
              <w:rPr>
                <w:rFonts w:cs="Arial"/>
              </w:rPr>
              <w:t>2</w:t>
            </w:r>
            <w:r w:rsidR="00237C43" w:rsidRPr="00056FFB">
              <w:rPr>
                <w:rFonts w:cs="Arial"/>
              </w:rPr>
              <w:t>1,</w:t>
            </w:r>
            <w:r w:rsidRPr="00056FFB">
              <w:rPr>
                <w:rFonts w:cs="Arial"/>
              </w:rPr>
              <w:t>2</w:t>
            </w:r>
          </w:p>
        </w:tc>
      </w:tr>
      <w:tr w:rsidR="00B06241" w:rsidRPr="00747B7C" w:rsidTr="001D0936">
        <w:tc>
          <w:tcPr>
            <w:tcW w:w="468"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 зелёные насаждения общего пользования</w:t>
            </w:r>
          </w:p>
        </w:tc>
        <w:tc>
          <w:tcPr>
            <w:tcW w:w="782" w:type="pct"/>
            <w:tcBorders>
              <w:top w:val="single" w:sz="4" w:space="0" w:color="auto"/>
              <w:left w:val="single" w:sz="4" w:space="0" w:color="auto"/>
              <w:bottom w:val="single" w:sz="4" w:space="0" w:color="auto"/>
              <w:right w:val="single" w:sz="4" w:space="0" w:color="auto"/>
            </w:tcBorders>
          </w:tcPr>
          <w:p w:rsidR="00B06241" w:rsidRPr="007C61D8" w:rsidRDefault="00B06241" w:rsidP="001D0936">
            <w:pPr>
              <w:rPr>
                <w:rFonts w:cs="Arial"/>
              </w:rPr>
            </w:pPr>
            <w:r w:rsidRPr="007C61D8">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B06241" w:rsidRPr="00B352F0" w:rsidRDefault="007C61D8" w:rsidP="007C61D8">
            <w:pPr>
              <w:rPr>
                <w:rFonts w:cs="Arial"/>
              </w:rPr>
            </w:pPr>
            <w:r w:rsidRPr="00B352F0">
              <w:rPr>
                <w:rFonts w:cs="Arial"/>
              </w:rPr>
              <w:t>35</w:t>
            </w:r>
          </w:p>
        </w:tc>
        <w:tc>
          <w:tcPr>
            <w:tcW w:w="756" w:type="pct"/>
            <w:tcBorders>
              <w:top w:val="single" w:sz="4" w:space="0" w:color="auto"/>
              <w:left w:val="single" w:sz="4" w:space="0" w:color="auto"/>
              <w:bottom w:val="single" w:sz="4" w:space="0" w:color="auto"/>
              <w:right w:val="single" w:sz="4" w:space="0" w:color="auto"/>
            </w:tcBorders>
          </w:tcPr>
          <w:p w:rsidR="00B06241" w:rsidRPr="00B352F0" w:rsidRDefault="00B352F0" w:rsidP="001D0936">
            <w:pPr>
              <w:rPr>
                <w:rFonts w:cs="Arial"/>
              </w:rPr>
            </w:pPr>
            <w:r w:rsidRPr="00B352F0">
              <w:rPr>
                <w:rFonts w:cs="Arial"/>
              </w:rPr>
              <w:t>7,9</w:t>
            </w:r>
          </w:p>
        </w:tc>
      </w:tr>
      <w:tr w:rsidR="00B06241" w:rsidRPr="00747B7C" w:rsidTr="001D0936">
        <w:tc>
          <w:tcPr>
            <w:tcW w:w="468"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 производственная и коммунальная зоны</w:t>
            </w:r>
          </w:p>
        </w:tc>
        <w:tc>
          <w:tcPr>
            <w:tcW w:w="782"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B06241" w:rsidRPr="00B352F0" w:rsidRDefault="00212C68" w:rsidP="001D0936">
            <w:pPr>
              <w:rPr>
                <w:rFonts w:cs="Arial"/>
              </w:rPr>
            </w:pPr>
            <w:r w:rsidRPr="00B352F0">
              <w:rPr>
                <w:rFonts w:cs="Arial"/>
              </w:rPr>
              <w:t>7,04</w:t>
            </w:r>
          </w:p>
        </w:tc>
        <w:tc>
          <w:tcPr>
            <w:tcW w:w="756" w:type="pct"/>
            <w:tcBorders>
              <w:top w:val="single" w:sz="4" w:space="0" w:color="auto"/>
              <w:left w:val="single" w:sz="4" w:space="0" w:color="auto"/>
              <w:bottom w:val="single" w:sz="4" w:space="0" w:color="auto"/>
              <w:right w:val="single" w:sz="4" w:space="0" w:color="auto"/>
            </w:tcBorders>
          </w:tcPr>
          <w:p w:rsidR="00B06241" w:rsidRPr="00B352F0" w:rsidRDefault="00B352F0" w:rsidP="001D0936">
            <w:pPr>
              <w:rPr>
                <w:rFonts w:cs="Arial"/>
              </w:rPr>
            </w:pPr>
            <w:r w:rsidRPr="00B352F0">
              <w:rPr>
                <w:rFonts w:cs="Arial"/>
              </w:rPr>
              <w:t>7</w:t>
            </w:r>
            <w:r w:rsidR="00BC2D86" w:rsidRPr="00B352F0">
              <w:rPr>
                <w:rFonts w:cs="Arial"/>
              </w:rPr>
              <w:t>,</w:t>
            </w:r>
            <w:r w:rsidRPr="00B352F0">
              <w:rPr>
                <w:rFonts w:cs="Arial"/>
              </w:rPr>
              <w:t>0</w:t>
            </w:r>
            <w:r w:rsidR="00BC2D86" w:rsidRPr="00B352F0">
              <w:rPr>
                <w:rFonts w:cs="Arial"/>
              </w:rPr>
              <w:t>4</w:t>
            </w:r>
          </w:p>
        </w:tc>
      </w:tr>
      <w:tr w:rsidR="001260DF" w:rsidRPr="00747B7C" w:rsidTr="001D0936">
        <w:tc>
          <w:tcPr>
            <w:tcW w:w="468" w:type="pct"/>
            <w:tcBorders>
              <w:top w:val="single" w:sz="4" w:space="0" w:color="auto"/>
              <w:left w:val="single" w:sz="4" w:space="0" w:color="auto"/>
              <w:bottom w:val="single" w:sz="4" w:space="0" w:color="auto"/>
              <w:right w:val="single" w:sz="4" w:space="0" w:color="auto"/>
            </w:tcBorders>
          </w:tcPr>
          <w:p w:rsidR="001260DF" w:rsidRPr="001A2C92" w:rsidRDefault="001260DF" w:rsidP="001D0936">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1260DF" w:rsidRPr="001A2C92" w:rsidRDefault="0044011B" w:rsidP="001D0936">
            <w:pPr>
              <w:rPr>
                <w:rFonts w:cs="Arial"/>
              </w:rPr>
            </w:pPr>
            <w:r w:rsidRPr="001A2C92">
              <w:rPr>
                <w:rFonts w:cs="Arial"/>
              </w:rPr>
              <w:t>-зона водоохранного озеленения</w:t>
            </w:r>
          </w:p>
        </w:tc>
        <w:tc>
          <w:tcPr>
            <w:tcW w:w="782" w:type="pct"/>
            <w:tcBorders>
              <w:top w:val="single" w:sz="4" w:space="0" w:color="auto"/>
              <w:left w:val="single" w:sz="4" w:space="0" w:color="auto"/>
              <w:bottom w:val="single" w:sz="4" w:space="0" w:color="auto"/>
              <w:right w:val="single" w:sz="4" w:space="0" w:color="auto"/>
            </w:tcBorders>
          </w:tcPr>
          <w:p w:rsidR="001260DF" w:rsidRPr="001A2C92" w:rsidRDefault="0044011B" w:rsidP="001D0936">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1260DF" w:rsidRPr="00212C68" w:rsidRDefault="0044011B" w:rsidP="001D0936">
            <w:pPr>
              <w:rPr>
                <w:rFonts w:cs="Arial"/>
              </w:rPr>
            </w:pPr>
            <w:r w:rsidRPr="00212C68">
              <w:rPr>
                <w:rFonts w:cs="Arial"/>
              </w:rPr>
              <w:t>-</w:t>
            </w:r>
          </w:p>
        </w:tc>
        <w:tc>
          <w:tcPr>
            <w:tcW w:w="756" w:type="pct"/>
            <w:tcBorders>
              <w:top w:val="single" w:sz="4" w:space="0" w:color="auto"/>
              <w:left w:val="single" w:sz="4" w:space="0" w:color="auto"/>
              <w:bottom w:val="single" w:sz="4" w:space="0" w:color="auto"/>
              <w:right w:val="single" w:sz="4" w:space="0" w:color="auto"/>
            </w:tcBorders>
          </w:tcPr>
          <w:p w:rsidR="001260DF" w:rsidRPr="00B352F0" w:rsidRDefault="00B352F0" w:rsidP="001D0936">
            <w:pPr>
              <w:rPr>
                <w:rFonts w:cs="Arial"/>
              </w:rPr>
            </w:pPr>
            <w:r w:rsidRPr="00B352F0">
              <w:rPr>
                <w:rFonts w:cs="Arial"/>
              </w:rPr>
              <w:t>37,1</w:t>
            </w:r>
          </w:p>
        </w:tc>
      </w:tr>
      <w:tr w:rsidR="00B06241" w:rsidRPr="00747B7C" w:rsidTr="001D0936">
        <w:tc>
          <w:tcPr>
            <w:tcW w:w="468"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 зона санитарно-защитного озеленения</w:t>
            </w:r>
          </w:p>
        </w:tc>
        <w:tc>
          <w:tcPr>
            <w:tcW w:w="782"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B06241" w:rsidRPr="00212C68" w:rsidRDefault="00B06241" w:rsidP="001D0936">
            <w:pPr>
              <w:rPr>
                <w:rFonts w:cs="Arial"/>
              </w:rPr>
            </w:pPr>
            <w:r w:rsidRPr="00212C68">
              <w:rPr>
                <w:rFonts w:cs="Arial"/>
              </w:rPr>
              <w:t>-</w:t>
            </w:r>
          </w:p>
        </w:tc>
        <w:tc>
          <w:tcPr>
            <w:tcW w:w="756" w:type="pct"/>
            <w:tcBorders>
              <w:top w:val="single" w:sz="4" w:space="0" w:color="auto"/>
              <w:left w:val="single" w:sz="4" w:space="0" w:color="auto"/>
              <w:bottom w:val="single" w:sz="4" w:space="0" w:color="auto"/>
              <w:right w:val="single" w:sz="4" w:space="0" w:color="auto"/>
            </w:tcBorders>
          </w:tcPr>
          <w:p w:rsidR="00B06241" w:rsidRPr="00B352F0" w:rsidRDefault="00B352F0" w:rsidP="00B352F0">
            <w:pPr>
              <w:rPr>
                <w:rFonts w:cs="Arial"/>
              </w:rPr>
            </w:pPr>
            <w:r w:rsidRPr="00B352F0">
              <w:rPr>
                <w:rFonts w:cs="Arial"/>
              </w:rPr>
              <w:t>4</w:t>
            </w:r>
            <w:r w:rsidR="00B06241" w:rsidRPr="00B352F0">
              <w:rPr>
                <w:rFonts w:cs="Arial"/>
              </w:rPr>
              <w:t>,</w:t>
            </w:r>
            <w:r w:rsidRPr="00B352F0">
              <w:rPr>
                <w:rFonts w:cs="Arial"/>
              </w:rPr>
              <w:t>6</w:t>
            </w:r>
          </w:p>
        </w:tc>
      </w:tr>
      <w:tr w:rsidR="00B06241" w:rsidRPr="00747B7C" w:rsidTr="001D0936">
        <w:tc>
          <w:tcPr>
            <w:tcW w:w="468"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1.3.2</w:t>
            </w:r>
          </w:p>
        </w:tc>
        <w:tc>
          <w:tcPr>
            <w:tcW w:w="2344"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Из общей площади земель территории общего пользования, всего</w:t>
            </w:r>
          </w:p>
          <w:p w:rsidR="00B06241" w:rsidRPr="001A2C92" w:rsidRDefault="00B06241" w:rsidP="001D0936">
            <w:pPr>
              <w:rPr>
                <w:rFonts w:cs="Arial"/>
              </w:rPr>
            </w:pPr>
            <w:r w:rsidRPr="001A2C92">
              <w:rPr>
                <w:rFonts w:cs="Arial"/>
              </w:rPr>
              <w:t>в том числе:</w:t>
            </w:r>
          </w:p>
        </w:tc>
        <w:tc>
          <w:tcPr>
            <w:tcW w:w="782" w:type="pct"/>
            <w:tcBorders>
              <w:top w:val="single" w:sz="4" w:space="0" w:color="auto"/>
              <w:left w:val="single" w:sz="4" w:space="0" w:color="auto"/>
              <w:bottom w:val="single" w:sz="4" w:space="0" w:color="auto"/>
              <w:right w:val="single" w:sz="4" w:space="0" w:color="auto"/>
            </w:tcBorders>
          </w:tcPr>
          <w:p w:rsidR="00B06241" w:rsidRPr="007C61D8" w:rsidRDefault="00B06241" w:rsidP="001D0936">
            <w:pPr>
              <w:rPr>
                <w:rFonts w:cs="Arial"/>
              </w:rPr>
            </w:pPr>
            <w:r w:rsidRPr="007C61D8">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B06241" w:rsidRPr="007C61D8" w:rsidRDefault="007C61D8" w:rsidP="001D0936">
            <w:pPr>
              <w:rPr>
                <w:rFonts w:cs="Arial"/>
              </w:rPr>
            </w:pPr>
            <w:r w:rsidRPr="007C61D8">
              <w:rPr>
                <w:rFonts w:cs="Arial"/>
              </w:rPr>
              <w:t>53,1</w:t>
            </w:r>
          </w:p>
        </w:tc>
        <w:tc>
          <w:tcPr>
            <w:tcW w:w="756" w:type="pct"/>
            <w:tcBorders>
              <w:top w:val="single" w:sz="4" w:space="0" w:color="auto"/>
              <w:left w:val="single" w:sz="4" w:space="0" w:color="auto"/>
              <w:bottom w:val="single" w:sz="4" w:space="0" w:color="auto"/>
              <w:right w:val="single" w:sz="4" w:space="0" w:color="auto"/>
            </w:tcBorders>
          </w:tcPr>
          <w:p w:rsidR="00B06241" w:rsidRPr="00056FFB" w:rsidRDefault="00056FFB" w:rsidP="001D0936">
            <w:pPr>
              <w:rPr>
                <w:rFonts w:cs="Arial"/>
              </w:rPr>
            </w:pPr>
            <w:r w:rsidRPr="00056FFB">
              <w:rPr>
                <w:rFonts w:cs="Arial"/>
              </w:rPr>
              <w:t>29,1</w:t>
            </w:r>
          </w:p>
        </w:tc>
      </w:tr>
      <w:tr w:rsidR="00B06241" w:rsidRPr="00747B7C" w:rsidTr="001D0936">
        <w:tc>
          <w:tcPr>
            <w:tcW w:w="468"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 улицы</w:t>
            </w:r>
          </w:p>
        </w:tc>
        <w:tc>
          <w:tcPr>
            <w:tcW w:w="782" w:type="pct"/>
            <w:tcBorders>
              <w:top w:val="single" w:sz="4" w:space="0" w:color="auto"/>
              <w:left w:val="single" w:sz="4" w:space="0" w:color="auto"/>
              <w:bottom w:val="single" w:sz="4" w:space="0" w:color="auto"/>
              <w:right w:val="single" w:sz="4" w:space="0" w:color="auto"/>
            </w:tcBorders>
          </w:tcPr>
          <w:p w:rsidR="00B06241" w:rsidRPr="001A2C92" w:rsidRDefault="00B06241" w:rsidP="001D0936">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B06241" w:rsidRPr="00056FFB" w:rsidRDefault="007C61D8" w:rsidP="004718D1">
            <w:pPr>
              <w:rPr>
                <w:rFonts w:cs="Arial"/>
              </w:rPr>
            </w:pPr>
            <w:r w:rsidRPr="00056FFB">
              <w:rPr>
                <w:rFonts w:cs="Arial"/>
              </w:rPr>
              <w:t>18,1</w:t>
            </w:r>
          </w:p>
        </w:tc>
        <w:tc>
          <w:tcPr>
            <w:tcW w:w="756" w:type="pct"/>
            <w:tcBorders>
              <w:top w:val="single" w:sz="4" w:space="0" w:color="auto"/>
              <w:left w:val="single" w:sz="4" w:space="0" w:color="auto"/>
              <w:bottom w:val="single" w:sz="4" w:space="0" w:color="auto"/>
              <w:right w:val="single" w:sz="4" w:space="0" w:color="auto"/>
            </w:tcBorders>
          </w:tcPr>
          <w:p w:rsidR="00B06241" w:rsidRPr="00056FFB" w:rsidRDefault="00056FFB" w:rsidP="001D0936">
            <w:pPr>
              <w:rPr>
                <w:rFonts w:cs="Arial"/>
              </w:rPr>
            </w:pPr>
            <w:r w:rsidRPr="00056FFB">
              <w:rPr>
                <w:rFonts w:cs="Arial"/>
              </w:rPr>
              <w:t>21,2</w:t>
            </w:r>
          </w:p>
        </w:tc>
      </w:tr>
      <w:tr w:rsidR="007250CE" w:rsidRPr="00747B7C" w:rsidTr="00BC2D86">
        <w:trPr>
          <w:trHeight w:val="70"/>
        </w:trPr>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 зеленые насаждения общего пользования</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га</w:t>
            </w:r>
          </w:p>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B352F0" w:rsidRDefault="007C61D8" w:rsidP="007250CE">
            <w:pPr>
              <w:rPr>
                <w:rFonts w:cs="Arial"/>
              </w:rPr>
            </w:pPr>
            <w:r w:rsidRPr="00B352F0">
              <w:rPr>
                <w:rFonts w:cs="Arial"/>
              </w:rPr>
              <w:t>35</w:t>
            </w:r>
          </w:p>
        </w:tc>
        <w:tc>
          <w:tcPr>
            <w:tcW w:w="756" w:type="pct"/>
            <w:tcBorders>
              <w:top w:val="single" w:sz="4" w:space="0" w:color="auto"/>
              <w:left w:val="single" w:sz="4" w:space="0" w:color="auto"/>
              <w:bottom w:val="single" w:sz="4" w:space="0" w:color="auto"/>
              <w:right w:val="single" w:sz="4" w:space="0" w:color="auto"/>
            </w:tcBorders>
          </w:tcPr>
          <w:p w:rsidR="007250CE" w:rsidRPr="00B352F0" w:rsidRDefault="00B352F0" w:rsidP="007250CE">
            <w:pPr>
              <w:rPr>
                <w:rFonts w:cs="Arial"/>
              </w:rPr>
            </w:pPr>
            <w:r w:rsidRPr="00B352F0">
              <w:rPr>
                <w:rFonts w:cs="Arial"/>
              </w:rPr>
              <w:t>7,9</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lastRenderedPageBreak/>
              <w:t>1.4</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1A2C92">
            <w:pPr>
              <w:rPr>
                <w:rFonts w:cs="Arial"/>
                <w:b/>
              </w:rPr>
            </w:pPr>
            <w:r w:rsidRPr="001A2C92">
              <w:rPr>
                <w:rFonts w:cs="Arial"/>
                <w:b/>
              </w:rPr>
              <w:t>д.</w:t>
            </w:r>
            <w:r w:rsidR="001A2C92" w:rsidRPr="001A2C92">
              <w:rPr>
                <w:rFonts w:cs="Arial"/>
                <w:b/>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1.4.1</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Общая площадь земель в проектных границах, всего:</w:t>
            </w:r>
          </w:p>
          <w:p w:rsidR="007250CE" w:rsidRPr="001A2C92" w:rsidRDefault="007250CE" w:rsidP="007250CE">
            <w:pPr>
              <w:rPr>
                <w:rFonts w:cs="Arial"/>
              </w:rPr>
            </w:pPr>
            <w:r w:rsidRPr="001A2C92">
              <w:rPr>
                <w:rFonts w:cs="Arial"/>
              </w:rPr>
              <w:t>в том числе:</w:t>
            </w:r>
          </w:p>
        </w:tc>
        <w:tc>
          <w:tcPr>
            <w:tcW w:w="782" w:type="pct"/>
            <w:tcBorders>
              <w:top w:val="single" w:sz="4" w:space="0" w:color="auto"/>
              <w:left w:val="single" w:sz="4" w:space="0" w:color="auto"/>
              <w:bottom w:val="single" w:sz="4" w:space="0" w:color="auto"/>
              <w:right w:val="single" w:sz="4" w:space="0" w:color="auto"/>
            </w:tcBorders>
          </w:tcPr>
          <w:p w:rsidR="007250CE" w:rsidRPr="00A80519" w:rsidRDefault="007250CE" w:rsidP="007250CE">
            <w:pPr>
              <w:rPr>
                <w:rFonts w:cs="Arial"/>
              </w:rPr>
            </w:pPr>
            <w:r w:rsidRPr="00A80519">
              <w:rPr>
                <w:rFonts w:cs="Arial"/>
              </w:rPr>
              <w:t>га</w:t>
            </w:r>
          </w:p>
          <w:p w:rsidR="007250CE" w:rsidRPr="00A80519"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A80519" w:rsidRDefault="00056FFB" w:rsidP="007250CE">
            <w:pPr>
              <w:rPr>
                <w:rFonts w:cs="Arial"/>
              </w:rPr>
            </w:pPr>
            <w:r>
              <w:rPr>
                <w:rFonts w:cs="Arial"/>
              </w:rPr>
              <w:t>29</w:t>
            </w: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32,5</w:t>
            </w:r>
          </w:p>
          <w:p w:rsidR="007250CE" w:rsidRPr="00A80519" w:rsidRDefault="007250CE" w:rsidP="007250CE">
            <w:pPr>
              <w:rPr>
                <w:rFonts w:cs="Arial"/>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 жилые зоны, всего:</w:t>
            </w:r>
          </w:p>
        </w:tc>
        <w:tc>
          <w:tcPr>
            <w:tcW w:w="782" w:type="pct"/>
            <w:tcBorders>
              <w:top w:val="single" w:sz="4" w:space="0" w:color="auto"/>
              <w:left w:val="single" w:sz="4" w:space="0" w:color="auto"/>
              <w:bottom w:val="single" w:sz="4" w:space="0" w:color="auto"/>
              <w:right w:val="single" w:sz="4" w:space="0" w:color="auto"/>
            </w:tcBorders>
          </w:tcPr>
          <w:p w:rsidR="007250CE" w:rsidRPr="0075657E" w:rsidRDefault="007250CE" w:rsidP="007250CE">
            <w:pPr>
              <w:rPr>
                <w:rFonts w:cs="Arial"/>
              </w:rPr>
            </w:pPr>
            <w:r w:rsidRPr="0075657E">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7250CE" w:rsidRPr="0075657E" w:rsidRDefault="0075657E" w:rsidP="007250CE">
            <w:pPr>
              <w:rPr>
                <w:rFonts w:cs="Arial"/>
              </w:rPr>
            </w:pPr>
            <w:r w:rsidRPr="0075657E">
              <w:rPr>
                <w:rFonts w:cs="Arial"/>
              </w:rPr>
              <w:t>19,3</w:t>
            </w:r>
          </w:p>
        </w:tc>
        <w:tc>
          <w:tcPr>
            <w:tcW w:w="756" w:type="pct"/>
            <w:tcBorders>
              <w:top w:val="single" w:sz="4" w:space="0" w:color="auto"/>
              <w:left w:val="single" w:sz="4" w:space="0" w:color="auto"/>
              <w:bottom w:val="single" w:sz="4" w:space="0" w:color="auto"/>
              <w:right w:val="single" w:sz="4" w:space="0" w:color="auto"/>
            </w:tcBorders>
          </w:tcPr>
          <w:p w:rsidR="007250CE" w:rsidRPr="00056FFB" w:rsidRDefault="00056FFB" w:rsidP="007250CE">
            <w:pPr>
              <w:rPr>
                <w:rFonts w:cs="Arial"/>
              </w:rPr>
            </w:pPr>
            <w:r w:rsidRPr="00056FFB">
              <w:rPr>
                <w:rFonts w:cs="Arial"/>
              </w:rPr>
              <w:t>23,4</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 общественные зоны</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7250CE" w:rsidRPr="00056FFB" w:rsidRDefault="00212C68" w:rsidP="007250CE">
            <w:pPr>
              <w:rPr>
                <w:rFonts w:cs="Arial"/>
              </w:rPr>
            </w:pPr>
            <w:r w:rsidRPr="00056FFB">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056FFB" w:rsidRDefault="00056FFB" w:rsidP="007250CE">
            <w:pPr>
              <w:rPr>
                <w:rFonts w:cs="Arial"/>
              </w:rPr>
            </w:pPr>
            <w:r w:rsidRPr="00056FFB">
              <w:rPr>
                <w:rFonts w:cs="Arial"/>
              </w:rPr>
              <w:t>0,3</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 улицы</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7250CE" w:rsidRPr="00056FFB" w:rsidRDefault="00212C68" w:rsidP="007250CE">
            <w:pPr>
              <w:rPr>
                <w:rFonts w:cs="Arial"/>
              </w:rPr>
            </w:pPr>
            <w:r w:rsidRPr="00056FFB">
              <w:rPr>
                <w:rFonts w:cs="Arial"/>
              </w:rPr>
              <w:t>2,8</w:t>
            </w:r>
          </w:p>
        </w:tc>
        <w:tc>
          <w:tcPr>
            <w:tcW w:w="756" w:type="pct"/>
            <w:tcBorders>
              <w:top w:val="single" w:sz="4" w:space="0" w:color="auto"/>
              <w:left w:val="single" w:sz="4" w:space="0" w:color="auto"/>
              <w:bottom w:val="single" w:sz="4" w:space="0" w:color="auto"/>
              <w:right w:val="single" w:sz="4" w:space="0" w:color="auto"/>
            </w:tcBorders>
          </w:tcPr>
          <w:p w:rsidR="007250CE" w:rsidRPr="00056FFB" w:rsidRDefault="00056FFB" w:rsidP="007250CE">
            <w:pPr>
              <w:rPr>
                <w:rFonts w:cs="Arial"/>
              </w:rPr>
            </w:pPr>
            <w:r w:rsidRPr="00056FFB">
              <w:rPr>
                <w:rFonts w:cs="Arial"/>
              </w:rPr>
              <w:t>2,8</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 зелёные насаждения общего пользования</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7250CE" w:rsidRPr="00212C68" w:rsidRDefault="00212C68" w:rsidP="006A7C56">
            <w:pPr>
              <w:rPr>
                <w:rFonts w:cs="Arial"/>
              </w:rPr>
            </w:pPr>
            <w:r w:rsidRPr="00212C68">
              <w:rPr>
                <w:rFonts w:cs="Arial"/>
              </w:rPr>
              <w:t>23,2</w:t>
            </w:r>
          </w:p>
        </w:tc>
        <w:tc>
          <w:tcPr>
            <w:tcW w:w="756" w:type="pct"/>
            <w:tcBorders>
              <w:top w:val="single" w:sz="4" w:space="0" w:color="auto"/>
              <w:left w:val="single" w:sz="4" w:space="0" w:color="auto"/>
              <w:bottom w:val="single" w:sz="4" w:space="0" w:color="auto"/>
              <w:right w:val="single" w:sz="4" w:space="0" w:color="auto"/>
            </w:tcBorders>
          </w:tcPr>
          <w:p w:rsidR="007250CE" w:rsidRPr="00416FF1" w:rsidRDefault="00416FF1" w:rsidP="007250CE">
            <w:pPr>
              <w:rPr>
                <w:rFonts w:cs="Arial"/>
              </w:rPr>
            </w:pPr>
            <w:r>
              <w:rPr>
                <w:rFonts w:cs="Arial"/>
              </w:rPr>
              <w:t>19,7</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 производственная и коммунальная зоны</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7250CE" w:rsidRPr="00212C68" w:rsidRDefault="00212C68" w:rsidP="006A7C56">
            <w:pPr>
              <w:rPr>
                <w:rFonts w:cs="Arial"/>
              </w:rPr>
            </w:pPr>
            <w:r w:rsidRPr="00212C68">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416FF1" w:rsidRDefault="00416FF1" w:rsidP="007250CE">
            <w:pPr>
              <w:rPr>
                <w:rFonts w:cs="Arial"/>
              </w:rPr>
            </w:pPr>
            <w:r w:rsidRPr="00416FF1">
              <w:rPr>
                <w:rFonts w:cs="Arial"/>
              </w:rPr>
              <w:t>-</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 зона санитарно-защитного озеленения</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7250CE" w:rsidRPr="00212C68" w:rsidRDefault="007250CE" w:rsidP="007250CE">
            <w:pPr>
              <w:rPr>
                <w:rFonts w:cs="Arial"/>
              </w:rPr>
            </w:pPr>
            <w:r w:rsidRPr="00212C68">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416FF1" w:rsidRDefault="00416FF1" w:rsidP="007250CE">
            <w:pPr>
              <w:rPr>
                <w:rFonts w:cs="Arial"/>
              </w:rPr>
            </w:pPr>
            <w:r w:rsidRPr="00416FF1">
              <w:rPr>
                <w:rFonts w:cs="Arial"/>
              </w:rPr>
              <w:t>-</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-зона водоохранного озеленения</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7250CE" w:rsidRPr="00212C68" w:rsidRDefault="007250CE" w:rsidP="007250CE">
            <w:pPr>
              <w:rPr>
                <w:rFonts w:cs="Arial"/>
              </w:rPr>
            </w:pPr>
            <w:r w:rsidRPr="00212C68">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416FF1" w:rsidRDefault="00416FF1" w:rsidP="007250CE">
            <w:pPr>
              <w:rPr>
                <w:rFonts w:cs="Arial"/>
              </w:rPr>
            </w:pPr>
            <w:r w:rsidRPr="00416FF1">
              <w:rPr>
                <w:rFonts w:cs="Arial"/>
              </w:rPr>
              <w:t>10,2</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1.4.2</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Из общей площади земель территории общего пользования, всего</w:t>
            </w:r>
          </w:p>
          <w:p w:rsidR="007250CE" w:rsidRPr="001A2C92" w:rsidRDefault="007250CE" w:rsidP="007250CE">
            <w:pPr>
              <w:rPr>
                <w:rFonts w:cs="Arial"/>
              </w:rPr>
            </w:pPr>
            <w:r w:rsidRPr="001A2C92">
              <w:rPr>
                <w:rFonts w:cs="Arial"/>
              </w:rPr>
              <w:t>в том числе:</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 xml:space="preserve">га </w:t>
            </w:r>
          </w:p>
        </w:tc>
        <w:tc>
          <w:tcPr>
            <w:tcW w:w="650" w:type="pct"/>
            <w:tcBorders>
              <w:top w:val="single" w:sz="4" w:space="0" w:color="auto"/>
              <w:left w:val="single" w:sz="4" w:space="0" w:color="auto"/>
              <w:bottom w:val="single" w:sz="4" w:space="0" w:color="auto"/>
              <w:right w:val="single" w:sz="4" w:space="0" w:color="auto"/>
            </w:tcBorders>
          </w:tcPr>
          <w:p w:rsidR="00496607" w:rsidRPr="00212C68" w:rsidRDefault="00212C68" w:rsidP="007250CE">
            <w:pPr>
              <w:rPr>
                <w:rFonts w:cs="Arial"/>
              </w:rPr>
            </w:pPr>
            <w:r w:rsidRPr="00212C68">
              <w:rPr>
                <w:rFonts w:cs="Arial"/>
              </w:rPr>
              <w:t>26</w:t>
            </w:r>
          </w:p>
          <w:p w:rsidR="007250CE" w:rsidRPr="00747B7C" w:rsidRDefault="007250CE" w:rsidP="00496607">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056FFB" w:rsidRDefault="00056FFB" w:rsidP="007250CE">
            <w:pPr>
              <w:rPr>
                <w:rFonts w:cs="Arial"/>
              </w:rPr>
            </w:pPr>
            <w:r w:rsidRPr="00056FFB">
              <w:rPr>
                <w:rFonts w:cs="Arial"/>
              </w:rPr>
              <w:t>22,5</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 улицы</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7250CE" w:rsidRPr="00212C68" w:rsidRDefault="00212C68" w:rsidP="007250CE">
            <w:pPr>
              <w:rPr>
                <w:rFonts w:cs="Arial"/>
              </w:rPr>
            </w:pPr>
            <w:r w:rsidRPr="00212C68">
              <w:rPr>
                <w:rFonts w:cs="Arial"/>
              </w:rPr>
              <w:t>2,8</w:t>
            </w:r>
          </w:p>
        </w:tc>
        <w:tc>
          <w:tcPr>
            <w:tcW w:w="756" w:type="pct"/>
            <w:tcBorders>
              <w:top w:val="single" w:sz="4" w:space="0" w:color="auto"/>
              <w:left w:val="single" w:sz="4" w:space="0" w:color="auto"/>
              <w:bottom w:val="single" w:sz="4" w:space="0" w:color="auto"/>
              <w:right w:val="single" w:sz="4" w:space="0" w:color="auto"/>
            </w:tcBorders>
          </w:tcPr>
          <w:p w:rsidR="007250CE" w:rsidRPr="00056FFB" w:rsidRDefault="00056FFB" w:rsidP="007250CE">
            <w:pPr>
              <w:rPr>
                <w:rFonts w:cs="Arial"/>
              </w:rPr>
            </w:pPr>
            <w:r w:rsidRPr="00056FFB">
              <w:rPr>
                <w:rFonts w:cs="Arial"/>
              </w:rPr>
              <w:t>2,8</w:t>
            </w:r>
          </w:p>
        </w:tc>
      </w:tr>
      <w:tr w:rsidR="007250CE" w:rsidRPr="00747B7C" w:rsidTr="007250CE">
        <w:trPr>
          <w:trHeight w:val="209"/>
        </w:trPr>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 зеленые насаждения общего пользования</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га</w:t>
            </w:r>
          </w:p>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212C68" w:rsidRDefault="00212C68" w:rsidP="007250CE">
            <w:pPr>
              <w:rPr>
                <w:rFonts w:cs="Arial"/>
              </w:rPr>
            </w:pPr>
            <w:r w:rsidRPr="00212C68">
              <w:rPr>
                <w:rFonts w:cs="Arial"/>
              </w:rPr>
              <w:t>23,2</w:t>
            </w:r>
          </w:p>
        </w:tc>
        <w:tc>
          <w:tcPr>
            <w:tcW w:w="756" w:type="pct"/>
            <w:tcBorders>
              <w:top w:val="single" w:sz="4" w:space="0" w:color="auto"/>
              <w:left w:val="single" w:sz="4" w:space="0" w:color="auto"/>
              <w:bottom w:val="single" w:sz="4" w:space="0" w:color="auto"/>
              <w:right w:val="single" w:sz="4" w:space="0" w:color="auto"/>
            </w:tcBorders>
          </w:tcPr>
          <w:p w:rsidR="007250CE" w:rsidRPr="00416FF1" w:rsidRDefault="00416FF1" w:rsidP="007250CE">
            <w:pPr>
              <w:rPr>
                <w:rFonts w:cs="Arial"/>
              </w:rPr>
            </w:pPr>
            <w:r w:rsidRPr="00416FF1">
              <w:rPr>
                <w:rFonts w:cs="Arial"/>
              </w:rPr>
              <w:t>19,7</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2</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Население</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2.1</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Численность населения</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2.1.1</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чел.</w:t>
            </w:r>
          </w:p>
        </w:tc>
        <w:tc>
          <w:tcPr>
            <w:tcW w:w="650"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350</w:t>
            </w:r>
          </w:p>
        </w:tc>
        <w:tc>
          <w:tcPr>
            <w:tcW w:w="756"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357</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2.1.2</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557247" w:rsidRPr="001A2C92">
              <w:rPr>
                <w:rFonts w:cs="Arial"/>
              </w:rPr>
              <w:t>Сары-Елга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22</w:t>
            </w:r>
          </w:p>
        </w:tc>
        <w:tc>
          <w:tcPr>
            <w:tcW w:w="756"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24</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2.1.3</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1A2C92" w:rsidP="007250CE">
            <w:pPr>
              <w:rPr>
                <w:rFonts w:cs="Arial"/>
              </w:rPr>
            </w:pPr>
            <w:r>
              <w:rPr>
                <w:rFonts w:cs="Arial"/>
              </w:rPr>
              <w:t>с</w:t>
            </w:r>
            <w:r w:rsidR="007250CE" w:rsidRPr="001A2C92">
              <w:rPr>
                <w:rFonts w:cs="Arial"/>
              </w:rPr>
              <w:t>.</w:t>
            </w:r>
            <w:r w:rsidR="00557247"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557</w:t>
            </w:r>
          </w:p>
        </w:tc>
        <w:tc>
          <w:tcPr>
            <w:tcW w:w="756"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568</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2.1.4</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56</w:t>
            </w:r>
          </w:p>
        </w:tc>
        <w:tc>
          <w:tcPr>
            <w:tcW w:w="756"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58</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Жилищный фонд</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3.1</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 xml:space="preserve">Жилищный фонд </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3.1.1</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кв. м общей площади /домов,шт.</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10710</w:t>
            </w:r>
            <w:r w:rsidR="007250CE" w:rsidRPr="002C145B">
              <w:rPr>
                <w:rFonts w:cs="Arial"/>
              </w:rPr>
              <w:t>/-</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3.1.2</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557247" w:rsidRPr="001A2C92">
              <w:rPr>
                <w:rFonts w:cs="Arial"/>
              </w:rPr>
              <w:t>Сары-Елга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2C145B" w:rsidRDefault="00B52B09" w:rsidP="007250CE">
            <w:pPr>
              <w:rPr>
                <w:rFonts w:cs="Arial"/>
              </w:rPr>
            </w:pPr>
            <w:r w:rsidRPr="002C145B">
              <w:rPr>
                <w:rFonts w:cs="Arial"/>
              </w:rPr>
              <w:t>1890</w:t>
            </w:r>
            <w:r w:rsidR="007250CE" w:rsidRPr="002C145B">
              <w:rPr>
                <w:rFonts w:cs="Arial"/>
              </w:rPr>
              <w:t>/-</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3.1.3</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1A2C92" w:rsidP="007250CE">
            <w:pPr>
              <w:rPr>
                <w:rFonts w:cs="Arial"/>
              </w:rPr>
            </w:pPr>
            <w:r>
              <w:rPr>
                <w:rFonts w:cs="Arial"/>
              </w:rPr>
              <w:t>с</w:t>
            </w:r>
            <w:r w:rsidR="007250CE" w:rsidRPr="001A2C92">
              <w:rPr>
                <w:rFonts w:cs="Arial"/>
              </w:rPr>
              <w:t>.</w:t>
            </w:r>
            <w:r w:rsidR="00557247"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17040</w:t>
            </w:r>
            <w:r w:rsidR="007250CE" w:rsidRPr="002C145B">
              <w:rPr>
                <w:rFonts w:cs="Arial"/>
              </w:rPr>
              <w:t>/-</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3.1.4</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1740</w:t>
            </w:r>
            <w:r w:rsidR="007250CE" w:rsidRPr="002C145B">
              <w:rPr>
                <w:rFonts w:cs="Arial"/>
              </w:rPr>
              <w:t>/-</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3.2</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Новое жилищное строительство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2C145B" w:rsidRPr="00747B7C" w:rsidTr="007250CE">
        <w:tc>
          <w:tcPr>
            <w:tcW w:w="468"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3.2.1</w:t>
            </w:r>
          </w:p>
        </w:tc>
        <w:tc>
          <w:tcPr>
            <w:tcW w:w="2344"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с.Халикеево</w:t>
            </w:r>
          </w:p>
        </w:tc>
        <w:tc>
          <w:tcPr>
            <w:tcW w:w="782"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кв. м общей площади /домов,шт.</w:t>
            </w:r>
          </w:p>
        </w:tc>
        <w:tc>
          <w:tcPr>
            <w:tcW w:w="650"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2C145B" w:rsidRPr="002C145B" w:rsidRDefault="002C145B" w:rsidP="006E5282">
            <w:pPr>
              <w:rPr>
                <w:rFonts w:cs="Arial"/>
              </w:rPr>
            </w:pPr>
            <w:r w:rsidRPr="002C145B">
              <w:rPr>
                <w:rFonts w:cs="Arial"/>
              </w:rPr>
              <w:t>210/2</w:t>
            </w:r>
          </w:p>
        </w:tc>
      </w:tr>
      <w:tr w:rsidR="002C145B" w:rsidRPr="00747B7C" w:rsidTr="007250CE">
        <w:tc>
          <w:tcPr>
            <w:tcW w:w="468"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3.2.2</w:t>
            </w:r>
          </w:p>
        </w:tc>
        <w:tc>
          <w:tcPr>
            <w:tcW w:w="2344"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д.Сары-Елга</w:t>
            </w:r>
          </w:p>
        </w:tc>
        <w:tc>
          <w:tcPr>
            <w:tcW w:w="782"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2C145B" w:rsidRPr="002C145B" w:rsidRDefault="002C145B" w:rsidP="006E5282">
            <w:pPr>
              <w:rPr>
                <w:rFonts w:cs="Arial"/>
              </w:rPr>
            </w:pPr>
            <w:r w:rsidRPr="002C145B">
              <w:rPr>
                <w:rFonts w:cs="Arial"/>
              </w:rPr>
              <w:t>60/1</w:t>
            </w:r>
          </w:p>
        </w:tc>
      </w:tr>
      <w:tr w:rsidR="002C145B" w:rsidRPr="00747B7C" w:rsidTr="007250CE">
        <w:tc>
          <w:tcPr>
            <w:tcW w:w="468"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3.2.3</w:t>
            </w:r>
          </w:p>
        </w:tc>
        <w:tc>
          <w:tcPr>
            <w:tcW w:w="2344"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Pr>
                <w:rFonts w:cs="Arial"/>
              </w:rPr>
              <w:t>с</w:t>
            </w:r>
            <w:r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2C145B" w:rsidRPr="002C145B" w:rsidRDefault="002C145B" w:rsidP="006E5282">
            <w:pPr>
              <w:rPr>
                <w:rFonts w:cs="Arial"/>
              </w:rPr>
            </w:pPr>
            <w:r w:rsidRPr="002C145B">
              <w:rPr>
                <w:rFonts w:cs="Arial"/>
              </w:rPr>
              <w:t>330/4</w:t>
            </w:r>
          </w:p>
        </w:tc>
      </w:tr>
      <w:tr w:rsidR="002C145B" w:rsidRPr="00747B7C" w:rsidTr="007250CE">
        <w:tc>
          <w:tcPr>
            <w:tcW w:w="468"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3.2.4</w:t>
            </w:r>
          </w:p>
        </w:tc>
        <w:tc>
          <w:tcPr>
            <w:tcW w:w="2344"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д.</w:t>
            </w:r>
            <w:r>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2C145B" w:rsidRPr="001A2C92" w:rsidRDefault="002C145B"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2C145B" w:rsidRPr="002C145B" w:rsidRDefault="002C145B" w:rsidP="006E5282">
            <w:pPr>
              <w:rPr>
                <w:rFonts w:cs="Arial"/>
              </w:rPr>
            </w:pPr>
            <w:r w:rsidRPr="002C145B">
              <w:rPr>
                <w:rFonts w:cs="Arial"/>
              </w:rPr>
              <w:t>60/1</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3.3</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Из общего объема нового жилищного строительства размещается на свободных территориях</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B52B09" w:rsidRPr="00747B7C" w:rsidTr="007250CE">
        <w:tc>
          <w:tcPr>
            <w:tcW w:w="468"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3.3.1</w:t>
            </w:r>
          </w:p>
        </w:tc>
        <w:tc>
          <w:tcPr>
            <w:tcW w:w="2344"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B52B09" w:rsidRPr="002C145B" w:rsidRDefault="002C145B" w:rsidP="002C145B">
            <w:pPr>
              <w:rPr>
                <w:rFonts w:cs="Arial"/>
              </w:rPr>
            </w:pPr>
            <w:r w:rsidRPr="002C145B">
              <w:rPr>
                <w:rFonts w:cs="Arial"/>
              </w:rPr>
              <w:t>210</w:t>
            </w:r>
            <w:r w:rsidR="00B52B09" w:rsidRPr="002C145B">
              <w:rPr>
                <w:rFonts w:cs="Arial"/>
              </w:rPr>
              <w:t>/</w:t>
            </w:r>
            <w:r w:rsidRPr="002C145B">
              <w:rPr>
                <w:rFonts w:cs="Arial"/>
              </w:rPr>
              <w:t>2</w:t>
            </w:r>
          </w:p>
        </w:tc>
      </w:tr>
      <w:tr w:rsidR="00B52B09" w:rsidRPr="00747B7C" w:rsidTr="007250CE">
        <w:tc>
          <w:tcPr>
            <w:tcW w:w="468"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3.3.2</w:t>
            </w:r>
          </w:p>
        </w:tc>
        <w:tc>
          <w:tcPr>
            <w:tcW w:w="2344"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д.</w:t>
            </w:r>
            <w:r w:rsidR="00557247" w:rsidRPr="001A2C92">
              <w:rPr>
                <w:rFonts w:cs="Arial"/>
              </w:rPr>
              <w:t>Сары-Елга</w:t>
            </w:r>
          </w:p>
        </w:tc>
        <w:tc>
          <w:tcPr>
            <w:tcW w:w="782"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B52B09" w:rsidRPr="002C145B" w:rsidRDefault="002C145B" w:rsidP="00B52B09">
            <w:pPr>
              <w:rPr>
                <w:rFonts w:cs="Arial"/>
              </w:rPr>
            </w:pPr>
            <w:r w:rsidRPr="002C145B">
              <w:rPr>
                <w:rFonts w:cs="Arial"/>
              </w:rPr>
              <w:t>60</w:t>
            </w:r>
            <w:r w:rsidR="00B52B09" w:rsidRPr="002C145B">
              <w:rPr>
                <w:rFonts w:cs="Arial"/>
              </w:rPr>
              <w:t>/1</w:t>
            </w:r>
          </w:p>
        </w:tc>
      </w:tr>
      <w:tr w:rsidR="00B52B09" w:rsidRPr="00747B7C" w:rsidTr="007250CE">
        <w:tc>
          <w:tcPr>
            <w:tcW w:w="468"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3.3.3</w:t>
            </w:r>
          </w:p>
        </w:tc>
        <w:tc>
          <w:tcPr>
            <w:tcW w:w="2344" w:type="pct"/>
            <w:tcBorders>
              <w:top w:val="single" w:sz="4" w:space="0" w:color="auto"/>
              <w:left w:val="single" w:sz="4" w:space="0" w:color="auto"/>
              <w:bottom w:val="single" w:sz="4" w:space="0" w:color="auto"/>
              <w:right w:val="single" w:sz="4" w:space="0" w:color="auto"/>
            </w:tcBorders>
          </w:tcPr>
          <w:p w:rsidR="00B52B09" w:rsidRPr="001A2C92" w:rsidRDefault="001A2C92" w:rsidP="007250CE">
            <w:pPr>
              <w:rPr>
                <w:rFonts w:cs="Arial"/>
              </w:rPr>
            </w:pPr>
            <w:r>
              <w:rPr>
                <w:rFonts w:cs="Arial"/>
              </w:rPr>
              <w:t>с</w:t>
            </w:r>
            <w:r w:rsidR="00B52B09" w:rsidRPr="001A2C92">
              <w:rPr>
                <w:rFonts w:cs="Arial"/>
              </w:rPr>
              <w:t>.</w:t>
            </w:r>
            <w:r w:rsidR="00557247"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B52B09" w:rsidRPr="002C145B" w:rsidRDefault="002C145B" w:rsidP="00B52B09">
            <w:pPr>
              <w:rPr>
                <w:rFonts w:cs="Arial"/>
              </w:rPr>
            </w:pPr>
            <w:r w:rsidRPr="002C145B">
              <w:rPr>
                <w:rFonts w:cs="Arial"/>
              </w:rPr>
              <w:t>330</w:t>
            </w:r>
            <w:r w:rsidR="00B52B09" w:rsidRPr="002C145B">
              <w:rPr>
                <w:rFonts w:cs="Arial"/>
              </w:rPr>
              <w:t>/4</w:t>
            </w:r>
          </w:p>
        </w:tc>
      </w:tr>
      <w:tr w:rsidR="00B52B09" w:rsidRPr="00747B7C" w:rsidTr="007250CE">
        <w:tc>
          <w:tcPr>
            <w:tcW w:w="468"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3.3.4</w:t>
            </w:r>
          </w:p>
        </w:tc>
        <w:tc>
          <w:tcPr>
            <w:tcW w:w="2344"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B52B09" w:rsidRPr="001A2C92" w:rsidRDefault="00B52B09"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B52B09" w:rsidRPr="002C145B" w:rsidRDefault="002C145B" w:rsidP="002C145B">
            <w:pPr>
              <w:rPr>
                <w:rFonts w:cs="Arial"/>
              </w:rPr>
            </w:pPr>
            <w:r w:rsidRPr="002C145B">
              <w:rPr>
                <w:rFonts w:cs="Arial"/>
              </w:rPr>
              <w:t>6</w:t>
            </w:r>
            <w:r w:rsidR="00B52B09" w:rsidRPr="002C145B">
              <w:rPr>
                <w:rFonts w:cs="Arial"/>
              </w:rPr>
              <w:t>0/</w:t>
            </w:r>
            <w:r w:rsidRPr="002C145B">
              <w:rPr>
                <w:rFonts w:cs="Arial"/>
              </w:rPr>
              <w:t>1</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3.4</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Средняя обеспеченность населения общей площадью квартир</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3.4.1</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м2/чел</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30,0</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3.4.2</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557247" w:rsidRPr="001A2C92">
              <w:rPr>
                <w:rFonts w:cs="Arial"/>
              </w:rPr>
              <w:t>Сары-Елга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30,0</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3.4.3</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1A2C92" w:rsidP="007250CE">
            <w:pPr>
              <w:rPr>
                <w:rFonts w:cs="Arial"/>
              </w:rPr>
            </w:pPr>
            <w:r>
              <w:rPr>
                <w:rFonts w:cs="Arial"/>
              </w:rPr>
              <w:t>с</w:t>
            </w:r>
            <w:r w:rsidR="007250CE" w:rsidRPr="001A2C92">
              <w:rPr>
                <w:rFonts w:cs="Arial"/>
              </w:rPr>
              <w:t>.</w:t>
            </w:r>
            <w:r w:rsidR="00557247"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30,0</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3.4.4</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30,0</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4</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Объекты социального и культурно-бытового обслуживания населения</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4.1</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чел</w:t>
            </w:r>
          </w:p>
        </w:tc>
        <w:tc>
          <w:tcPr>
            <w:tcW w:w="650"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350</w:t>
            </w:r>
          </w:p>
        </w:tc>
        <w:tc>
          <w:tcPr>
            <w:tcW w:w="756"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357</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892C4B">
            <w:pPr>
              <w:rPr>
                <w:rFonts w:cs="Arial"/>
              </w:rPr>
            </w:pPr>
            <w:r w:rsidRPr="001A2C92">
              <w:rPr>
                <w:rFonts w:cs="Arial"/>
              </w:rPr>
              <w:t>4.1.</w:t>
            </w:r>
            <w:r w:rsidR="00892C4B">
              <w:rPr>
                <w:rFonts w:cs="Arial"/>
              </w:rPr>
              <w:t>1</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Предприятия розничной торговли - всего/1000 чел</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м2</w:t>
            </w:r>
          </w:p>
          <w:p w:rsidR="007250CE" w:rsidRPr="001A2C92" w:rsidRDefault="007250CE" w:rsidP="007250CE">
            <w:pPr>
              <w:rPr>
                <w:rFonts w:cs="Arial"/>
              </w:rPr>
            </w:pPr>
            <w:r w:rsidRPr="001A2C92">
              <w:rPr>
                <w:rFonts w:cs="Arial"/>
              </w:rPr>
              <w:t>торг. пл.</w:t>
            </w:r>
          </w:p>
        </w:tc>
        <w:tc>
          <w:tcPr>
            <w:tcW w:w="650" w:type="pct"/>
            <w:tcBorders>
              <w:top w:val="single" w:sz="4" w:space="0" w:color="auto"/>
              <w:left w:val="single" w:sz="4" w:space="0" w:color="auto"/>
              <w:bottom w:val="single" w:sz="4" w:space="0" w:color="auto"/>
              <w:right w:val="single" w:sz="4" w:space="0" w:color="auto"/>
            </w:tcBorders>
          </w:tcPr>
          <w:p w:rsidR="007250CE" w:rsidRPr="00892C4B" w:rsidRDefault="00892C4B" w:rsidP="007250CE">
            <w:pPr>
              <w:rPr>
                <w:rFonts w:cs="Arial"/>
              </w:rPr>
            </w:pPr>
            <w:r w:rsidRPr="00892C4B">
              <w:rPr>
                <w:rFonts w:cs="Arial"/>
              </w:rPr>
              <w:t>90</w:t>
            </w:r>
            <w:r w:rsidR="007250CE" w:rsidRPr="00892C4B">
              <w:rPr>
                <w:rFonts w:cs="Arial"/>
              </w:rPr>
              <w:t>/300</w:t>
            </w:r>
          </w:p>
        </w:tc>
        <w:tc>
          <w:tcPr>
            <w:tcW w:w="756" w:type="pct"/>
            <w:tcBorders>
              <w:top w:val="single" w:sz="4" w:space="0" w:color="auto"/>
              <w:left w:val="single" w:sz="4" w:space="0" w:color="auto"/>
              <w:bottom w:val="single" w:sz="4" w:space="0" w:color="auto"/>
              <w:right w:val="single" w:sz="4" w:space="0" w:color="auto"/>
            </w:tcBorders>
          </w:tcPr>
          <w:p w:rsidR="007250CE" w:rsidRPr="00892C4B" w:rsidRDefault="00892C4B" w:rsidP="007250CE">
            <w:pPr>
              <w:rPr>
                <w:rFonts w:cs="Arial"/>
              </w:rPr>
            </w:pPr>
            <w:r w:rsidRPr="00892C4B">
              <w:rPr>
                <w:rFonts w:cs="Arial"/>
              </w:rPr>
              <w:t>20</w:t>
            </w:r>
            <w:r w:rsidR="007250CE" w:rsidRPr="00892C4B">
              <w:rPr>
                <w:rFonts w:cs="Arial"/>
              </w:rPr>
              <w:t>/300</w:t>
            </w:r>
          </w:p>
        </w:tc>
      </w:tr>
      <w:tr w:rsidR="00892C4B" w:rsidRPr="00747B7C" w:rsidTr="007250CE">
        <w:tc>
          <w:tcPr>
            <w:tcW w:w="468" w:type="pct"/>
            <w:tcBorders>
              <w:top w:val="single" w:sz="4" w:space="0" w:color="auto"/>
              <w:left w:val="single" w:sz="4" w:space="0" w:color="auto"/>
              <w:bottom w:val="single" w:sz="4" w:space="0" w:color="auto"/>
              <w:right w:val="single" w:sz="4" w:space="0" w:color="auto"/>
            </w:tcBorders>
          </w:tcPr>
          <w:p w:rsidR="00892C4B" w:rsidRPr="001A2C92" w:rsidRDefault="00892C4B" w:rsidP="007250CE">
            <w:pPr>
              <w:rPr>
                <w:rFonts w:cs="Arial"/>
              </w:rPr>
            </w:pPr>
            <w:r>
              <w:rPr>
                <w:rFonts w:cs="Arial"/>
              </w:rPr>
              <w:lastRenderedPageBreak/>
              <w:t>4.1.2</w:t>
            </w:r>
          </w:p>
        </w:tc>
        <w:tc>
          <w:tcPr>
            <w:tcW w:w="2344" w:type="pct"/>
            <w:tcBorders>
              <w:top w:val="single" w:sz="4" w:space="0" w:color="auto"/>
              <w:left w:val="single" w:sz="4" w:space="0" w:color="auto"/>
              <w:bottom w:val="single" w:sz="4" w:space="0" w:color="auto"/>
              <w:right w:val="single" w:sz="4" w:space="0" w:color="auto"/>
            </w:tcBorders>
          </w:tcPr>
          <w:p w:rsidR="00892C4B" w:rsidRPr="001A2C92" w:rsidRDefault="00892C4B" w:rsidP="00892C4B">
            <w:pPr>
              <w:rPr>
                <w:rFonts w:cs="Arial"/>
              </w:rPr>
            </w:pPr>
            <w:r>
              <w:rPr>
                <w:rFonts w:cs="Arial"/>
              </w:rPr>
              <w:t>Аптека</w:t>
            </w:r>
          </w:p>
        </w:tc>
        <w:tc>
          <w:tcPr>
            <w:tcW w:w="782" w:type="pct"/>
            <w:tcBorders>
              <w:top w:val="single" w:sz="4" w:space="0" w:color="auto"/>
              <w:left w:val="single" w:sz="4" w:space="0" w:color="auto"/>
              <w:bottom w:val="single" w:sz="4" w:space="0" w:color="auto"/>
              <w:right w:val="single" w:sz="4" w:space="0" w:color="auto"/>
            </w:tcBorders>
          </w:tcPr>
          <w:p w:rsidR="00892C4B" w:rsidRPr="001A2C92" w:rsidRDefault="00892C4B" w:rsidP="00892C4B">
            <w:pPr>
              <w:rPr>
                <w:rFonts w:cs="Arial"/>
              </w:rPr>
            </w:pPr>
            <w:r w:rsidRPr="001A2C92">
              <w:rPr>
                <w:rFonts w:cs="Arial"/>
              </w:rPr>
              <w:t>объект</w:t>
            </w:r>
          </w:p>
        </w:tc>
        <w:tc>
          <w:tcPr>
            <w:tcW w:w="650" w:type="pct"/>
            <w:tcBorders>
              <w:top w:val="single" w:sz="4" w:space="0" w:color="auto"/>
              <w:left w:val="single" w:sz="4" w:space="0" w:color="auto"/>
              <w:bottom w:val="single" w:sz="4" w:space="0" w:color="auto"/>
              <w:right w:val="single" w:sz="4" w:space="0" w:color="auto"/>
            </w:tcBorders>
          </w:tcPr>
          <w:p w:rsidR="00892C4B" w:rsidRPr="002C145B" w:rsidRDefault="00892C4B" w:rsidP="007250CE">
            <w:pPr>
              <w:rPr>
                <w:rFonts w:cs="Arial"/>
              </w:rPr>
            </w:pPr>
            <w:r>
              <w:rPr>
                <w:rFonts w:cs="Arial"/>
              </w:rPr>
              <w:t>-/1</w:t>
            </w:r>
          </w:p>
        </w:tc>
        <w:tc>
          <w:tcPr>
            <w:tcW w:w="756" w:type="pct"/>
            <w:tcBorders>
              <w:top w:val="single" w:sz="4" w:space="0" w:color="auto"/>
              <w:left w:val="single" w:sz="4" w:space="0" w:color="auto"/>
              <w:bottom w:val="single" w:sz="4" w:space="0" w:color="auto"/>
              <w:right w:val="single" w:sz="4" w:space="0" w:color="auto"/>
            </w:tcBorders>
          </w:tcPr>
          <w:p w:rsidR="00892C4B" w:rsidRPr="002C145B" w:rsidRDefault="00892C4B" w:rsidP="007250CE">
            <w:pPr>
              <w:rPr>
                <w:rFonts w:cs="Arial"/>
              </w:rPr>
            </w:pPr>
            <w:r>
              <w:rPr>
                <w:rFonts w:cs="Arial"/>
              </w:rPr>
              <w:t>1/1</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4.2</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996FBA" w:rsidP="00996FBA">
            <w:pPr>
              <w:rPr>
                <w:rFonts w:cs="Arial"/>
              </w:rPr>
            </w:pPr>
            <w:proofErr w:type="spellStart"/>
            <w:r>
              <w:rPr>
                <w:rFonts w:cs="Arial"/>
              </w:rPr>
              <w:t>с</w:t>
            </w:r>
            <w:proofErr w:type="gramStart"/>
            <w:r w:rsidR="007250CE" w:rsidRPr="001A2C92">
              <w:rPr>
                <w:rFonts w:cs="Arial"/>
              </w:rPr>
              <w:t>.</w:t>
            </w:r>
            <w:r>
              <w:rPr>
                <w:rFonts w:cs="Arial"/>
              </w:rPr>
              <w:t>А</w:t>
            </w:r>
            <w:proofErr w:type="gramEnd"/>
            <w:r>
              <w:rPr>
                <w:rFonts w:cs="Arial"/>
              </w:rPr>
              <w:t>мирово</w:t>
            </w:r>
            <w:proofErr w:type="spellEnd"/>
          </w:p>
        </w:tc>
        <w:tc>
          <w:tcPr>
            <w:tcW w:w="782" w:type="pct"/>
            <w:tcBorders>
              <w:top w:val="single" w:sz="4" w:space="0" w:color="auto"/>
              <w:left w:val="single" w:sz="4" w:space="0" w:color="auto"/>
              <w:bottom w:val="single" w:sz="4" w:space="0" w:color="auto"/>
              <w:right w:val="single" w:sz="4" w:space="0" w:color="auto"/>
            </w:tcBorders>
          </w:tcPr>
          <w:p w:rsidR="007250CE" w:rsidRPr="002C145B" w:rsidRDefault="007250CE" w:rsidP="007250CE">
            <w:pPr>
              <w:rPr>
                <w:rFonts w:cs="Arial"/>
              </w:rPr>
            </w:pPr>
            <w:r w:rsidRPr="002C145B">
              <w:rPr>
                <w:rFonts w:cs="Arial"/>
              </w:rPr>
              <w:t>чел</w:t>
            </w:r>
          </w:p>
        </w:tc>
        <w:tc>
          <w:tcPr>
            <w:tcW w:w="650"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22</w:t>
            </w:r>
          </w:p>
        </w:tc>
        <w:tc>
          <w:tcPr>
            <w:tcW w:w="756" w:type="pct"/>
            <w:tcBorders>
              <w:top w:val="single" w:sz="4" w:space="0" w:color="auto"/>
              <w:left w:val="single" w:sz="4" w:space="0" w:color="auto"/>
              <w:bottom w:val="single" w:sz="4" w:space="0" w:color="auto"/>
              <w:right w:val="single" w:sz="4" w:space="0" w:color="auto"/>
            </w:tcBorders>
          </w:tcPr>
          <w:p w:rsidR="007250CE" w:rsidRPr="002C145B" w:rsidRDefault="002C145B" w:rsidP="002C145B">
            <w:pPr>
              <w:rPr>
                <w:rFonts w:cs="Arial"/>
              </w:rPr>
            </w:pPr>
            <w:r w:rsidRPr="002C145B">
              <w:rPr>
                <w:rFonts w:cs="Arial"/>
              </w:rPr>
              <w:t>24</w:t>
            </w:r>
          </w:p>
        </w:tc>
      </w:tr>
      <w:tr w:rsidR="00892C4B" w:rsidRPr="00747B7C" w:rsidTr="007250CE">
        <w:tc>
          <w:tcPr>
            <w:tcW w:w="468" w:type="pct"/>
            <w:tcBorders>
              <w:top w:val="single" w:sz="4" w:space="0" w:color="auto"/>
              <w:left w:val="single" w:sz="4" w:space="0" w:color="auto"/>
              <w:bottom w:val="single" w:sz="4" w:space="0" w:color="auto"/>
              <w:right w:val="single" w:sz="4" w:space="0" w:color="auto"/>
            </w:tcBorders>
          </w:tcPr>
          <w:p w:rsidR="00892C4B" w:rsidRPr="001A2C92" w:rsidRDefault="00892C4B" w:rsidP="007250CE">
            <w:pPr>
              <w:rPr>
                <w:rFonts w:cs="Arial"/>
              </w:rPr>
            </w:pPr>
            <w:r w:rsidRPr="001A2C92">
              <w:rPr>
                <w:rFonts w:cs="Arial"/>
              </w:rPr>
              <w:t>4.2.1</w:t>
            </w:r>
          </w:p>
        </w:tc>
        <w:tc>
          <w:tcPr>
            <w:tcW w:w="2344" w:type="pct"/>
            <w:tcBorders>
              <w:top w:val="single" w:sz="4" w:space="0" w:color="auto"/>
              <w:left w:val="single" w:sz="4" w:space="0" w:color="auto"/>
              <w:bottom w:val="single" w:sz="4" w:space="0" w:color="auto"/>
              <w:right w:val="single" w:sz="4" w:space="0" w:color="auto"/>
            </w:tcBorders>
          </w:tcPr>
          <w:p w:rsidR="00892C4B" w:rsidRPr="001A2C92" w:rsidRDefault="00892C4B" w:rsidP="00892C4B">
            <w:pPr>
              <w:rPr>
                <w:rFonts w:cs="Arial"/>
              </w:rPr>
            </w:pPr>
            <w:r>
              <w:rPr>
                <w:rFonts w:cs="Arial"/>
              </w:rPr>
              <w:t>Аптека</w:t>
            </w:r>
          </w:p>
        </w:tc>
        <w:tc>
          <w:tcPr>
            <w:tcW w:w="782" w:type="pct"/>
            <w:tcBorders>
              <w:top w:val="single" w:sz="4" w:space="0" w:color="auto"/>
              <w:left w:val="single" w:sz="4" w:space="0" w:color="auto"/>
              <w:bottom w:val="single" w:sz="4" w:space="0" w:color="auto"/>
              <w:right w:val="single" w:sz="4" w:space="0" w:color="auto"/>
            </w:tcBorders>
          </w:tcPr>
          <w:p w:rsidR="00892C4B" w:rsidRPr="001A2C92" w:rsidRDefault="00892C4B" w:rsidP="00892C4B">
            <w:pPr>
              <w:rPr>
                <w:rFonts w:cs="Arial"/>
              </w:rPr>
            </w:pPr>
            <w:r w:rsidRPr="001A2C92">
              <w:rPr>
                <w:rFonts w:cs="Arial"/>
              </w:rPr>
              <w:t>объект</w:t>
            </w:r>
          </w:p>
        </w:tc>
        <w:tc>
          <w:tcPr>
            <w:tcW w:w="650" w:type="pct"/>
            <w:tcBorders>
              <w:top w:val="single" w:sz="4" w:space="0" w:color="auto"/>
              <w:left w:val="single" w:sz="4" w:space="0" w:color="auto"/>
              <w:bottom w:val="single" w:sz="4" w:space="0" w:color="auto"/>
              <w:right w:val="single" w:sz="4" w:space="0" w:color="auto"/>
            </w:tcBorders>
          </w:tcPr>
          <w:p w:rsidR="00892C4B" w:rsidRPr="002C145B" w:rsidRDefault="00892C4B" w:rsidP="00996FBA">
            <w:pPr>
              <w:rPr>
                <w:rFonts w:cs="Arial"/>
              </w:rPr>
            </w:pPr>
            <w:r>
              <w:rPr>
                <w:rFonts w:cs="Arial"/>
              </w:rPr>
              <w:t>-</w:t>
            </w:r>
          </w:p>
        </w:tc>
        <w:tc>
          <w:tcPr>
            <w:tcW w:w="756" w:type="pct"/>
            <w:tcBorders>
              <w:top w:val="single" w:sz="4" w:space="0" w:color="auto"/>
              <w:left w:val="single" w:sz="4" w:space="0" w:color="auto"/>
              <w:bottom w:val="single" w:sz="4" w:space="0" w:color="auto"/>
              <w:right w:val="single" w:sz="4" w:space="0" w:color="auto"/>
            </w:tcBorders>
          </w:tcPr>
          <w:p w:rsidR="00892C4B" w:rsidRPr="002C145B" w:rsidRDefault="00892C4B" w:rsidP="00892C4B">
            <w:pPr>
              <w:rPr>
                <w:rFonts w:cs="Arial"/>
              </w:rPr>
            </w:pPr>
            <w:r>
              <w:rPr>
                <w:rFonts w:cs="Arial"/>
              </w:rPr>
              <w:t>1</w:t>
            </w:r>
          </w:p>
        </w:tc>
      </w:tr>
      <w:tr w:rsidR="00892C4B" w:rsidRPr="00747B7C" w:rsidTr="007250CE">
        <w:tc>
          <w:tcPr>
            <w:tcW w:w="468" w:type="pct"/>
            <w:tcBorders>
              <w:top w:val="single" w:sz="4" w:space="0" w:color="auto"/>
              <w:left w:val="single" w:sz="4" w:space="0" w:color="auto"/>
              <w:bottom w:val="single" w:sz="4" w:space="0" w:color="auto"/>
              <w:right w:val="single" w:sz="4" w:space="0" w:color="auto"/>
            </w:tcBorders>
          </w:tcPr>
          <w:p w:rsidR="00892C4B" w:rsidRPr="001A2C92" w:rsidRDefault="00892C4B" w:rsidP="007250CE">
            <w:pPr>
              <w:rPr>
                <w:rFonts w:cs="Arial"/>
              </w:rPr>
            </w:pPr>
            <w:r>
              <w:rPr>
                <w:rFonts w:cs="Arial"/>
              </w:rPr>
              <w:t>4.2.2</w:t>
            </w:r>
          </w:p>
        </w:tc>
        <w:tc>
          <w:tcPr>
            <w:tcW w:w="2344" w:type="pct"/>
            <w:tcBorders>
              <w:top w:val="single" w:sz="4" w:space="0" w:color="auto"/>
              <w:left w:val="single" w:sz="4" w:space="0" w:color="auto"/>
              <w:bottom w:val="single" w:sz="4" w:space="0" w:color="auto"/>
              <w:right w:val="single" w:sz="4" w:space="0" w:color="auto"/>
            </w:tcBorders>
          </w:tcPr>
          <w:p w:rsidR="00892C4B" w:rsidRPr="001A2C92" w:rsidRDefault="00892C4B" w:rsidP="00892C4B">
            <w:pPr>
              <w:rPr>
                <w:rFonts w:cs="Arial"/>
              </w:rPr>
            </w:pPr>
            <w:r w:rsidRPr="001A2C92">
              <w:rPr>
                <w:rFonts w:cs="Arial"/>
              </w:rPr>
              <w:t>Предприятия розничной торговли - всего/1000 чел</w:t>
            </w:r>
          </w:p>
        </w:tc>
        <w:tc>
          <w:tcPr>
            <w:tcW w:w="782" w:type="pct"/>
            <w:tcBorders>
              <w:top w:val="single" w:sz="4" w:space="0" w:color="auto"/>
              <w:left w:val="single" w:sz="4" w:space="0" w:color="auto"/>
              <w:bottom w:val="single" w:sz="4" w:space="0" w:color="auto"/>
              <w:right w:val="single" w:sz="4" w:space="0" w:color="auto"/>
            </w:tcBorders>
          </w:tcPr>
          <w:p w:rsidR="00892C4B" w:rsidRPr="001A2C92" w:rsidRDefault="00892C4B" w:rsidP="00892C4B">
            <w:pPr>
              <w:rPr>
                <w:rFonts w:cs="Arial"/>
              </w:rPr>
            </w:pPr>
            <w:r w:rsidRPr="001A2C92">
              <w:rPr>
                <w:rFonts w:cs="Arial"/>
              </w:rPr>
              <w:t>м</w:t>
            </w:r>
            <w:proofErr w:type="gramStart"/>
            <w:r w:rsidRPr="001A2C92">
              <w:rPr>
                <w:rFonts w:cs="Arial"/>
              </w:rPr>
              <w:t>2</w:t>
            </w:r>
            <w:proofErr w:type="gramEnd"/>
          </w:p>
          <w:p w:rsidR="00892C4B" w:rsidRPr="001A2C92" w:rsidRDefault="00892C4B" w:rsidP="00892C4B">
            <w:pPr>
              <w:rPr>
                <w:rFonts w:cs="Arial"/>
              </w:rPr>
            </w:pPr>
            <w:r w:rsidRPr="001A2C92">
              <w:rPr>
                <w:rFonts w:cs="Arial"/>
              </w:rPr>
              <w:t>торг</w:t>
            </w:r>
            <w:proofErr w:type="gramStart"/>
            <w:r w:rsidRPr="001A2C92">
              <w:rPr>
                <w:rFonts w:cs="Arial"/>
              </w:rPr>
              <w:t>.</w:t>
            </w:r>
            <w:proofErr w:type="gramEnd"/>
            <w:r w:rsidRPr="001A2C92">
              <w:rPr>
                <w:rFonts w:cs="Arial"/>
              </w:rPr>
              <w:t xml:space="preserve"> </w:t>
            </w:r>
            <w:proofErr w:type="gramStart"/>
            <w:r w:rsidRPr="001A2C92">
              <w:rPr>
                <w:rFonts w:cs="Arial"/>
              </w:rPr>
              <w:t>п</w:t>
            </w:r>
            <w:proofErr w:type="gramEnd"/>
            <w:r w:rsidRPr="001A2C92">
              <w:rPr>
                <w:rFonts w:cs="Arial"/>
              </w:rPr>
              <w:t>л.</w:t>
            </w:r>
          </w:p>
        </w:tc>
        <w:tc>
          <w:tcPr>
            <w:tcW w:w="650" w:type="pct"/>
            <w:tcBorders>
              <w:top w:val="single" w:sz="4" w:space="0" w:color="auto"/>
              <w:left w:val="single" w:sz="4" w:space="0" w:color="auto"/>
              <w:bottom w:val="single" w:sz="4" w:space="0" w:color="auto"/>
              <w:right w:val="single" w:sz="4" w:space="0" w:color="auto"/>
            </w:tcBorders>
          </w:tcPr>
          <w:p w:rsidR="00892C4B" w:rsidRPr="00892C4B" w:rsidRDefault="00892C4B" w:rsidP="00892C4B">
            <w:pPr>
              <w:rPr>
                <w:rFonts w:cs="Arial"/>
              </w:rPr>
            </w:pPr>
            <w:r>
              <w:rPr>
                <w:rFonts w:cs="Arial"/>
              </w:rPr>
              <w:t>10</w:t>
            </w:r>
            <w:r w:rsidRPr="00892C4B">
              <w:rPr>
                <w:rFonts w:cs="Arial"/>
              </w:rPr>
              <w:t>/300</w:t>
            </w:r>
          </w:p>
        </w:tc>
        <w:tc>
          <w:tcPr>
            <w:tcW w:w="756" w:type="pct"/>
            <w:tcBorders>
              <w:top w:val="single" w:sz="4" w:space="0" w:color="auto"/>
              <w:left w:val="single" w:sz="4" w:space="0" w:color="auto"/>
              <w:bottom w:val="single" w:sz="4" w:space="0" w:color="auto"/>
              <w:right w:val="single" w:sz="4" w:space="0" w:color="auto"/>
            </w:tcBorders>
          </w:tcPr>
          <w:p w:rsidR="00892C4B" w:rsidRPr="00892C4B" w:rsidRDefault="00892C4B" w:rsidP="00892C4B">
            <w:pPr>
              <w:rPr>
                <w:rFonts w:cs="Arial"/>
              </w:rPr>
            </w:pPr>
            <w:r>
              <w:rPr>
                <w:rFonts w:cs="Arial"/>
              </w:rPr>
              <w:t>160</w:t>
            </w:r>
            <w:r w:rsidRPr="00892C4B">
              <w:rPr>
                <w:rFonts w:cs="Arial"/>
              </w:rPr>
              <w:t>/300</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4.4</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чел</w:t>
            </w:r>
          </w:p>
        </w:tc>
        <w:tc>
          <w:tcPr>
            <w:tcW w:w="650"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56</w:t>
            </w:r>
          </w:p>
        </w:tc>
        <w:tc>
          <w:tcPr>
            <w:tcW w:w="756" w:type="pct"/>
            <w:tcBorders>
              <w:top w:val="single" w:sz="4" w:space="0" w:color="auto"/>
              <w:left w:val="single" w:sz="4" w:space="0" w:color="auto"/>
              <w:bottom w:val="single" w:sz="4" w:space="0" w:color="auto"/>
              <w:right w:val="single" w:sz="4" w:space="0" w:color="auto"/>
            </w:tcBorders>
          </w:tcPr>
          <w:p w:rsidR="007250CE" w:rsidRPr="002C145B" w:rsidRDefault="002C145B" w:rsidP="007250CE">
            <w:pPr>
              <w:rPr>
                <w:rFonts w:cs="Arial"/>
              </w:rPr>
            </w:pPr>
            <w:r w:rsidRPr="002C145B">
              <w:rPr>
                <w:rFonts w:cs="Arial"/>
              </w:rPr>
              <w:t>58</w:t>
            </w:r>
          </w:p>
        </w:tc>
      </w:tr>
      <w:tr w:rsidR="00996FBA" w:rsidRPr="00747B7C" w:rsidTr="007250CE">
        <w:tc>
          <w:tcPr>
            <w:tcW w:w="468" w:type="pct"/>
            <w:tcBorders>
              <w:top w:val="single" w:sz="4" w:space="0" w:color="auto"/>
              <w:left w:val="single" w:sz="4" w:space="0" w:color="auto"/>
              <w:bottom w:val="single" w:sz="4" w:space="0" w:color="auto"/>
              <w:right w:val="single" w:sz="4" w:space="0" w:color="auto"/>
            </w:tcBorders>
          </w:tcPr>
          <w:p w:rsidR="00996FBA" w:rsidRPr="001A2C92" w:rsidRDefault="00996FBA" w:rsidP="00235A59">
            <w:pPr>
              <w:rPr>
                <w:rFonts w:cs="Arial"/>
              </w:rPr>
            </w:pPr>
            <w:r>
              <w:rPr>
                <w:rFonts w:cs="Arial"/>
              </w:rPr>
              <w:t>4.4.1</w:t>
            </w:r>
          </w:p>
        </w:tc>
        <w:tc>
          <w:tcPr>
            <w:tcW w:w="2344" w:type="pct"/>
            <w:tcBorders>
              <w:top w:val="single" w:sz="4" w:space="0" w:color="auto"/>
              <w:left w:val="single" w:sz="4" w:space="0" w:color="auto"/>
              <w:bottom w:val="single" w:sz="4" w:space="0" w:color="auto"/>
              <w:right w:val="single" w:sz="4" w:space="0" w:color="auto"/>
            </w:tcBorders>
          </w:tcPr>
          <w:p w:rsidR="00996FBA" w:rsidRPr="001A2C92" w:rsidRDefault="00996FBA" w:rsidP="000F7099">
            <w:pPr>
              <w:rPr>
                <w:rFonts w:cs="Arial"/>
              </w:rPr>
            </w:pPr>
            <w:r>
              <w:rPr>
                <w:rFonts w:cs="Arial"/>
              </w:rPr>
              <w:t>Аптека</w:t>
            </w:r>
          </w:p>
        </w:tc>
        <w:tc>
          <w:tcPr>
            <w:tcW w:w="782" w:type="pct"/>
            <w:tcBorders>
              <w:top w:val="single" w:sz="4" w:space="0" w:color="auto"/>
              <w:left w:val="single" w:sz="4" w:space="0" w:color="auto"/>
              <w:bottom w:val="single" w:sz="4" w:space="0" w:color="auto"/>
              <w:right w:val="single" w:sz="4" w:space="0" w:color="auto"/>
            </w:tcBorders>
          </w:tcPr>
          <w:p w:rsidR="00996FBA" w:rsidRPr="001A2C92" w:rsidRDefault="00996FBA" w:rsidP="000F7099">
            <w:pPr>
              <w:rPr>
                <w:rFonts w:cs="Arial"/>
              </w:rPr>
            </w:pPr>
            <w:r w:rsidRPr="001A2C92">
              <w:rPr>
                <w:rFonts w:cs="Arial"/>
              </w:rPr>
              <w:t>объект</w:t>
            </w:r>
          </w:p>
        </w:tc>
        <w:tc>
          <w:tcPr>
            <w:tcW w:w="650" w:type="pct"/>
            <w:tcBorders>
              <w:top w:val="single" w:sz="4" w:space="0" w:color="auto"/>
              <w:left w:val="single" w:sz="4" w:space="0" w:color="auto"/>
              <w:bottom w:val="single" w:sz="4" w:space="0" w:color="auto"/>
              <w:right w:val="single" w:sz="4" w:space="0" w:color="auto"/>
            </w:tcBorders>
          </w:tcPr>
          <w:p w:rsidR="00996FBA" w:rsidRPr="002C145B" w:rsidRDefault="00996FBA" w:rsidP="000F7099">
            <w:pPr>
              <w:rPr>
                <w:rFonts w:cs="Arial"/>
              </w:rPr>
            </w:pPr>
            <w:r>
              <w:rPr>
                <w:rFonts w:cs="Arial"/>
              </w:rPr>
              <w:t>-</w:t>
            </w:r>
          </w:p>
        </w:tc>
        <w:tc>
          <w:tcPr>
            <w:tcW w:w="756" w:type="pct"/>
            <w:tcBorders>
              <w:top w:val="single" w:sz="4" w:space="0" w:color="auto"/>
              <w:left w:val="single" w:sz="4" w:space="0" w:color="auto"/>
              <w:bottom w:val="single" w:sz="4" w:space="0" w:color="auto"/>
              <w:right w:val="single" w:sz="4" w:space="0" w:color="auto"/>
            </w:tcBorders>
          </w:tcPr>
          <w:p w:rsidR="00996FBA" w:rsidRPr="002C145B" w:rsidRDefault="00996FBA" w:rsidP="000F7099">
            <w:pPr>
              <w:rPr>
                <w:rFonts w:cs="Arial"/>
              </w:rPr>
            </w:pPr>
            <w:r>
              <w:rPr>
                <w:rFonts w:cs="Arial"/>
              </w:rPr>
              <w:t>1</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996FBA">
            <w:pPr>
              <w:rPr>
                <w:rFonts w:cs="Arial"/>
              </w:rPr>
            </w:pPr>
            <w:r w:rsidRPr="001A2C92">
              <w:rPr>
                <w:rFonts w:cs="Arial"/>
              </w:rPr>
              <w:t>4.4.</w:t>
            </w:r>
            <w:r w:rsidR="00996FBA">
              <w:rPr>
                <w:rFonts w:cs="Arial"/>
              </w:rPr>
              <w:t>2</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ФАП</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объект</w:t>
            </w:r>
          </w:p>
        </w:tc>
        <w:tc>
          <w:tcPr>
            <w:tcW w:w="650" w:type="pct"/>
            <w:tcBorders>
              <w:top w:val="single" w:sz="4" w:space="0" w:color="auto"/>
              <w:left w:val="single" w:sz="4" w:space="0" w:color="auto"/>
              <w:bottom w:val="single" w:sz="4" w:space="0" w:color="auto"/>
              <w:right w:val="single" w:sz="4" w:space="0" w:color="auto"/>
            </w:tcBorders>
          </w:tcPr>
          <w:p w:rsidR="007250CE" w:rsidRPr="00996FBA" w:rsidRDefault="00235A59" w:rsidP="007250CE">
            <w:pPr>
              <w:rPr>
                <w:rFonts w:cs="Arial"/>
              </w:rPr>
            </w:pPr>
            <w:r w:rsidRPr="00996FBA">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996FBA" w:rsidRDefault="007250CE" w:rsidP="007250CE">
            <w:pPr>
              <w:rPr>
                <w:rFonts w:cs="Arial"/>
              </w:rPr>
            </w:pPr>
            <w:r w:rsidRPr="00996FBA">
              <w:rPr>
                <w:rFonts w:cs="Arial"/>
              </w:rPr>
              <w:t>1</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996FBA">
            <w:pPr>
              <w:rPr>
                <w:rFonts w:cs="Arial"/>
              </w:rPr>
            </w:pPr>
            <w:r w:rsidRPr="001A2C92">
              <w:rPr>
                <w:rFonts w:cs="Arial"/>
              </w:rPr>
              <w:t>4.4.</w:t>
            </w:r>
            <w:r w:rsidR="00996FBA">
              <w:rPr>
                <w:rFonts w:cs="Arial"/>
              </w:rPr>
              <w:t>3</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Предприятия розничной торговли - всего/1000 чел</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м2</w:t>
            </w:r>
          </w:p>
          <w:p w:rsidR="007250CE" w:rsidRPr="001A2C92" w:rsidRDefault="007250CE" w:rsidP="007250CE">
            <w:pPr>
              <w:rPr>
                <w:rFonts w:cs="Arial"/>
              </w:rPr>
            </w:pPr>
            <w:r w:rsidRPr="001A2C92">
              <w:rPr>
                <w:rFonts w:cs="Arial"/>
              </w:rPr>
              <w:t>торг. пл.</w:t>
            </w:r>
          </w:p>
        </w:tc>
        <w:tc>
          <w:tcPr>
            <w:tcW w:w="650" w:type="pct"/>
            <w:tcBorders>
              <w:top w:val="single" w:sz="4" w:space="0" w:color="auto"/>
              <w:left w:val="single" w:sz="4" w:space="0" w:color="auto"/>
              <w:bottom w:val="single" w:sz="4" w:space="0" w:color="auto"/>
              <w:right w:val="single" w:sz="4" w:space="0" w:color="auto"/>
            </w:tcBorders>
          </w:tcPr>
          <w:p w:rsidR="007250CE" w:rsidRPr="00996FBA" w:rsidRDefault="00996FBA" w:rsidP="007250CE">
            <w:pPr>
              <w:rPr>
                <w:rFonts w:cs="Arial"/>
              </w:rPr>
            </w:pPr>
            <w:r w:rsidRPr="00996FBA">
              <w:rPr>
                <w:rFonts w:cs="Arial"/>
              </w:rPr>
              <w:t>-</w:t>
            </w:r>
            <w:r w:rsidR="007250CE" w:rsidRPr="00996FBA">
              <w:rPr>
                <w:rFonts w:cs="Arial"/>
              </w:rPr>
              <w:t>/300</w:t>
            </w:r>
          </w:p>
        </w:tc>
        <w:tc>
          <w:tcPr>
            <w:tcW w:w="756" w:type="pct"/>
            <w:tcBorders>
              <w:top w:val="single" w:sz="4" w:space="0" w:color="auto"/>
              <w:left w:val="single" w:sz="4" w:space="0" w:color="auto"/>
              <w:bottom w:val="single" w:sz="4" w:space="0" w:color="auto"/>
              <w:right w:val="single" w:sz="4" w:space="0" w:color="auto"/>
            </w:tcBorders>
          </w:tcPr>
          <w:p w:rsidR="007250CE" w:rsidRPr="00996FBA" w:rsidRDefault="00996FBA" w:rsidP="007250CE">
            <w:pPr>
              <w:rPr>
                <w:rFonts w:cs="Arial"/>
              </w:rPr>
            </w:pPr>
            <w:r w:rsidRPr="00996FBA">
              <w:rPr>
                <w:rFonts w:cs="Arial"/>
              </w:rPr>
              <w:t>17</w:t>
            </w:r>
            <w:r w:rsidR="007250CE" w:rsidRPr="00996FBA">
              <w:rPr>
                <w:rFonts w:cs="Arial"/>
              </w:rPr>
              <w:t>/300</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5</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Транспортная инфраструктура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A80519"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7250CE" w:rsidP="007250CE">
            <w:pPr>
              <w:rPr>
                <w:rFonts w:cs="Arial"/>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5.1</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Протяженность дорог - всего: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км</w:t>
            </w:r>
          </w:p>
        </w:tc>
        <w:tc>
          <w:tcPr>
            <w:tcW w:w="650" w:type="pct"/>
            <w:tcBorders>
              <w:top w:val="single" w:sz="4" w:space="0" w:color="auto"/>
              <w:left w:val="single" w:sz="4" w:space="0" w:color="auto"/>
              <w:bottom w:val="single" w:sz="4" w:space="0" w:color="auto"/>
              <w:right w:val="single" w:sz="4" w:space="0" w:color="auto"/>
            </w:tcBorders>
          </w:tcPr>
          <w:p w:rsidR="007250CE" w:rsidRPr="00A80519" w:rsidRDefault="007250CE" w:rsidP="007250CE">
            <w:pPr>
              <w:rPr>
                <w:rFonts w:cs="Arial"/>
              </w:rPr>
            </w:pPr>
            <w:r w:rsidRPr="00A80519">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3,3</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3B4A21" w:rsidRDefault="007250CE" w:rsidP="007250CE">
            <w:pPr>
              <w:rPr>
                <w:rFonts w:cs="Arial"/>
              </w:rPr>
            </w:pPr>
            <w:r w:rsidRPr="003B4A21">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3B4A21" w:rsidRDefault="003B4A21" w:rsidP="007250CE">
            <w:pPr>
              <w:rPr>
                <w:rFonts w:cs="Arial"/>
              </w:rPr>
            </w:pPr>
            <w:r w:rsidRPr="003B4A21">
              <w:rPr>
                <w:rFonts w:cs="Arial"/>
              </w:rPr>
              <w:t>0,4</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557247" w:rsidRPr="001A2C92">
              <w:rPr>
                <w:rFonts w:cs="Arial"/>
              </w:rPr>
              <w:t>Сары-Елга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1A2C92" w:rsidP="007250CE">
            <w:pPr>
              <w:rPr>
                <w:rFonts w:cs="Arial"/>
              </w:rPr>
            </w:pPr>
            <w:r>
              <w:rPr>
                <w:rFonts w:cs="Arial"/>
              </w:rPr>
              <w:t>с</w:t>
            </w:r>
            <w:r w:rsidR="007250CE" w:rsidRPr="001A2C92">
              <w:rPr>
                <w:rFonts w:cs="Arial"/>
              </w:rPr>
              <w:t>.</w:t>
            </w:r>
            <w:r w:rsidR="00557247"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2,9</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5.2</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Обеспеченность населения индивидуальными легковыми автомобилями (на 1000 жителей)</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а/м</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370</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6</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Инженерная инфраструктура и благоустройство территории</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6.1</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Водоснабжение</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Водопотребление - всего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м3/сут</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FD41C0" w:rsidP="007250CE">
            <w:pPr>
              <w:rPr>
                <w:rFonts w:cs="Arial"/>
              </w:rPr>
            </w:pPr>
            <w:r w:rsidRPr="00FD41C0">
              <w:rPr>
                <w:rFonts w:cs="Arial"/>
              </w:rPr>
              <w:t>873,92</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FD41C0" w:rsidP="00FD41C0">
            <w:pPr>
              <w:rPr>
                <w:rFonts w:cs="Arial"/>
              </w:rPr>
            </w:pPr>
            <w:r w:rsidRPr="00FD41C0">
              <w:rPr>
                <w:rFonts w:cs="Arial"/>
              </w:rPr>
              <w:t>253</w:t>
            </w:r>
            <w:r w:rsidR="007250CE" w:rsidRPr="00FD41C0">
              <w:rPr>
                <w:rFonts w:cs="Arial"/>
              </w:rPr>
              <w:t>,</w:t>
            </w:r>
            <w:r w:rsidRPr="00FD41C0">
              <w:rPr>
                <w:rFonts w:cs="Arial"/>
              </w:rPr>
              <w:t>17</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557247" w:rsidRPr="001A2C92">
              <w:rPr>
                <w:rFonts w:cs="Arial"/>
              </w:rPr>
              <w:t>Сары-Елга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7250CE" w:rsidP="00FD41C0">
            <w:pPr>
              <w:rPr>
                <w:rFonts w:cs="Arial"/>
              </w:rPr>
            </w:pPr>
            <w:r w:rsidRPr="00FD41C0">
              <w:rPr>
                <w:rFonts w:cs="Arial"/>
              </w:rPr>
              <w:t>1</w:t>
            </w:r>
            <w:r w:rsidR="00FD41C0" w:rsidRPr="00FD41C0">
              <w:rPr>
                <w:rFonts w:cs="Arial"/>
              </w:rPr>
              <w:t>42</w:t>
            </w:r>
            <w:r w:rsidRPr="00FD41C0">
              <w:rPr>
                <w:rFonts w:cs="Arial"/>
              </w:rPr>
              <w:t>,</w:t>
            </w:r>
            <w:r w:rsidR="00FD41C0" w:rsidRPr="00FD41C0">
              <w:rPr>
                <w:rFonts w:cs="Arial"/>
              </w:rPr>
              <w:t>94</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1A2C92" w:rsidP="007250CE">
            <w:pPr>
              <w:rPr>
                <w:rFonts w:cs="Arial"/>
              </w:rPr>
            </w:pPr>
            <w:r>
              <w:rPr>
                <w:rFonts w:cs="Arial"/>
              </w:rPr>
              <w:t>с</w:t>
            </w:r>
            <w:r w:rsidR="007250CE" w:rsidRPr="001A2C92">
              <w:rPr>
                <w:rFonts w:cs="Arial"/>
              </w:rPr>
              <w:t>.</w:t>
            </w:r>
            <w:r w:rsidR="00557247"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FD41C0" w:rsidP="00FD41C0">
            <w:pPr>
              <w:rPr>
                <w:rFonts w:cs="Arial"/>
              </w:rPr>
            </w:pPr>
            <w:r w:rsidRPr="00FD41C0">
              <w:rPr>
                <w:rFonts w:cs="Arial"/>
              </w:rPr>
              <w:t>323</w:t>
            </w:r>
            <w:r w:rsidR="007250CE" w:rsidRPr="00FD41C0">
              <w:rPr>
                <w:rFonts w:cs="Arial"/>
              </w:rPr>
              <w:t>,</w:t>
            </w:r>
            <w:r w:rsidRPr="00FD41C0">
              <w:rPr>
                <w:rFonts w:cs="Arial"/>
              </w:rPr>
              <w:t>61</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FD41C0" w:rsidP="00FD41C0">
            <w:pPr>
              <w:rPr>
                <w:rFonts w:cs="Arial"/>
              </w:rPr>
            </w:pPr>
            <w:r w:rsidRPr="00FD41C0">
              <w:rPr>
                <w:rFonts w:cs="Arial"/>
              </w:rPr>
              <w:t>154</w:t>
            </w:r>
            <w:r w:rsidR="007250CE" w:rsidRPr="00FD41C0">
              <w:rPr>
                <w:rFonts w:cs="Arial"/>
              </w:rPr>
              <w:t>,</w:t>
            </w:r>
            <w:r w:rsidRPr="00FD41C0">
              <w:rPr>
                <w:rFonts w:cs="Arial"/>
              </w:rPr>
              <w:t>2</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6.2</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Канализация</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Общее поступление сточных вод - всего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м3/сут</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FD41C0" w:rsidP="007250CE">
            <w:pPr>
              <w:rPr>
                <w:rFonts w:cs="Arial"/>
              </w:rPr>
            </w:pPr>
            <w:r w:rsidRPr="00FD41C0">
              <w:rPr>
                <w:rFonts w:cs="Arial"/>
              </w:rPr>
              <w:t>265,82</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FD41C0" w:rsidP="007250CE">
            <w:pPr>
              <w:rPr>
                <w:rFonts w:cs="Arial"/>
              </w:rPr>
            </w:pPr>
            <w:r w:rsidRPr="00FD41C0">
              <w:rPr>
                <w:rFonts w:cs="Arial"/>
              </w:rPr>
              <w:t>94,25</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557247" w:rsidRPr="001A2C92">
              <w:rPr>
                <w:rFonts w:cs="Arial"/>
              </w:rPr>
              <w:t>Сары-Елга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FD41C0" w:rsidP="007250CE">
            <w:pPr>
              <w:rPr>
                <w:rFonts w:cs="Arial"/>
              </w:rPr>
            </w:pPr>
            <w:r w:rsidRPr="00FD41C0">
              <w:rPr>
                <w:rFonts w:cs="Arial"/>
              </w:rPr>
              <w:t>6,34</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1A2C92" w:rsidP="007250CE">
            <w:pPr>
              <w:rPr>
                <w:rFonts w:cs="Arial"/>
              </w:rPr>
            </w:pPr>
            <w:r>
              <w:rPr>
                <w:rFonts w:cs="Arial"/>
              </w:rPr>
              <w:t>с</w:t>
            </w:r>
            <w:r w:rsidR="007250CE" w:rsidRPr="001A2C92">
              <w:rPr>
                <w:rFonts w:cs="Arial"/>
              </w:rPr>
              <w:t>.</w:t>
            </w:r>
            <w:r w:rsidR="00557247"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FD41C0" w:rsidP="007250CE">
            <w:pPr>
              <w:rPr>
                <w:rFonts w:cs="Arial"/>
              </w:rPr>
            </w:pPr>
            <w:r w:rsidRPr="00FD41C0">
              <w:rPr>
                <w:rFonts w:cs="Arial"/>
              </w:rPr>
              <w:t>149,95</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FD41C0" w:rsidP="007250CE">
            <w:pPr>
              <w:rPr>
                <w:rFonts w:cs="Arial"/>
              </w:rPr>
            </w:pPr>
            <w:r w:rsidRPr="00FD41C0">
              <w:rPr>
                <w:rFonts w:cs="Arial"/>
              </w:rPr>
              <w:t>15,31</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6.3</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Электроснабжение</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Потребность в электроэнергии - всего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кВт</w:t>
            </w:r>
          </w:p>
        </w:tc>
        <w:tc>
          <w:tcPr>
            <w:tcW w:w="650" w:type="pct"/>
            <w:tcBorders>
              <w:top w:val="single" w:sz="4" w:space="0" w:color="auto"/>
              <w:left w:val="single" w:sz="4" w:space="0" w:color="auto"/>
              <w:bottom w:val="single" w:sz="4" w:space="0" w:color="auto"/>
              <w:right w:val="single" w:sz="4" w:space="0" w:color="auto"/>
            </w:tcBorders>
          </w:tcPr>
          <w:p w:rsidR="007250CE" w:rsidRPr="00FD41C0" w:rsidRDefault="00FD41C0" w:rsidP="007250CE">
            <w:pPr>
              <w:rPr>
                <w:rFonts w:cs="Arial"/>
              </w:rPr>
            </w:pPr>
            <w:r w:rsidRPr="00FD41C0">
              <w:rPr>
                <w:rFonts w:cs="Arial"/>
              </w:rPr>
              <w:t>545,7</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FD41C0" w:rsidP="007250CE">
            <w:pPr>
              <w:rPr>
                <w:rFonts w:cs="Arial"/>
              </w:rPr>
            </w:pPr>
            <w:r w:rsidRPr="00FD41C0">
              <w:rPr>
                <w:rFonts w:cs="Arial"/>
              </w:rPr>
              <w:t>553,9</w:t>
            </w:r>
          </w:p>
        </w:tc>
      </w:tr>
      <w:tr w:rsidR="00FD41C0" w:rsidRPr="00747B7C" w:rsidTr="007250CE">
        <w:tc>
          <w:tcPr>
            <w:tcW w:w="468" w:type="pct"/>
            <w:tcBorders>
              <w:top w:val="single" w:sz="4" w:space="0" w:color="auto"/>
              <w:left w:val="single" w:sz="4" w:space="0" w:color="auto"/>
              <w:bottom w:val="single" w:sz="4" w:space="0" w:color="auto"/>
              <w:right w:val="single" w:sz="4" w:space="0" w:color="auto"/>
            </w:tcBorders>
          </w:tcPr>
          <w:p w:rsidR="00FD41C0" w:rsidRPr="001A2C92" w:rsidRDefault="00FD41C0"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FD41C0" w:rsidRPr="001A2C92" w:rsidRDefault="00FD41C0" w:rsidP="007250CE">
            <w:pPr>
              <w:rPr>
                <w:rFonts w:cs="Arial"/>
              </w:rPr>
            </w:pPr>
            <w:r w:rsidRPr="001A2C92">
              <w:rPr>
                <w:rFonts w:cs="Arial"/>
              </w:rPr>
              <w:t>с.Халикеево</w:t>
            </w:r>
          </w:p>
        </w:tc>
        <w:tc>
          <w:tcPr>
            <w:tcW w:w="782" w:type="pct"/>
            <w:tcBorders>
              <w:top w:val="single" w:sz="4" w:space="0" w:color="auto"/>
              <w:left w:val="single" w:sz="4" w:space="0" w:color="auto"/>
              <w:bottom w:val="single" w:sz="4" w:space="0" w:color="auto"/>
              <w:right w:val="single" w:sz="4" w:space="0" w:color="auto"/>
            </w:tcBorders>
          </w:tcPr>
          <w:p w:rsidR="00FD41C0" w:rsidRPr="001A2C92" w:rsidRDefault="00FD41C0"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FD41C0" w:rsidRPr="00FD41C0" w:rsidRDefault="00FD41C0" w:rsidP="007250CE">
            <w:pPr>
              <w:rPr>
                <w:rFonts w:cs="Arial"/>
              </w:rPr>
            </w:pPr>
            <w:r w:rsidRPr="00FD41C0">
              <w:rPr>
                <w:rFonts w:cs="Arial"/>
              </w:rPr>
              <w:t>193,6</w:t>
            </w:r>
          </w:p>
        </w:tc>
        <w:tc>
          <w:tcPr>
            <w:tcW w:w="756" w:type="pct"/>
            <w:tcBorders>
              <w:top w:val="single" w:sz="4" w:space="0" w:color="auto"/>
              <w:left w:val="single" w:sz="4" w:space="0" w:color="auto"/>
              <w:bottom w:val="single" w:sz="4" w:space="0" w:color="auto"/>
              <w:right w:val="single" w:sz="4" w:space="0" w:color="auto"/>
            </w:tcBorders>
          </w:tcPr>
          <w:p w:rsidR="00FD41C0" w:rsidRPr="00FD41C0" w:rsidRDefault="00FD41C0" w:rsidP="00FD41C0">
            <w:pPr>
              <w:rPr>
                <w:rFonts w:cs="Arial"/>
              </w:rPr>
            </w:pPr>
            <w:r w:rsidRPr="00FD41C0">
              <w:rPr>
                <w:rFonts w:cs="Arial"/>
              </w:rPr>
              <w:t>19</w:t>
            </w:r>
            <w:r>
              <w:rPr>
                <w:rFonts w:cs="Arial"/>
              </w:rPr>
              <w:t>6</w:t>
            </w:r>
            <w:r w:rsidRPr="00FD41C0">
              <w:rPr>
                <w:rFonts w:cs="Arial"/>
              </w:rPr>
              <w:t>,</w:t>
            </w:r>
            <w:r>
              <w:rPr>
                <w:rFonts w:cs="Arial"/>
              </w:rPr>
              <w:t>4</w:t>
            </w:r>
          </w:p>
        </w:tc>
      </w:tr>
      <w:tr w:rsidR="00FD41C0" w:rsidRPr="00747B7C" w:rsidTr="007250CE">
        <w:tc>
          <w:tcPr>
            <w:tcW w:w="468" w:type="pct"/>
            <w:tcBorders>
              <w:top w:val="single" w:sz="4" w:space="0" w:color="auto"/>
              <w:left w:val="single" w:sz="4" w:space="0" w:color="auto"/>
              <w:bottom w:val="single" w:sz="4" w:space="0" w:color="auto"/>
              <w:right w:val="single" w:sz="4" w:space="0" w:color="auto"/>
            </w:tcBorders>
          </w:tcPr>
          <w:p w:rsidR="00FD41C0" w:rsidRPr="001A2C92" w:rsidRDefault="00FD41C0"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FD41C0" w:rsidRPr="001A2C92" w:rsidRDefault="00FD41C0" w:rsidP="007250CE">
            <w:pPr>
              <w:rPr>
                <w:rFonts w:cs="Arial"/>
              </w:rPr>
            </w:pPr>
            <w:r w:rsidRPr="001A2C92">
              <w:rPr>
                <w:rFonts w:cs="Arial"/>
              </w:rPr>
              <w:t>д.Сары-Елга</w:t>
            </w:r>
          </w:p>
        </w:tc>
        <w:tc>
          <w:tcPr>
            <w:tcW w:w="782" w:type="pct"/>
            <w:tcBorders>
              <w:top w:val="single" w:sz="4" w:space="0" w:color="auto"/>
              <w:left w:val="single" w:sz="4" w:space="0" w:color="auto"/>
              <w:bottom w:val="single" w:sz="4" w:space="0" w:color="auto"/>
              <w:right w:val="single" w:sz="4" w:space="0" w:color="auto"/>
            </w:tcBorders>
          </w:tcPr>
          <w:p w:rsidR="00FD41C0" w:rsidRPr="001A2C92" w:rsidRDefault="00FD41C0"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FD41C0" w:rsidRPr="00FD41C0" w:rsidRDefault="00FD41C0" w:rsidP="007250CE">
            <w:pPr>
              <w:rPr>
                <w:rFonts w:cs="Arial"/>
              </w:rPr>
            </w:pPr>
            <w:r w:rsidRPr="00FD41C0">
              <w:rPr>
                <w:rFonts w:cs="Arial"/>
              </w:rPr>
              <w:t>12,7</w:t>
            </w:r>
          </w:p>
        </w:tc>
        <w:tc>
          <w:tcPr>
            <w:tcW w:w="756" w:type="pct"/>
            <w:tcBorders>
              <w:top w:val="single" w:sz="4" w:space="0" w:color="auto"/>
              <w:left w:val="single" w:sz="4" w:space="0" w:color="auto"/>
              <w:bottom w:val="single" w:sz="4" w:space="0" w:color="auto"/>
              <w:right w:val="single" w:sz="4" w:space="0" w:color="auto"/>
            </w:tcBorders>
          </w:tcPr>
          <w:p w:rsidR="00FD41C0" w:rsidRPr="00FD41C0" w:rsidRDefault="00FD41C0" w:rsidP="00FD41C0">
            <w:pPr>
              <w:rPr>
                <w:rFonts w:cs="Arial"/>
              </w:rPr>
            </w:pPr>
            <w:r w:rsidRPr="00FD41C0">
              <w:rPr>
                <w:rFonts w:cs="Arial"/>
              </w:rPr>
              <w:t>1</w:t>
            </w:r>
            <w:r>
              <w:rPr>
                <w:rFonts w:cs="Arial"/>
              </w:rPr>
              <w:t>3</w:t>
            </w:r>
            <w:r w:rsidRPr="00FD41C0">
              <w:rPr>
                <w:rFonts w:cs="Arial"/>
              </w:rPr>
              <w:t>,</w:t>
            </w:r>
            <w:r>
              <w:rPr>
                <w:rFonts w:cs="Arial"/>
              </w:rPr>
              <w:t>2</w:t>
            </w:r>
          </w:p>
        </w:tc>
      </w:tr>
      <w:tr w:rsidR="00FD41C0" w:rsidRPr="00747B7C" w:rsidTr="007250CE">
        <w:tc>
          <w:tcPr>
            <w:tcW w:w="468" w:type="pct"/>
            <w:tcBorders>
              <w:top w:val="single" w:sz="4" w:space="0" w:color="auto"/>
              <w:left w:val="single" w:sz="4" w:space="0" w:color="auto"/>
              <w:bottom w:val="single" w:sz="4" w:space="0" w:color="auto"/>
              <w:right w:val="single" w:sz="4" w:space="0" w:color="auto"/>
            </w:tcBorders>
          </w:tcPr>
          <w:p w:rsidR="00FD41C0" w:rsidRPr="001A2C92" w:rsidRDefault="00FD41C0"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FD41C0" w:rsidRPr="001A2C92" w:rsidRDefault="00FD41C0" w:rsidP="007250CE">
            <w:pPr>
              <w:rPr>
                <w:rFonts w:cs="Arial"/>
              </w:rPr>
            </w:pPr>
            <w:r>
              <w:rPr>
                <w:rFonts w:cs="Arial"/>
              </w:rPr>
              <w:t>с</w:t>
            </w:r>
            <w:r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FD41C0" w:rsidRPr="001A2C92" w:rsidRDefault="00FD41C0"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FD41C0" w:rsidRPr="00FD41C0" w:rsidRDefault="00FD41C0" w:rsidP="007250CE">
            <w:pPr>
              <w:rPr>
                <w:rFonts w:cs="Arial"/>
              </w:rPr>
            </w:pPr>
            <w:r w:rsidRPr="00FD41C0">
              <w:rPr>
                <w:rFonts w:cs="Arial"/>
              </w:rPr>
              <w:t>308</w:t>
            </w:r>
          </w:p>
        </w:tc>
        <w:tc>
          <w:tcPr>
            <w:tcW w:w="756" w:type="pct"/>
            <w:tcBorders>
              <w:top w:val="single" w:sz="4" w:space="0" w:color="auto"/>
              <w:left w:val="single" w:sz="4" w:space="0" w:color="auto"/>
              <w:bottom w:val="single" w:sz="4" w:space="0" w:color="auto"/>
              <w:right w:val="single" w:sz="4" w:space="0" w:color="auto"/>
            </w:tcBorders>
          </w:tcPr>
          <w:p w:rsidR="00FD41C0" w:rsidRPr="00FD41C0" w:rsidRDefault="00FD41C0" w:rsidP="00FD41C0">
            <w:pPr>
              <w:rPr>
                <w:rFonts w:cs="Arial"/>
              </w:rPr>
            </w:pPr>
            <w:r w:rsidRPr="00FD41C0">
              <w:rPr>
                <w:rFonts w:cs="Arial"/>
              </w:rPr>
              <w:t>3</w:t>
            </w:r>
            <w:r>
              <w:rPr>
                <w:rFonts w:cs="Arial"/>
              </w:rPr>
              <w:t>12,4</w:t>
            </w:r>
          </w:p>
        </w:tc>
      </w:tr>
      <w:tr w:rsidR="00FD41C0" w:rsidRPr="00747B7C" w:rsidTr="007250CE">
        <w:tc>
          <w:tcPr>
            <w:tcW w:w="468" w:type="pct"/>
            <w:tcBorders>
              <w:top w:val="single" w:sz="4" w:space="0" w:color="auto"/>
              <w:left w:val="single" w:sz="4" w:space="0" w:color="auto"/>
              <w:bottom w:val="single" w:sz="4" w:space="0" w:color="auto"/>
              <w:right w:val="single" w:sz="4" w:space="0" w:color="auto"/>
            </w:tcBorders>
          </w:tcPr>
          <w:p w:rsidR="00FD41C0" w:rsidRPr="001A2C92" w:rsidRDefault="00FD41C0"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FD41C0" w:rsidRPr="001A2C92" w:rsidRDefault="00FD41C0" w:rsidP="007250CE">
            <w:pPr>
              <w:rPr>
                <w:rFonts w:cs="Arial"/>
              </w:rPr>
            </w:pPr>
            <w:r w:rsidRPr="001A2C92">
              <w:rPr>
                <w:rFonts w:cs="Arial"/>
              </w:rPr>
              <w:t>д.</w:t>
            </w:r>
            <w:r>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FD41C0" w:rsidRPr="001A2C92" w:rsidRDefault="00FD41C0"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FD41C0" w:rsidRPr="00FD41C0" w:rsidRDefault="00FD41C0" w:rsidP="007250CE">
            <w:pPr>
              <w:rPr>
                <w:rFonts w:cs="Arial"/>
              </w:rPr>
            </w:pPr>
            <w:r w:rsidRPr="00FD41C0">
              <w:rPr>
                <w:rFonts w:cs="Arial"/>
              </w:rPr>
              <w:t>31,4</w:t>
            </w:r>
          </w:p>
        </w:tc>
        <w:tc>
          <w:tcPr>
            <w:tcW w:w="756" w:type="pct"/>
            <w:tcBorders>
              <w:top w:val="single" w:sz="4" w:space="0" w:color="auto"/>
              <w:left w:val="single" w:sz="4" w:space="0" w:color="auto"/>
              <w:bottom w:val="single" w:sz="4" w:space="0" w:color="auto"/>
              <w:right w:val="single" w:sz="4" w:space="0" w:color="auto"/>
            </w:tcBorders>
          </w:tcPr>
          <w:p w:rsidR="00FD41C0" w:rsidRPr="00FD41C0" w:rsidRDefault="00FD41C0" w:rsidP="00FD41C0">
            <w:pPr>
              <w:rPr>
                <w:rFonts w:cs="Arial"/>
              </w:rPr>
            </w:pPr>
            <w:r w:rsidRPr="00FD41C0">
              <w:rPr>
                <w:rFonts w:cs="Arial"/>
              </w:rPr>
              <w:t>31,</w:t>
            </w:r>
            <w:r>
              <w:rPr>
                <w:rFonts w:cs="Arial"/>
              </w:rPr>
              <w:t>9</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6.4</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Газоснабжение</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Потребление газа - всего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тыс. м3/год</w:t>
            </w:r>
          </w:p>
        </w:tc>
        <w:tc>
          <w:tcPr>
            <w:tcW w:w="650" w:type="pct"/>
            <w:tcBorders>
              <w:top w:val="single" w:sz="4" w:space="0" w:color="auto"/>
              <w:left w:val="single" w:sz="4" w:space="0" w:color="auto"/>
              <w:bottom w:val="single" w:sz="4" w:space="0" w:color="auto"/>
              <w:right w:val="single" w:sz="4" w:space="0" w:color="auto"/>
            </w:tcBorders>
          </w:tcPr>
          <w:p w:rsidR="007250CE" w:rsidRPr="00A80519" w:rsidRDefault="007250CE" w:rsidP="007250CE">
            <w:pPr>
              <w:rPr>
                <w:rFonts w:cs="Arial"/>
              </w:rPr>
            </w:pPr>
            <w:r w:rsidRPr="00A80519">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380,5</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169,9</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557247" w:rsidRPr="001A2C92">
              <w:rPr>
                <w:rFonts w:cs="Arial"/>
              </w:rPr>
              <w:t>Сары-Елга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7,3</w:t>
            </w:r>
          </w:p>
        </w:tc>
      </w:tr>
      <w:tr w:rsidR="007250CE" w:rsidRPr="00747B7C" w:rsidTr="00A80519">
        <w:trPr>
          <w:trHeight w:val="71"/>
        </w:trPr>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1A2C92" w:rsidP="007250CE">
            <w:pPr>
              <w:rPr>
                <w:rFonts w:cs="Arial"/>
              </w:rPr>
            </w:pPr>
            <w:r>
              <w:rPr>
                <w:rFonts w:cs="Arial"/>
              </w:rPr>
              <w:t>с</w:t>
            </w:r>
            <w:r w:rsidR="007250CE" w:rsidRPr="001A2C92">
              <w:rPr>
                <w:rFonts w:cs="Arial"/>
              </w:rPr>
              <w:t>.</w:t>
            </w:r>
            <w:r w:rsidR="00557247"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A80519" w:rsidRDefault="007250CE" w:rsidP="007250CE">
            <w:pPr>
              <w:rPr>
                <w:rFonts w:cs="Arial"/>
              </w:rPr>
            </w:pPr>
            <w:r w:rsidRPr="00A80519">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184,7</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A80519" w:rsidRDefault="007250CE" w:rsidP="007250CE">
            <w:pPr>
              <w:rPr>
                <w:rFonts w:cs="Arial"/>
              </w:rPr>
            </w:pPr>
            <w:r w:rsidRPr="00A80519">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18,6</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6.5</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Теплоснабжение</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Потребление тепла - всего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Гкал/час</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2,89</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1,54</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557247" w:rsidRPr="001A2C92">
              <w:rPr>
                <w:rFonts w:cs="Arial"/>
              </w:rPr>
              <w:t>Сары-Елга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A80519" w:rsidP="007250CE">
            <w:pPr>
              <w:rPr>
                <w:rFonts w:cs="Arial"/>
              </w:rPr>
            </w:pPr>
            <w:r w:rsidRPr="00A80519">
              <w:rPr>
                <w:rFonts w:cs="Arial"/>
              </w:rPr>
              <w:t>0,09</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1A2C92" w:rsidP="007250CE">
            <w:pPr>
              <w:rPr>
                <w:rFonts w:cs="Arial"/>
              </w:rPr>
            </w:pPr>
            <w:r>
              <w:rPr>
                <w:rFonts w:cs="Arial"/>
              </w:rPr>
              <w:t>с</w:t>
            </w:r>
            <w:r w:rsidR="007250CE" w:rsidRPr="001A2C92">
              <w:rPr>
                <w:rFonts w:cs="Arial"/>
              </w:rPr>
              <w:t>.</w:t>
            </w:r>
            <w:r w:rsidR="00557247"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7250CE" w:rsidP="00A80519">
            <w:pPr>
              <w:rPr>
                <w:rFonts w:cs="Arial"/>
              </w:rPr>
            </w:pPr>
            <w:r w:rsidRPr="00A80519">
              <w:rPr>
                <w:rFonts w:cs="Arial"/>
              </w:rPr>
              <w:t>0,</w:t>
            </w:r>
            <w:r w:rsidR="00A80519" w:rsidRPr="00A80519">
              <w:rPr>
                <w:rFonts w:cs="Arial"/>
              </w:rPr>
              <w:t>91</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A80519" w:rsidRDefault="007250CE" w:rsidP="00A80519">
            <w:pPr>
              <w:rPr>
                <w:rFonts w:cs="Arial"/>
              </w:rPr>
            </w:pPr>
            <w:r w:rsidRPr="00A80519">
              <w:rPr>
                <w:rFonts w:cs="Arial"/>
              </w:rPr>
              <w:t>0,</w:t>
            </w:r>
            <w:r w:rsidR="00A80519" w:rsidRPr="00A80519">
              <w:rPr>
                <w:rFonts w:cs="Arial"/>
              </w:rPr>
              <w:t>35</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7</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 xml:space="preserve">Охрана природы и рациональное </w:t>
            </w:r>
            <w:r w:rsidRPr="001A2C92">
              <w:rPr>
                <w:rFonts w:cs="Arial"/>
              </w:rPr>
              <w:lastRenderedPageBreak/>
              <w:t>природопользование</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7250CE" w:rsidP="007250CE">
            <w:pPr>
              <w:rPr>
                <w:rFonts w:cs="Arial"/>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lastRenderedPageBreak/>
              <w:t>7.1</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Объем твёрдых бытовых отходов  - всего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тыс. т/год</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FD41C0" w:rsidP="007250CE">
            <w:pPr>
              <w:rPr>
                <w:rFonts w:cs="Arial"/>
              </w:rPr>
            </w:pPr>
            <w:r w:rsidRPr="00FD41C0">
              <w:rPr>
                <w:rFonts w:cs="Arial"/>
              </w:rPr>
              <w:t>0,77</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FD41C0" w:rsidP="007250CE">
            <w:pPr>
              <w:rPr>
                <w:rFonts w:cs="Arial"/>
              </w:rPr>
            </w:pPr>
            <w:r w:rsidRPr="00FD41C0">
              <w:rPr>
                <w:rFonts w:cs="Arial"/>
              </w:rPr>
              <w:t>0,3</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557247" w:rsidRPr="001A2C92">
              <w:rPr>
                <w:rFonts w:cs="Arial"/>
              </w:rPr>
              <w:t>Сары-Елга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7250CE" w:rsidP="00FD41C0">
            <w:pPr>
              <w:rPr>
                <w:rFonts w:cs="Arial"/>
              </w:rPr>
            </w:pPr>
            <w:r w:rsidRPr="00FD41C0">
              <w:rPr>
                <w:rFonts w:cs="Arial"/>
              </w:rPr>
              <w:t>0,</w:t>
            </w:r>
            <w:r w:rsidR="00FD41C0" w:rsidRPr="00FD41C0">
              <w:rPr>
                <w:rFonts w:cs="Arial"/>
              </w:rPr>
              <w:t>02</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1A2C92" w:rsidP="007250CE">
            <w:pPr>
              <w:rPr>
                <w:rFonts w:cs="Arial"/>
              </w:rPr>
            </w:pPr>
            <w:r>
              <w:rPr>
                <w:rFonts w:cs="Arial"/>
              </w:rPr>
              <w:t>с</w:t>
            </w:r>
            <w:r w:rsidR="007250CE" w:rsidRPr="001A2C92">
              <w:rPr>
                <w:rFonts w:cs="Arial"/>
              </w:rPr>
              <w:t>.</w:t>
            </w:r>
            <w:r w:rsidR="00557247"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7250CE" w:rsidP="00FD41C0">
            <w:pPr>
              <w:rPr>
                <w:rFonts w:cs="Arial"/>
              </w:rPr>
            </w:pPr>
            <w:r w:rsidRPr="00FD41C0">
              <w:rPr>
                <w:rFonts w:cs="Arial"/>
              </w:rPr>
              <w:t>0,</w:t>
            </w:r>
            <w:r w:rsidR="00FD41C0" w:rsidRPr="00FD41C0">
              <w:rPr>
                <w:rFonts w:cs="Arial"/>
              </w:rPr>
              <w:t>4</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FD41C0" w:rsidRDefault="007250CE" w:rsidP="00FD41C0">
            <w:pPr>
              <w:rPr>
                <w:rFonts w:cs="Arial"/>
              </w:rPr>
            </w:pPr>
            <w:r w:rsidRPr="00FD41C0">
              <w:rPr>
                <w:rFonts w:cs="Arial"/>
              </w:rPr>
              <w:t>0,</w:t>
            </w:r>
            <w:r w:rsidR="00FD41C0" w:rsidRPr="00FD41C0">
              <w:rPr>
                <w:rFonts w:cs="Arial"/>
              </w:rPr>
              <w:t>05</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7.2</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Озеленение санитарно-защитных зон - всего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га</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3B4A21" w:rsidRDefault="007250CE" w:rsidP="003B4A21">
            <w:pPr>
              <w:rPr>
                <w:rFonts w:cs="Arial"/>
              </w:rPr>
            </w:pPr>
            <w:r w:rsidRPr="003B4A21">
              <w:rPr>
                <w:rFonts w:cs="Arial"/>
              </w:rPr>
              <w:t>1</w:t>
            </w:r>
            <w:r w:rsidR="003B4A21" w:rsidRPr="003B4A21">
              <w:rPr>
                <w:rFonts w:cs="Arial"/>
              </w:rPr>
              <w:t>5</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3B4A21" w:rsidRDefault="003B4A21" w:rsidP="007250CE">
            <w:pPr>
              <w:rPr>
                <w:rFonts w:cs="Arial"/>
              </w:rPr>
            </w:pPr>
            <w:r w:rsidRPr="003B4A21">
              <w:rPr>
                <w:rFonts w:cs="Arial"/>
              </w:rPr>
              <w:t>10,4</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557247" w:rsidRPr="001A2C92">
              <w:rPr>
                <w:rFonts w:cs="Arial"/>
              </w:rPr>
              <w:t>Сары-Елга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3B4A21" w:rsidRDefault="003B4A21" w:rsidP="007250CE">
            <w:pPr>
              <w:rPr>
                <w:rFonts w:cs="Arial"/>
              </w:rPr>
            </w:pPr>
            <w:r w:rsidRPr="003B4A21">
              <w:rPr>
                <w:rFonts w:cs="Arial"/>
              </w:rPr>
              <w:t>-</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1A2C92" w:rsidP="007250CE">
            <w:pPr>
              <w:rPr>
                <w:rFonts w:cs="Arial"/>
              </w:rPr>
            </w:pPr>
            <w:r>
              <w:rPr>
                <w:rFonts w:cs="Arial"/>
              </w:rPr>
              <w:t>с</w:t>
            </w:r>
            <w:r w:rsidR="007250CE" w:rsidRPr="001A2C92">
              <w:rPr>
                <w:rFonts w:cs="Arial"/>
              </w:rPr>
              <w:t>.</w:t>
            </w:r>
            <w:r w:rsidR="00557247"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3B4A21" w:rsidRDefault="003B4A21" w:rsidP="007250CE">
            <w:pPr>
              <w:rPr>
                <w:rFonts w:cs="Arial"/>
              </w:rPr>
            </w:pPr>
            <w:r w:rsidRPr="003B4A21">
              <w:rPr>
                <w:rFonts w:cs="Arial"/>
              </w:rPr>
              <w:t>4,6</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3B4A21" w:rsidRDefault="003B4A21" w:rsidP="007250CE">
            <w:pPr>
              <w:rPr>
                <w:rFonts w:cs="Arial"/>
              </w:rPr>
            </w:pPr>
            <w:r w:rsidRPr="003B4A21">
              <w:rPr>
                <w:rFonts w:cs="Arial"/>
              </w:rPr>
              <w:t>-</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8</w:t>
            </w: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Ориентировочный объем инвестиций по I этапу реализации проектных решений</w:t>
            </w:r>
          </w:p>
          <w:p w:rsidR="007250CE" w:rsidRPr="001A2C92" w:rsidRDefault="007250CE" w:rsidP="007250CE">
            <w:pPr>
              <w:rPr>
                <w:rFonts w:cs="Arial"/>
              </w:rPr>
            </w:pPr>
            <w:r w:rsidRPr="001A2C92">
              <w:rPr>
                <w:rFonts w:cs="Arial"/>
              </w:rPr>
              <w:t>(1-я очередь строительства)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650"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p w:rsidR="007250CE" w:rsidRPr="00747B7C" w:rsidRDefault="007250CE" w:rsidP="007250CE">
            <w:pPr>
              <w:rPr>
                <w:rFonts w:cs="Arial"/>
                <w:color w:val="FF0000"/>
              </w:rPr>
            </w:pPr>
          </w:p>
        </w:tc>
        <w:tc>
          <w:tcPr>
            <w:tcW w:w="756" w:type="pct"/>
            <w:tcBorders>
              <w:top w:val="single" w:sz="4" w:space="0" w:color="auto"/>
              <w:left w:val="single" w:sz="4" w:space="0" w:color="auto"/>
              <w:bottom w:val="single" w:sz="4" w:space="0" w:color="auto"/>
              <w:right w:val="single" w:sz="4" w:space="0" w:color="auto"/>
            </w:tcBorders>
          </w:tcPr>
          <w:p w:rsidR="007250CE" w:rsidRPr="00747B7C" w:rsidRDefault="007250CE" w:rsidP="007250CE">
            <w:pPr>
              <w:rPr>
                <w:rFonts w:cs="Arial"/>
                <w:color w:val="FF0000"/>
              </w:rPr>
            </w:pPr>
          </w:p>
          <w:p w:rsidR="007250CE" w:rsidRPr="00747B7C" w:rsidRDefault="007250CE" w:rsidP="007250CE">
            <w:pPr>
              <w:rPr>
                <w:rFonts w:cs="Arial"/>
                <w:color w:val="FF0000"/>
              </w:rPr>
            </w:pP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с.</w:t>
            </w:r>
            <w:r w:rsidR="00BB1DBB" w:rsidRPr="001A2C92">
              <w:rPr>
                <w:rFonts w:cs="Arial"/>
              </w:rPr>
              <w:t>Халикеево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млн. руб.</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691C2E" w:rsidRDefault="00B57058" w:rsidP="007250CE">
            <w:pPr>
              <w:rPr>
                <w:rFonts w:cs="Arial"/>
              </w:rPr>
            </w:pPr>
            <w:r w:rsidRPr="00691C2E">
              <w:rPr>
                <w:rFonts w:cs="Arial"/>
              </w:rPr>
              <w:t>2</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557247" w:rsidRPr="001A2C92">
              <w:rPr>
                <w:rFonts w:cs="Arial"/>
              </w:rPr>
              <w:t>Сары-Елга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691C2E" w:rsidRDefault="007250CE" w:rsidP="007250CE">
            <w:pPr>
              <w:rPr>
                <w:rFonts w:cs="Arial"/>
              </w:rPr>
            </w:pPr>
            <w:r w:rsidRPr="00691C2E">
              <w:rPr>
                <w:rFonts w:cs="Arial"/>
              </w:rPr>
              <w:t>1</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1A2C92" w:rsidP="007250CE">
            <w:pPr>
              <w:rPr>
                <w:rFonts w:cs="Arial"/>
              </w:rPr>
            </w:pPr>
            <w:r>
              <w:rPr>
                <w:rFonts w:cs="Arial"/>
              </w:rPr>
              <w:t>с</w:t>
            </w:r>
            <w:r w:rsidR="007250CE" w:rsidRPr="001A2C92">
              <w:rPr>
                <w:rFonts w:cs="Arial"/>
              </w:rPr>
              <w:t>.</w:t>
            </w:r>
            <w:r w:rsidR="00557247" w:rsidRPr="001A2C92">
              <w:rPr>
                <w:rFonts w:cs="Arial"/>
              </w:rPr>
              <w:t>Амирово</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691C2E" w:rsidRDefault="007250CE" w:rsidP="007250CE">
            <w:pPr>
              <w:rPr>
                <w:rFonts w:cs="Arial"/>
              </w:rPr>
            </w:pPr>
            <w:r w:rsidRPr="00691C2E">
              <w:rPr>
                <w:rFonts w:cs="Arial"/>
              </w:rPr>
              <w:t>3</w:t>
            </w:r>
          </w:p>
        </w:tc>
      </w:tr>
      <w:tr w:rsidR="007250CE" w:rsidRPr="00747B7C" w:rsidTr="007250CE">
        <w:tc>
          <w:tcPr>
            <w:tcW w:w="468"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p>
        </w:tc>
        <w:tc>
          <w:tcPr>
            <w:tcW w:w="2344"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д.</w:t>
            </w:r>
            <w:r w:rsidR="001A2C92">
              <w:rPr>
                <w:rFonts w:cs="Arial"/>
              </w:rPr>
              <w:t>Акчишма</w:t>
            </w:r>
          </w:p>
        </w:tc>
        <w:tc>
          <w:tcPr>
            <w:tcW w:w="782"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650" w:type="pct"/>
            <w:tcBorders>
              <w:top w:val="single" w:sz="4" w:space="0" w:color="auto"/>
              <w:left w:val="single" w:sz="4" w:space="0" w:color="auto"/>
              <w:bottom w:val="single" w:sz="4" w:space="0" w:color="auto"/>
              <w:right w:val="single" w:sz="4" w:space="0" w:color="auto"/>
            </w:tcBorders>
          </w:tcPr>
          <w:p w:rsidR="007250CE" w:rsidRPr="001A2C92" w:rsidRDefault="007250CE" w:rsidP="007250CE">
            <w:pPr>
              <w:rPr>
                <w:rFonts w:cs="Arial"/>
              </w:rPr>
            </w:pPr>
            <w:r w:rsidRPr="001A2C92">
              <w:rPr>
                <w:rFonts w:cs="Arial"/>
              </w:rPr>
              <w:t>-</w:t>
            </w:r>
          </w:p>
        </w:tc>
        <w:tc>
          <w:tcPr>
            <w:tcW w:w="756" w:type="pct"/>
            <w:tcBorders>
              <w:top w:val="single" w:sz="4" w:space="0" w:color="auto"/>
              <w:left w:val="single" w:sz="4" w:space="0" w:color="auto"/>
              <w:bottom w:val="single" w:sz="4" w:space="0" w:color="auto"/>
              <w:right w:val="single" w:sz="4" w:space="0" w:color="auto"/>
            </w:tcBorders>
          </w:tcPr>
          <w:p w:rsidR="007250CE" w:rsidRPr="00691C2E" w:rsidRDefault="007250CE" w:rsidP="00B57058">
            <w:pPr>
              <w:rPr>
                <w:rFonts w:cs="Arial"/>
              </w:rPr>
            </w:pPr>
            <w:r w:rsidRPr="00691C2E">
              <w:rPr>
                <w:rFonts w:cs="Arial"/>
              </w:rPr>
              <w:t>1</w:t>
            </w:r>
          </w:p>
        </w:tc>
      </w:tr>
    </w:tbl>
    <w:p w:rsidR="00E673EE" w:rsidRPr="00747B7C" w:rsidRDefault="00E673EE" w:rsidP="00E673EE">
      <w:pPr>
        <w:rPr>
          <w:color w:val="FF0000"/>
        </w:rPr>
      </w:pPr>
    </w:p>
    <w:p w:rsidR="00E673EE" w:rsidRPr="00747B7C" w:rsidRDefault="00E673EE" w:rsidP="00E673EE">
      <w:pPr>
        <w:rPr>
          <w:color w:val="FF0000"/>
        </w:rPr>
      </w:pPr>
    </w:p>
    <w:p w:rsidR="001D0936" w:rsidRPr="00747B7C" w:rsidRDefault="001D0936" w:rsidP="001D0936">
      <w:pPr>
        <w:rPr>
          <w:color w:val="FF0000"/>
        </w:rPr>
      </w:pPr>
    </w:p>
    <w:p w:rsidR="00496607" w:rsidRPr="00747B7C" w:rsidRDefault="00496607" w:rsidP="001D0936">
      <w:pPr>
        <w:rPr>
          <w:color w:val="FF0000"/>
        </w:rPr>
      </w:pPr>
    </w:p>
    <w:p w:rsidR="00496607" w:rsidRPr="00747B7C" w:rsidRDefault="00496607" w:rsidP="001D0936">
      <w:pPr>
        <w:rPr>
          <w:color w:val="FF0000"/>
        </w:rPr>
      </w:pPr>
    </w:p>
    <w:p w:rsidR="00496607" w:rsidRPr="00747B7C" w:rsidRDefault="00496607" w:rsidP="001D0936">
      <w:pPr>
        <w:rPr>
          <w:color w:val="FF0000"/>
        </w:rPr>
      </w:pPr>
    </w:p>
    <w:p w:rsidR="00496607" w:rsidRPr="00747B7C" w:rsidRDefault="00496607" w:rsidP="001D0936">
      <w:pPr>
        <w:rPr>
          <w:color w:val="FF0000"/>
        </w:rPr>
      </w:pPr>
    </w:p>
    <w:p w:rsidR="00496607" w:rsidRPr="00747B7C" w:rsidRDefault="00496607" w:rsidP="001D0936">
      <w:pPr>
        <w:rPr>
          <w:color w:val="FF0000"/>
        </w:rPr>
      </w:pPr>
    </w:p>
    <w:p w:rsidR="00496607" w:rsidRPr="00747B7C" w:rsidRDefault="00496607"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Default="00682565" w:rsidP="001D0936">
      <w:pPr>
        <w:rPr>
          <w:color w:val="FF0000"/>
        </w:rPr>
      </w:pPr>
    </w:p>
    <w:p w:rsidR="00F564C0" w:rsidRDefault="00F564C0" w:rsidP="001D0936">
      <w:pPr>
        <w:rPr>
          <w:color w:val="FF0000"/>
        </w:rPr>
      </w:pPr>
    </w:p>
    <w:p w:rsidR="00F564C0" w:rsidRDefault="00F564C0" w:rsidP="001D0936">
      <w:pPr>
        <w:rPr>
          <w:color w:val="FF0000"/>
        </w:rPr>
      </w:pPr>
    </w:p>
    <w:p w:rsidR="00F564C0" w:rsidRDefault="00F564C0" w:rsidP="001D0936">
      <w:pPr>
        <w:rPr>
          <w:color w:val="FF0000"/>
        </w:rPr>
      </w:pPr>
    </w:p>
    <w:p w:rsidR="00F564C0" w:rsidRDefault="00F564C0" w:rsidP="001D0936">
      <w:pPr>
        <w:rPr>
          <w:color w:val="FF0000"/>
        </w:rPr>
      </w:pPr>
    </w:p>
    <w:p w:rsidR="00F564C0" w:rsidRDefault="00F564C0" w:rsidP="001D0936">
      <w:pPr>
        <w:rPr>
          <w:color w:val="FF0000"/>
        </w:rPr>
      </w:pPr>
    </w:p>
    <w:p w:rsidR="00F564C0" w:rsidRDefault="00F564C0" w:rsidP="001D0936">
      <w:pPr>
        <w:rPr>
          <w:color w:val="FF0000"/>
        </w:rPr>
      </w:pPr>
    </w:p>
    <w:p w:rsidR="00F564C0" w:rsidRDefault="00F564C0" w:rsidP="001D0936">
      <w:pPr>
        <w:rPr>
          <w:color w:val="FF0000"/>
        </w:rPr>
      </w:pPr>
    </w:p>
    <w:p w:rsidR="00F564C0" w:rsidRDefault="00F564C0" w:rsidP="001D0936">
      <w:pPr>
        <w:rPr>
          <w:color w:val="FF0000"/>
        </w:rPr>
      </w:pPr>
    </w:p>
    <w:p w:rsidR="00F564C0" w:rsidRDefault="00F564C0" w:rsidP="001D0936">
      <w:pPr>
        <w:rPr>
          <w:color w:val="FF0000"/>
        </w:rPr>
      </w:pPr>
    </w:p>
    <w:p w:rsidR="00996FBA" w:rsidRDefault="00996FBA" w:rsidP="001D0936">
      <w:pPr>
        <w:rPr>
          <w:color w:val="FF0000"/>
        </w:rPr>
      </w:pPr>
    </w:p>
    <w:p w:rsidR="00996FBA" w:rsidRDefault="00996FBA" w:rsidP="001D0936">
      <w:pPr>
        <w:rPr>
          <w:color w:val="FF0000"/>
        </w:rPr>
      </w:pPr>
    </w:p>
    <w:p w:rsidR="00996FBA" w:rsidRDefault="00996FBA" w:rsidP="001D0936">
      <w:pPr>
        <w:rPr>
          <w:color w:val="FF0000"/>
        </w:rPr>
      </w:pPr>
    </w:p>
    <w:p w:rsidR="00996FBA" w:rsidRDefault="00996FBA" w:rsidP="001D0936">
      <w:pPr>
        <w:rPr>
          <w:color w:val="FF0000"/>
        </w:rPr>
      </w:pPr>
    </w:p>
    <w:p w:rsidR="00F564C0" w:rsidRDefault="00F564C0" w:rsidP="001D0936">
      <w:pPr>
        <w:rPr>
          <w:color w:val="FF0000"/>
        </w:rPr>
      </w:pPr>
    </w:p>
    <w:p w:rsidR="00F564C0" w:rsidRPr="00747B7C" w:rsidRDefault="00F564C0"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682565" w:rsidRPr="00747B7C" w:rsidRDefault="00682565" w:rsidP="001D0936">
      <w:pPr>
        <w:rPr>
          <w:color w:val="FF0000"/>
        </w:rPr>
      </w:pPr>
    </w:p>
    <w:p w:rsidR="001D0936" w:rsidRPr="001A2C92" w:rsidRDefault="001D0936" w:rsidP="001D0936">
      <w:pPr>
        <w:rPr>
          <w:rFonts w:cs="Arial"/>
          <w:b/>
          <w:sz w:val="24"/>
        </w:rPr>
      </w:pPr>
      <w:r w:rsidRPr="001A2C92">
        <w:rPr>
          <w:rFonts w:cs="Arial"/>
          <w:b/>
          <w:sz w:val="24"/>
        </w:rPr>
        <w:lastRenderedPageBreak/>
        <w:t xml:space="preserve">           Глава </w:t>
      </w:r>
      <w:r w:rsidRPr="001A2C92">
        <w:rPr>
          <w:rFonts w:cs="Arial"/>
          <w:b/>
          <w:sz w:val="24"/>
          <w:lang w:val="en-US"/>
        </w:rPr>
        <w:t>XI</w:t>
      </w:r>
      <w:r w:rsidRPr="001A2C92">
        <w:rPr>
          <w:rFonts w:cs="Arial"/>
          <w:b/>
          <w:sz w:val="24"/>
        </w:rPr>
        <w:t xml:space="preserve">  Баланс земельного фонда.</w:t>
      </w:r>
    </w:p>
    <w:p w:rsidR="001D0936" w:rsidRPr="001A2C92" w:rsidRDefault="001D0936" w:rsidP="001D0936">
      <w:pPr>
        <w:contextualSpacing/>
        <w:jc w:val="center"/>
        <w:rPr>
          <w:sz w:val="24"/>
          <w:u w:val="single"/>
        </w:rPr>
      </w:pPr>
      <w:r w:rsidRPr="001A2C92">
        <w:rPr>
          <w:sz w:val="24"/>
          <w:u w:val="single"/>
        </w:rPr>
        <w:t>Земельные участки сельскохозяйственного назначения, планируемые к переводу  в земли населенных пунктов в связи с расширением границ</w:t>
      </w:r>
    </w:p>
    <w:p w:rsidR="001D0936" w:rsidRPr="001A2C92" w:rsidRDefault="001D0936" w:rsidP="001D0936">
      <w:pPr>
        <w:ind w:firstLine="708"/>
        <w:contextualSpacing/>
        <w:jc w:val="both"/>
        <w:rPr>
          <w:sz w:val="24"/>
        </w:rPr>
      </w:pPr>
      <w:r w:rsidRPr="001A2C92">
        <w:rPr>
          <w:sz w:val="24"/>
        </w:rPr>
        <w:t xml:space="preserve">В целях соблюдения прав человека на благоприятные условия жизнедеятельности, прав и законных интересов правообладателей земельных </w:t>
      </w:r>
    </w:p>
    <w:p w:rsidR="001D0936" w:rsidRPr="001A2C92" w:rsidRDefault="001D0936" w:rsidP="001D0936">
      <w:pPr>
        <w:contextualSpacing/>
        <w:jc w:val="both"/>
        <w:rPr>
          <w:sz w:val="24"/>
        </w:rPr>
      </w:pPr>
      <w:r w:rsidRPr="001A2C92">
        <w:rPr>
          <w:sz w:val="24"/>
        </w:rPr>
        <w:t xml:space="preserve">участков и объектов капитального строительства на территории сельского поселения  </w:t>
      </w:r>
      <w:r w:rsidR="00F564C0" w:rsidRPr="001A2C92">
        <w:rPr>
          <w:sz w:val="24"/>
        </w:rPr>
        <w:t>Халикеевский</w:t>
      </w:r>
      <w:r w:rsidRPr="001A2C92">
        <w:rPr>
          <w:sz w:val="24"/>
        </w:rPr>
        <w:t xml:space="preserve"> сельсовет  муниципального района </w:t>
      </w:r>
      <w:r w:rsidR="00747B7C" w:rsidRPr="001A2C92">
        <w:rPr>
          <w:sz w:val="24"/>
        </w:rPr>
        <w:t>Стерлибашевский</w:t>
      </w:r>
      <w:r w:rsidRPr="001A2C92">
        <w:rPr>
          <w:sz w:val="24"/>
        </w:rPr>
        <w:t xml:space="preserve"> район генеральным планом развития сельского поселения </w:t>
      </w:r>
      <w:r w:rsidR="00F564C0" w:rsidRPr="001A2C92">
        <w:rPr>
          <w:sz w:val="24"/>
        </w:rPr>
        <w:t>Халикеевский</w:t>
      </w:r>
      <w:r w:rsidRPr="001A2C92">
        <w:rPr>
          <w:sz w:val="24"/>
        </w:rPr>
        <w:t xml:space="preserve"> сельсовет предусматривается расширение границ населённых пунктов за счет земель сельскохозяйственного назначения:</w:t>
      </w:r>
    </w:p>
    <w:p w:rsidR="0085107E" w:rsidRPr="007B5AB0" w:rsidRDefault="0085107E" w:rsidP="001D0936">
      <w:pPr>
        <w:widowControl/>
        <w:numPr>
          <w:ilvl w:val="0"/>
          <w:numId w:val="21"/>
        </w:numPr>
        <w:suppressAutoHyphens w:val="0"/>
        <w:contextualSpacing/>
        <w:jc w:val="both"/>
        <w:rPr>
          <w:sz w:val="24"/>
        </w:rPr>
      </w:pPr>
      <w:r w:rsidRPr="007B5AB0">
        <w:rPr>
          <w:sz w:val="24"/>
        </w:rPr>
        <w:t>с</w:t>
      </w:r>
      <w:proofErr w:type="gramStart"/>
      <w:r w:rsidRPr="007B5AB0">
        <w:rPr>
          <w:sz w:val="24"/>
        </w:rPr>
        <w:t>.</w:t>
      </w:r>
      <w:r w:rsidR="00BB1DBB" w:rsidRPr="007B5AB0">
        <w:rPr>
          <w:sz w:val="24"/>
        </w:rPr>
        <w:t>Х</w:t>
      </w:r>
      <w:proofErr w:type="gramEnd"/>
      <w:r w:rsidR="00BB1DBB" w:rsidRPr="007B5AB0">
        <w:rPr>
          <w:sz w:val="24"/>
        </w:rPr>
        <w:t>аликеево</w:t>
      </w:r>
    </w:p>
    <w:p w:rsidR="0085107E" w:rsidRDefault="001A2C92" w:rsidP="0085107E">
      <w:pPr>
        <w:widowControl/>
        <w:numPr>
          <w:ilvl w:val="0"/>
          <w:numId w:val="21"/>
        </w:numPr>
        <w:suppressAutoHyphens w:val="0"/>
        <w:contextualSpacing/>
        <w:jc w:val="both"/>
        <w:rPr>
          <w:sz w:val="24"/>
        </w:rPr>
      </w:pPr>
      <w:proofErr w:type="spellStart"/>
      <w:r w:rsidRPr="007B5AB0">
        <w:rPr>
          <w:sz w:val="24"/>
        </w:rPr>
        <w:t>с</w:t>
      </w:r>
      <w:proofErr w:type="gramStart"/>
      <w:r w:rsidR="0085107E" w:rsidRPr="007B5AB0">
        <w:rPr>
          <w:sz w:val="24"/>
        </w:rPr>
        <w:t>.</w:t>
      </w:r>
      <w:r w:rsidR="00557247" w:rsidRPr="007B5AB0">
        <w:rPr>
          <w:sz w:val="24"/>
        </w:rPr>
        <w:t>А</w:t>
      </w:r>
      <w:proofErr w:type="gramEnd"/>
      <w:r w:rsidR="00557247" w:rsidRPr="007B5AB0">
        <w:rPr>
          <w:sz w:val="24"/>
        </w:rPr>
        <w:t>мирово</w:t>
      </w:r>
      <w:proofErr w:type="spellEnd"/>
    </w:p>
    <w:p w:rsidR="005B34C0" w:rsidRPr="007B5AB0" w:rsidRDefault="005B34C0" w:rsidP="0085107E">
      <w:pPr>
        <w:widowControl/>
        <w:numPr>
          <w:ilvl w:val="0"/>
          <w:numId w:val="21"/>
        </w:numPr>
        <w:suppressAutoHyphens w:val="0"/>
        <w:contextualSpacing/>
        <w:jc w:val="both"/>
        <w:rPr>
          <w:sz w:val="24"/>
        </w:rPr>
      </w:pPr>
      <w:proofErr w:type="spellStart"/>
      <w:r>
        <w:rPr>
          <w:sz w:val="24"/>
        </w:rPr>
        <w:t>д</w:t>
      </w:r>
      <w:proofErr w:type="gramStart"/>
      <w:r>
        <w:rPr>
          <w:sz w:val="24"/>
        </w:rPr>
        <w:t>.А</w:t>
      </w:r>
      <w:proofErr w:type="gramEnd"/>
      <w:r>
        <w:rPr>
          <w:sz w:val="24"/>
        </w:rPr>
        <w:t>кчишма</w:t>
      </w:r>
      <w:proofErr w:type="spellEnd"/>
    </w:p>
    <w:p w:rsidR="001D0936" w:rsidRPr="001A2C92" w:rsidRDefault="001D0936" w:rsidP="001D0936">
      <w:pPr>
        <w:contextualSpacing/>
        <w:jc w:val="center"/>
        <w:rPr>
          <w:sz w:val="24"/>
          <w:u w:val="single"/>
        </w:rPr>
      </w:pPr>
      <w:r w:rsidRPr="001A2C92">
        <w:rPr>
          <w:sz w:val="24"/>
          <w:u w:val="single"/>
        </w:rPr>
        <w:t xml:space="preserve">Перечень земельных участков сельскохозяйственного назначения, планируемых </w:t>
      </w:r>
      <w:proofErr w:type="gramStart"/>
      <w:r w:rsidRPr="001A2C92">
        <w:rPr>
          <w:sz w:val="24"/>
          <w:u w:val="single"/>
        </w:rPr>
        <w:t>к</w:t>
      </w:r>
      <w:proofErr w:type="gramEnd"/>
      <w:r w:rsidRPr="001A2C92">
        <w:rPr>
          <w:sz w:val="24"/>
          <w:u w:val="single"/>
        </w:rPr>
        <w:t xml:space="preserve"> </w:t>
      </w:r>
    </w:p>
    <w:p w:rsidR="00B719BC" w:rsidRPr="001A2C92" w:rsidRDefault="001D0936" w:rsidP="00783C65">
      <w:pPr>
        <w:contextualSpacing/>
        <w:jc w:val="center"/>
        <w:rPr>
          <w:sz w:val="24"/>
          <w:u w:val="single"/>
        </w:rPr>
      </w:pPr>
      <w:r w:rsidRPr="001A2C92">
        <w:rPr>
          <w:sz w:val="24"/>
          <w:u w:val="single"/>
        </w:rPr>
        <w:t>переводу  в земли населенных пунктов в связи с расширением границ</w:t>
      </w:r>
    </w:p>
    <w:p w:rsidR="00783C65" w:rsidRPr="00996FBA" w:rsidRDefault="0085107E" w:rsidP="0085107E">
      <w:pPr>
        <w:jc w:val="right"/>
        <w:rPr>
          <w:b/>
          <w:sz w:val="24"/>
        </w:rPr>
      </w:pPr>
      <w:r w:rsidRPr="00996FBA">
        <w:rPr>
          <w:b/>
          <w:sz w:val="24"/>
        </w:rPr>
        <w:t xml:space="preserve">Таблица </w:t>
      </w:r>
      <w:r w:rsidR="00996FBA" w:rsidRPr="00996FBA">
        <w:rPr>
          <w:b/>
          <w:sz w:val="24"/>
        </w:rPr>
        <w:t>1</w:t>
      </w:r>
      <w:r w:rsidR="008A3A08">
        <w:rPr>
          <w:b/>
          <w:sz w:val="24"/>
        </w:rPr>
        <w:t>8</w:t>
      </w:r>
    </w:p>
    <w:tbl>
      <w:tblPr>
        <w:tblpPr w:leftFromText="180" w:rightFromText="180" w:vertAnchor="page" w:horzAnchor="margin" w:tblpY="5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B5AB0" w:rsidRPr="00747B7C" w:rsidTr="00EA54CA">
        <w:tc>
          <w:tcPr>
            <w:tcW w:w="3190" w:type="dxa"/>
          </w:tcPr>
          <w:p w:rsidR="007B5AB0" w:rsidRPr="001A2C92" w:rsidRDefault="007B5AB0" w:rsidP="00EA54CA">
            <w:pPr>
              <w:jc w:val="both"/>
              <w:rPr>
                <w:rFonts w:ascii="Times New Roman" w:hAnsi="Times New Roman"/>
                <w:snapToGrid w:val="0"/>
                <w:sz w:val="24"/>
              </w:rPr>
            </w:pPr>
            <w:r w:rsidRPr="001A2C92">
              <w:rPr>
                <w:rFonts w:ascii="Times New Roman" w:hAnsi="Times New Roman"/>
                <w:snapToGrid w:val="0"/>
                <w:sz w:val="24"/>
              </w:rPr>
              <w:t>Категория земель</w:t>
            </w:r>
          </w:p>
        </w:tc>
        <w:tc>
          <w:tcPr>
            <w:tcW w:w="3190" w:type="dxa"/>
          </w:tcPr>
          <w:p w:rsidR="007B5AB0" w:rsidRPr="001A2C92" w:rsidRDefault="007B5AB0" w:rsidP="00EA54CA">
            <w:pPr>
              <w:jc w:val="both"/>
              <w:rPr>
                <w:rFonts w:ascii="Times New Roman" w:hAnsi="Times New Roman"/>
                <w:snapToGrid w:val="0"/>
                <w:sz w:val="24"/>
              </w:rPr>
            </w:pPr>
            <w:r w:rsidRPr="001A2C92">
              <w:rPr>
                <w:rFonts w:ascii="Times New Roman" w:hAnsi="Times New Roman"/>
                <w:snapToGrid w:val="0"/>
                <w:sz w:val="24"/>
              </w:rPr>
              <w:t>Положение га, (существующее положение на 2015  год)</w:t>
            </w:r>
          </w:p>
        </w:tc>
        <w:tc>
          <w:tcPr>
            <w:tcW w:w="3191" w:type="dxa"/>
          </w:tcPr>
          <w:p w:rsidR="007B5AB0" w:rsidRPr="001A2C92" w:rsidRDefault="007B5AB0" w:rsidP="00EA54CA">
            <w:pPr>
              <w:jc w:val="both"/>
              <w:rPr>
                <w:rFonts w:ascii="Times New Roman" w:hAnsi="Times New Roman"/>
                <w:snapToGrid w:val="0"/>
                <w:sz w:val="24"/>
              </w:rPr>
            </w:pPr>
            <w:r w:rsidRPr="001A2C92">
              <w:rPr>
                <w:rFonts w:ascii="Times New Roman" w:hAnsi="Times New Roman"/>
                <w:snapToGrid w:val="0"/>
                <w:sz w:val="24"/>
              </w:rPr>
              <w:t>Площадь, га (расчетный срок 2035)</w:t>
            </w:r>
          </w:p>
        </w:tc>
      </w:tr>
      <w:tr w:rsidR="007B5AB0" w:rsidRPr="00747B7C" w:rsidTr="00EA54CA">
        <w:tc>
          <w:tcPr>
            <w:tcW w:w="3190" w:type="dxa"/>
          </w:tcPr>
          <w:p w:rsidR="007B5AB0" w:rsidRPr="001A2C92" w:rsidRDefault="007B5AB0" w:rsidP="00EA54CA">
            <w:pPr>
              <w:ind w:firstLine="720"/>
              <w:jc w:val="both"/>
              <w:rPr>
                <w:rFonts w:ascii="Times New Roman" w:hAnsi="Times New Roman"/>
                <w:snapToGrid w:val="0"/>
                <w:sz w:val="24"/>
              </w:rPr>
            </w:pPr>
            <w:r w:rsidRPr="001A2C92">
              <w:rPr>
                <w:rFonts w:ascii="Times New Roman" w:hAnsi="Times New Roman"/>
                <w:snapToGrid w:val="0"/>
                <w:sz w:val="24"/>
              </w:rPr>
              <w:t>Земли сельскохозяйственного назначения</w:t>
            </w:r>
          </w:p>
        </w:tc>
        <w:tc>
          <w:tcPr>
            <w:tcW w:w="3190" w:type="dxa"/>
          </w:tcPr>
          <w:p w:rsidR="007B5AB0" w:rsidRPr="002D7C0C" w:rsidRDefault="002D7C0C" w:rsidP="00EA54CA">
            <w:pPr>
              <w:ind w:firstLine="720"/>
              <w:jc w:val="center"/>
              <w:rPr>
                <w:rFonts w:ascii="Times New Roman" w:hAnsi="Times New Roman"/>
                <w:snapToGrid w:val="0"/>
                <w:sz w:val="24"/>
              </w:rPr>
            </w:pPr>
            <w:r w:rsidRPr="002D7C0C">
              <w:rPr>
                <w:rFonts w:ascii="Times New Roman" w:hAnsi="Times New Roman"/>
                <w:snapToGrid w:val="0"/>
                <w:sz w:val="24"/>
              </w:rPr>
              <w:t>9436,3</w:t>
            </w:r>
          </w:p>
        </w:tc>
        <w:tc>
          <w:tcPr>
            <w:tcW w:w="3191" w:type="dxa"/>
          </w:tcPr>
          <w:p w:rsidR="007B5AB0" w:rsidRPr="002D7C0C" w:rsidRDefault="002D7C0C" w:rsidP="00EA54CA">
            <w:pPr>
              <w:ind w:firstLine="720"/>
              <w:jc w:val="center"/>
              <w:rPr>
                <w:rFonts w:ascii="Times New Roman" w:hAnsi="Times New Roman"/>
                <w:snapToGrid w:val="0"/>
                <w:sz w:val="24"/>
              </w:rPr>
            </w:pPr>
            <w:r w:rsidRPr="002D7C0C">
              <w:rPr>
                <w:rFonts w:ascii="Times New Roman" w:hAnsi="Times New Roman"/>
                <w:snapToGrid w:val="0"/>
                <w:sz w:val="24"/>
              </w:rPr>
              <w:t>9405,4</w:t>
            </w:r>
          </w:p>
        </w:tc>
      </w:tr>
      <w:tr w:rsidR="007B5AB0" w:rsidRPr="00747B7C" w:rsidTr="00EA54CA">
        <w:tc>
          <w:tcPr>
            <w:tcW w:w="3190" w:type="dxa"/>
          </w:tcPr>
          <w:p w:rsidR="007B5AB0" w:rsidRPr="001A2C92" w:rsidRDefault="007B5AB0" w:rsidP="00EA54CA">
            <w:pPr>
              <w:ind w:firstLine="720"/>
              <w:jc w:val="both"/>
              <w:rPr>
                <w:rFonts w:ascii="Times New Roman" w:hAnsi="Times New Roman"/>
                <w:snapToGrid w:val="0"/>
                <w:sz w:val="24"/>
              </w:rPr>
            </w:pPr>
            <w:r w:rsidRPr="001A2C92">
              <w:rPr>
                <w:rFonts w:ascii="Times New Roman" w:hAnsi="Times New Roman"/>
                <w:snapToGrid w:val="0"/>
                <w:sz w:val="24"/>
              </w:rPr>
              <w:t>Земли населенных пунктов</w:t>
            </w:r>
          </w:p>
        </w:tc>
        <w:tc>
          <w:tcPr>
            <w:tcW w:w="3190" w:type="dxa"/>
          </w:tcPr>
          <w:p w:rsidR="007B5AB0" w:rsidRPr="002D7C0C" w:rsidRDefault="002D7C0C" w:rsidP="00EA54CA">
            <w:pPr>
              <w:ind w:firstLine="720"/>
              <w:jc w:val="center"/>
              <w:rPr>
                <w:rFonts w:ascii="Times New Roman" w:hAnsi="Times New Roman"/>
                <w:snapToGrid w:val="0"/>
                <w:sz w:val="24"/>
              </w:rPr>
            </w:pPr>
            <w:r w:rsidRPr="002D7C0C">
              <w:rPr>
                <w:rFonts w:ascii="Times New Roman" w:hAnsi="Times New Roman"/>
                <w:snapToGrid w:val="0"/>
                <w:sz w:val="24"/>
              </w:rPr>
              <w:t>216,8</w:t>
            </w:r>
          </w:p>
        </w:tc>
        <w:tc>
          <w:tcPr>
            <w:tcW w:w="3191" w:type="dxa"/>
          </w:tcPr>
          <w:p w:rsidR="007B5AB0" w:rsidRPr="002D7C0C" w:rsidRDefault="002D7C0C" w:rsidP="00EA54CA">
            <w:pPr>
              <w:ind w:firstLine="720"/>
              <w:jc w:val="center"/>
              <w:rPr>
                <w:rFonts w:ascii="Times New Roman" w:hAnsi="Times New Roman"/>
                <w:snapToGrid w:val="0"/>
                <w:sz w:val="24"/>
              </w:rPr>
            </w:pPr>
            <w:r w:rsidRPr="002D7C0C">
              <w:rPr>
                <w:rFonts w:ascii="Times New Roman" w:hAnsi="Times New Roman"/>
                <w:snapToGrid w:val="0"/>
                <w:sz w:val="24"/>
              </w:rPr>
              <w:t>247,7</w:t>
            </w:r>
          </w:p>
        </w:tc>
      </w:tr>
      <w:tr w:rsidR="007B5AB0" w:rsidRPr="00747B7C" w:rsidTr="00EA54CA">
        <w:tc>
          <w:tcPr>
            <w:tcW w:w="3190" w:type="dxa"/>
          </w:tcPr>
          <w:p w:rsidR="007B5AB0" w:rsidRPr="001A2C92" w:rsidRDefault="007B5AB0" w:rsidP="00EA54CA">
            <w:pPr>
              <w:ind w:firstLine="720"/>
              <w:jc w:val="both"/>
              <w:rPr>
                <w:rFonts w:ascii="Times New Roman" w:hAnsi="Times New Roman"/>
                <w:snapToGrid w:val="0"/>
                <w:sz w:val="24"/>
              </w:rPr>
            </w:pPr>
            <w:r w:rsidRPr="001A2C92">
              <w:rPr>
                <w:rFonts w:ascii="Times New Roman" w:hAnsi="Times New Roman"/>
                <w:snapToGrid w:val="0"/>
                <w:sz w:val="24"/>
              </w:rPr>
              <w:t>Земли промышленности, энергетики, транспорта, связи</w:t>
            </w:r>
          </w:p>
        </w:tc>
        <w:tc>
          <w:tcPr>
            <w:tcW w:w="3190" w:type="dxa"/>
          </w:tcPr>
          <w:p w:rsidR="007B5AB0" w:rsidRPr="00E11B8D" w:rsidRDefault="00E11B8D" w:rsidP="00EA54CA">
            <w:pPr>
              <w:ind w:firstLine="720"/>
              <w:jc w:val="center"/>
              <w:rPr>
                <w:rFonts w:ascii="Times New Roman" w:hAnsi="Times New Roman"/>
                <w:snapToGrid w:val="0"/>
                <w:sz w:val="24"/>
              </w:rPr>
            </w:pPr>
            <w:r w:rsidRPr="00E11B8D">
              <w:rPr>
                <w:rFonts w:ascii="Times New Roman" w:hAnsi="Times New Roman"/>
                <w:snapToGrid w:val="0"/>
                <w:sz w:val="24"/>
              </w:rPr>
              <w:t>27,3</w:t>
            </w:r>
          </w:p>
        </w:tc>
        <w:tc>
          <w:tcPr>
            <w:tcW w:w="3191" w:type="dxa"/>
          </w:tcPr>
          <w:p w:rsidR="007B5AB0" w:rsidRPr="00E11B8D" w:rsidRDefault="00E11B8D" w:rsidP="00EA54CA">
            <w:pPr>
              <w:ind w:firstLine="720"/>
              <w:jc w:val="center"/>
              <w:rPr>
                <w:rFonts w:ascii="Times New Roman" w:hAnsi="Times New Roman"/>
                <w:snapToGrid w:val="0"/>
                <w:sz w:val="24"/>
              </w:rPr>
            </w:pPr>
            <w:r w:rsidRPr="00E11B8D">
              <w:rPr>
                <w:rFonts w:ascii="Times New Roman" w:hAnsi="Times New Roman"/>
                <w:snapToGrid w:val="0"/>
                <w:sz w:val="24"/>
              </w:rPr>
              <w:t>27,3</w:t>
            </w:r>
          </w:p>
        </w:tc>
      </w:tr>
      <w:tr w:rsidR="007B5AB0" w:rsidRPr="00747B7C" w:rsidTr="00EA54CA">
        <w:tc>
          <w:tcPr>
            <w:tcW w:w="3190" w:type="dxa"/>
          </w:tcPr>
          <w:p w:rsidR="007B5AB0" w:rsidRPr="001A2C92" w:rsidRDefault="007B5AB0" w:rsidP="00EA54CA">
            <w:pPr>
              <w:ind w:firstLine="720"/>
              <w:jc w:val="both"/>
              <w:rPr>
                <w:rFonts w:ascii="Times New Roman" w:hAnsi="Times New Roman"/>
                <w:snapToGrid w:val="0"/>
                <w:sz w:val="24"/>
              </w:rPr>
            </w:pPr>
            <w:r w:rsidRPr="001A2C92">
              <w:rPr>
                <w:rFonts w:ascii="Times New Roman" w:hAnsi="Times New Roman"/>
                <w:snapToGrid w:val="0"/>
                <w:sz w:val="24"/>
              </w:rPr>
              <w:t>Земли особо охраняемых территорий и объектов</w:t>
            </w:r>
          </w:p>
        </w:tc>
        <w:tc>
          <w:tcPr>
            <w:tcW w:w="3190" w:type="dxa"/>
          </w:tcPr>
          <w:p w:rsidR="007B5AB0" w:rsidRPr="002D7C0C" w:rsidRDefault="007B5AB0" w:rsidP="00EA54CA">
            <w:pPr>
              <w:ind w:firstLine="720"/>
              <w:jc w:val="center"/>
              <w:rPr>
                <w:rFonts w:ascii="Times New Roman" w:hAnsi="Times New Roman"/>
                <w:snapToGrid w:val="0"/>
                <w:sz w:val="24"/>
              </w:rPr>
            </w:pPr>
            <w:r w:rsidRPr="002D7C0C">
              <w:rPr>
                <w:rFonts w:ascii="Times New Roman" w:hAnsi="Times New Roman"/>
                <w:snapToGrid w:val="0"/>
                <w:sz w:val="24"/>
              </w:rPr>
              <w:t>0</w:t>
            </w:r>
          </w:p>
        </w:tc>
        <w:tc>
          <w:tcPr>
            <w:tcW w:w="3191" w:type="dxa"/>
          </w:tcPr>
          <w:p w:rsidR="007B5AB0" w:rsidRPr="002D7C0C" w:rsidRDefault="007B5AB0" w:rsidP="00EA54CA">
            <w:pPr>
              <w:ind w:firstLine="720"/>
              <w:jc w:val="center"/>
              <w:rPr>
                <w:rFonts w:ascii="Times New Roman" w:hAnsi="Times New Roman"/>
                <w:snapToGrid w:val="0"/>
                <w:sz w:val="24"/>
              </w:rPr>
            </w:pPr>
            <w:r w:rsidRPr="002D7C0C">
              <w:rPr>
                <w:rFonts w:ascii="Times New Roman" w:hAnsi="Times New Roman"/>
                <w:snapToGrid w:val="0"/>
                <w:sz w:val="24"/>
              </w:rPr>
              <w:t>0</w:t>
            </w:r>
          </w:p>
        </w:tc>
      </w:tr>
      <w:tr w:rsidR="007B5AB0" w:rsidRPr="00747B7C" w:rsidTr="00EA54CA">
        <w:tc>
          <w:tcPr>
            <w:tcW w:w="3190" w:type="dxa"/>
          </w:tcPr>
          <w:p w:rsidR="007B5AB0" w:rsidRPr="001A2C92" w:rsidRDefault="007B5AB0" w:rsidP="00EA54CA">
            <w:pPr>
              <w:ind w:firstLine="720"/>
              <w:jc w:val="both"/>
              <w:rPr>
                <w:rFonts w:ascii="Times New Roman" w:hAnsi="Times New Roman"/>
                <w:snapToGrid w:val="0"/>
                <w:sz w:val="24"/>
              </w:rPr>
            </w:pPr>
            <w:r w:rsidRPr="001A2C92">
              <w:rPr>
                <w:rFonts w:ascii="Times New Roman" w:hAnsi="Times New Roman"/>
                <w:snapToGrid w:val="0"/>
                <w:sz w:val="24"/>
              </w:rPr>
              <w:t>Земли лесного фонда</w:t>
            </w:r>
          </w:p>
        </w:tc>
        <w:tc>
          <w:tcPr>
            <w:tcW w:w="3190" w:type="dxa"/>
          </w:tcPr>
          <w:p w:rsidR="007B5AB0" w:rsidRPr="00E11B8D" w:rsidRDefault="007B5AB0" w:rsidP="00EA54CA">
            <w:pPr>
              <w:ind w:firstLine="720"/>
              <w:jc w:val="center"/>
              <w:rPr>
                <w:rFonts w:ascii="Times New Roman" w:hAnsi="Times New Roman"/>
                <w:snapToGrid w:val="0"/>
                <w:sz w:val="24"/>
              </w:rPr>
            </w:pPr>
            <w:r w:rsidRPr="00E11B8D">
              <w:rPr>
                <w:rFonts w:ascii="Times New Roman" w:hAnsi="Times New Roman"/>
                <w:snapToGrid w:val="0"/>
                <w:sz w:val="24"/>
              </w:rPr>
              <w:t>19</w:t>
            </w:r>
            <w:r w:rsidR="00E11B8D" w:rsidRPr="00E11B8D">
              <w:rPr>
                <w:rFonts w:ascii="Times New Roman" w:hAnsi="Times New Roman"/>
                <w:snapToGrid w:val="0"/>
                <w:sz w:val="24"/>
              </w:rPr>
              <w:t>18,2</w:t>
            </w:r>
          </w:p>
        </w:tc>
        <w:tc>
          <w:tcPr>
            <w:tcW w:w="3191" w:type="dxa"/>
          </w:tcPr>
          <w:p w:rsidR="007B5AB0" w:rsidRPr="00E11B8D" w:rsidRDefault="007B5AB0" w:rsidP="00EA54CA">
            <w:pPr>
              <w:ind w:firstLine="720"/>
              <w:jc w:val="center"/>
              <w:rPr>
                <w:rFonts w:ascii="Times New Roman" w:hAnsi="Times New Roman"/>
                <w:snapToGrid w:val="0"/>
                <w:sz w:val="24"/>
              </w:rPr>
            </w:pPr>
            <w:r w:rsidRPr="00E11B8D">
              <w:rPr>
                <w:rFonts w:ascii="Times New Roman" w:hAnsi="Times New Roman"/>
                <w:snapToGrid w:val="0"/>
                <w:sz w:val="24"/>
              </w:rPr>
              <w:t>19</w:t>
            </w:r>
            <w:r w:rsidR="00E11B8D" w:rsidRPr="00E11B8D">
              <w:rPr>
                <w:rFonts w:ascii="Times New Roman" w:hAnsi="Times New Roman"/>
                <w:snapToGrid w:val="0"/>
                <w:sz w:val="24"/>
              </w:rPr>
              <w:t>18</w:t>
            </w:r>
            <w:r w:rsidRPr="00E11B8D">
              <w:rPr>
                <w:rFonts w:ascii="Times New Roman" w:hAnsi="Times New Roman"/>
                <w:snapToGrid w:val="0"/>
                <w:sz w:val="24"/>
              </w:rPr>
              <w:t>,</w:t>
            </w:r>
            <w:r w:rsidR="00E11B8D" w:rsidRPr="00E11B8D">
              <w:rPr>
                <w:rFonts w:ascii="Times New Roman" w:hAnsi="Times New Roman"/>
                <w:snapToGrid w:val="0"/>
                <w:sz w:val="24"/>
              </w:rPr>
              <w:t>2</w:t>
            </w:r>
          </w:p>
        </w:tc>
      </w:tr>
      <w:tr w:rsidR="007B5AB0" w:rsidRPr="00747B7C" w:rsidTr="00EA54CA">
        <w:tc>
          <w:tcPr>
            <w:tcW w:w="3190" w:type="dxa"/>
          </w:tcPr>
          <w:p w:rsidR="007B5AB0" w:rsidRPr="001A2C92" w:rsidRDefault="007B5AB0" w:rsidP="00EA54CA">
            <w:pPr>
              <w:ind w:firstLine="720"/>
              <w:jc w:val="both"/>
              <w:rPr>
                <w:rFonts w:ascii="Times New Roman" w:hAnsi="Times New Roman"/>
                <w:snapToGrid w:val="0"/>
                <w:sz w:val="24"/>
              </w:rPr>
            </w:pPr>
            <w:r w:rsidRPr="001A2C92">
              <w:rPr>
                <w:rFonts w:ascii="Times New Roman" w:hAnsi="Times New Roman"/>
                <w:snapToGrid w:val="0"/>
                <w:sz w:val="24"/>
              </w:rPr>
              <w:t>Земли водного фонда</w:t>
            </w:r>
          </w:p>
        </w:tc>
        <w:tc>
          <w:tcPr>
            <w:tcW w:w="3190" w:type="dxa"/>
          </w:tcPr>
          <w:p w:rsidR="007B5AB0" w:rsidRPr="00E11B8D" w:rsidRDefault="007B5AB0" w:rsidP="00EA54CA">
            <w:pPr>
              <w:ind w:firstLine="720"/>
              <w:jc w:val="center"/>
              <w:rPr>
                <w:rFonts w:ascii="Times New Roman" w:hAnsi="Times New Roman"/>
                <w:snapToGrid w:val="0"/>
                <w:sz w:val="24"/>
              </w:rPr>
            </w:pPr>
            <w:r w:rsidRPr="00E11B8D">
              <w:rPr>
                <w:rFonts w:ascii="Times New Roman" w:hAnsi="Times New Roman"/>
                <w:snapToGrid w:val="0"/>
                <w:sz w:val="24"/>
              </w:rPr>
              <w:t>0</w:t>
            </w:r>
          </w:p>
        </w:tc>
        <w:tc>
          <w:tcPr>
            <w:tcW w:w="3191" w:type="dxa"/>
          </w:tcPr>
          <w:p w:rsidR="007B5AB0" w:rsidRPr="00E11B8D" w:rsidRDefault="007B5AB0" w:rsidP="00EA54CA">
            <w:pPr>
              <w:ind w:firstLine="720"/>
              <w:jc w:val="center"/>
              <w:rPr>
                <w:rFonts w:ascii="Times New Roman" w:hAnsi="Times New Roman"/>
                <w:snapToGrid w:val="0"/>
                <w:sz w:val="24"/>
              </w:rPr>
            </w:pPr>
            <w:r w:rsidRPr="00E11B8D">
              <w:rPr>
                <w:rFonts w:ascii="Times New Roman" w:hAnsi="Times New Roman"/>
                <w:snapToGrid w:val="0"/>
                <w:sz w:val="24"/>
              </w:rPr>
              <w:t>0</w:t>
            </w:r>
          </w:p>
        </w:tc>
      </w:tr>
      <w:tr w:rsidR="007B5AB0" w:rsidRPr="00747B7C" w:rsidTr="00EA54CA">
        <w:tc>
          <w:tcPr>
            <w:tcW w:w="3190" w:type="dxa"/>
          </w:tcPr>
          <w:p w:rsidR="007B5AB0" w:rsidRPr="001A2C92" w:rsidRDefault="007B5AB0" w:rsidP="00EA54CA">
            <w:pPr>
              <w:ind w:firstLine="720"/>
              <w:jc w:val="both"/>
              <w:rPr>
                <w:rFonts w:ascii="Times New Roman" w:hAnsi="Times New Roman"/>
                <w:snapToGrid w:val="0"/>
                <w:sz w:val="24"/>
              </w:rPr>
            </w:pPr>
            <w:r w:rsidRPr="001A2C92">
              <w:rPr>
                <w:rFonts w:ascii="Times New Roman" w:hAnsi="Times New Roman"/>
                <w:snapToGrid w:val="0"/>
                <w:sz w:val="24"/>
              </w:rPr>
              <w:t>Земли запаса</w:t>
            </w:r>
          </w:p>
        </w:tc>
        <w:tc>
          <w:tcPr>
            <w:tcW w:w="3190" w:type="dxa"/>
          </w:tcPr>
          <w:p w:rsidR="007B5AB0" w:rsidRPr="00E11B8D" w:rsidRDefault="007B5AB0" w:rsidP="00EA54CA">
            <w:pPr>
              <w:ind w:firstLine="720"/>
              <w:jc w:val="center"/>
              <w:rPr>
                <w:rFonts w:ascii="Times New Roman" w:hAnsi="Times New Roman"/>
                <w:snapToGrid w:val="0"/>
                <w:sz w:val="24"/>
              </w:rPr>
            </w:pPr>
            <w:r w:rsidRPr="00E11B8D">
              <w:rPr>
                <w:rFonts w:ascii="Times New Roman" w:hAnsi="Times New Roman"/>
                <w:snapToGrid w:val="0"/>
                <w:sz w:val="24"/>
              </w:rPr>
              <w:t>0</w:t>
            </w:r>
          </w:p>
        </w:tc>
        <w:tc>
          <w:tcPr>
            <w:tcW w:w="3191" w:type="dxa"/>
          </w:tcPr>
          <w:p w:rsidR="007B5AB0" w:rsidRPr="00E11B8D" w:rsidRDefault="007B5AB0" w:rsidP="00EA54CA">
            <w:pPr>
              <w:ind w:firstLine="720"/>
              <w:jc w:val="center"/>
              <w:rPr>
                <w:rFonts w:ascii="Times New Roman" w:hAnsi="Times New Roman"/>
                <w:snapToGrid w:val="0"/>
                <w:sz w:val="24"/>
              </w:rPr>
            </w:pPr>
            <w:r w:rsidRPr="00E11B8D">
              <w:rPr>
                <w:rFonts w:ascii="Times New Roman" w:hAnsi="Times New Roman"/>
                <w:snapToGrid w:val="0"/>
                <w:sz w:val="24"/>
              </w:rPr>
              <w:t>0</w:t>
            </w:r>
          </w:p>
        </w:tc>
      </w:tr>
      <w:tr w:rsidR="007B5AB0" w:rsidRPr="00747B7C" w:rsidTr="00EA54CA">
        <w:tc>
          <w:tcPr>
            <w:tcW w:w="3190" w:type="dxa"/>
          </w:tcPr>
          <w:p w:rsidR="007B5AB0" w:rsidRPr="001A2C92" w:rsidRDefault="007B5AB0" w:rsidP="00EA54CA">
            <w:pPr>
              <w:ind w:firstLine="720"/>
              <w:jc w:val="both"/>
              <w:rPr>
                <w:rFonts w:ascii="Times New Roman" w:hAnsi="Times New Roman"/>
                <w:b/>
                <w:snapToGrid w:val="0"/>
                <w:sz w:val="24"/>
              </w:rPr>
            </w:pPr>
            <w:r w:rsidRPr="001A2C92">
              <w:rPr>
                <w:rFonts w:ascii="Times New Roman" w:hAnsi="Times New Roman"/>
                <w:b/>
                <w:snapToGrid w:val="0"/>
                <w:sz w:val="24"/>
              </w:rPr>
              <w:t>Итого по сельсовету</w:t>
            </w:r>
          </w:p>
        </w:tc>
        <w:tc>
          <w:tcPr>
            <w:tcW w:w="3190" w:type="dxa"/>
          </w:tcPr>
          <w:p w:rsidR="007B5AB0" w:rsidRPr="00E11B8D" w:rsidRDefault="00E11B8D" w:rsidP="00EA54CA">
            <w:pPr>
              <w:ind w:firstLine="720"/>
              <w:jc w:val="center"/>
              <w:rPr>
                <w:rFonts w:ascii="Times New Roman" w:hAnsi="Times New Roman"/>
                <w:snapToGrid w:val="0"/>
                <w:sz w:val="24"/>
              </w:rPr>
            </w:pPr>
            <w:r w:rsidRPr="00E11B8D">
              <w:rPr>
                <w:rFonts w:ascii="Times New Roman" w:hAnsi="Times New Roman"/>
                <w:snapToGrid w:val="0"/>
                <w:sz w:val="24"/>
              </w:rPr>
              <w:t>11598,6</w:t>
            </w:r>
          </w:p>
        </w:tc>
        <w:tc>
          <w:tcPr>
            <w:tcW w:w="3191" w:type="dxa"/>
          </w:tcPr>
          <w:p w:rsidR="007B5AB0" w:rsidRPr="00E11B8D" w:rsidRDefault="00E11B8D" w:rsidP="00EA54CA">
            <w:pPr>
              <w:ind w:firstLine="720"/>
              <w:jc w:val="center"/>
              <w:rPr>
                <w:rFonts w:ascii="Times New Roman" w:hAnsi="Times New Roman"/>
                <w:snapToGrid w:val="0"/>
                <w:sz w:val="24"/>
              </w:rPr>
            </w:pPr>
            <w:r w:rsidRPr="00E11B8D">
              <w:rPr>
                <w:rFonts w:ascii="Times New Roman" w:hAnsi="Times New Roman"/>
                <w:snapToGrid w:val="0"/>
                <w:sz w:val="24"/>
              </w:rPr>
              <w:t>11598,6</w:t>
            </w:r>
          </w:p>
        </w:tc>
      </w:tr>
    </w:tbl>
    <w:p w:rsidR="00996FBA" w:rsidRDefault="00996FBA" w:rsidP="0085107E">
      <w:pPr>
        <w:rPr>
          <w:b/>
          <w:color w:val="FF0000"/>
          <w:sz w:val="24"/>
        </w:rPr>
      </w:pPr>
    </w:p>
    <w:p w:rsidR="007B5AB0" w:rsidRPr="00747B7C" w:rsidRDefault="007B5AB0" w:rsidP="0085107E">
      <w:pPr>
        <w:rPr>
          <w:b/>
          <w:color w:val="FF0000"/>
          <w:sz w:val="24"/>
        </w:rPr>
      </w:pPr>
    </w:p>
    <w:p w:rsidR="00783C65" w:rsidRPr="00996FBA" w:rsidRDefault="00783C65" w:rsidP="00783C65">
      <w:pPr>
        <w:jc w:val="right"/>
        <w:rPr>
          <w:b/>
          <w:sz w:val="24"/>
        </w:rPr>
      </w:pPr>
      <w:r w:rsidRPr="00996FBA">
        <w:rPr>
          <w:b/>
          <w:sz w:val="24"/>
        </w:rPr>
        <w:t xml:space="preserve">Таблица </w:t>
      </w:r>
      <w:r w:rsidR="008A3A08">
        <w:rPr>
          <w:b/>
          <w:sz w:val="24"/>
        </w:rPr>
        <w:t>19</w:t>
      </w:r>
    </w:p>
    <w:p w:rsidR="001D0936" w:rsidRPr="001A2C92" w:rsidRDefault="001D0936" w:rsidP="001D0936">
      <w:pPr>
        <w:jc w:val="center"/>
        <w:rPr>
          <w:rFonts w:ascii="Times New Roman" w:hAnsi="Times New Roman"/>
          <w:b/>
          <w:sz w:val="22"/>
          <w:szCs w:val="22"/>
        </w:rPr>
      </w:pPr>
      <w:r w:rsidRPr="001A2C92">
        <w:rPr>
          <w:rFonts w:ascii="Times New Roman" w:hAnsi="Times New Roman"/>
          <w:b/>
          <w:sz w:val="22"/>
          <w:szCs w:val="22"/>
        </w:rPr>
        <w:t>Сведения о землях сельскохозяйственного назначения, которые планируются перевести в иную категорию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843"/>
        <w:gridCol w:w="1134"/>
        <w:gridCol w:w="1418"/>
        <w:gridCol w:w="1275"/>
        <w:gridCol w:w="1134"/>
        <w:gridCol w:w="1418"/>
      </w:tblGrid>
      <w:tr w:rsidR="001D0936" w:rsidRPr="001A2C92" w:rsidTr="00213067">
        <w:trPr>
          <w:trHeight w:val="2039"/>
        </w:trPr>
        <w:tc>
          <w:tcPr>
            <w:tcW w:w="1701" w:type="dxa"/>
          </w:tcPr>
          <w:p w:rsidR="00F76556" w:rsidRPr="001A2C92" w:rsidRDefault="001D0936" w:rsidP="00F76556">
            <w:pPr>
              <w:jc w:val="both"/>
              <w:rPr>
                <w:rFonts w:ascii="Times New Roman" w:hAnsi="Times New Roman"/>
                <w:snapToGrid w:val="0"/>
                <w:szCs w:val="20"/>
              </w:rPr>
            </w:pPr>
            <w:r w:rsidRPr="001A2C92">
              <w:rPr>
                <w:rFonts w:ascii="Times New Roman" w:hAnsi="Times New Roman"/>
                <w:snapToGrid w:val="0"/>
                <w:szCs w:val="20"/>
              </w:rPr>
              <w:t>Населенный пункт</w:t>
            </w:r>
            <w:r w:rsidR="002C0362" w:rsidRPr="001A2C92">
              <w:t xml:space="preserve"> </w:t>
            </w:r>
          </w:p>
          <w:p w:rsidR="002C0362" w:rsidRPr="001A2C92" w:rsidRDefault="002C0362" w:rsidP="001D0936">
            <w:pPr>
              <w:jc w:val="both"/>
              <w:rPr>
                <w:rFonts w:ascii="Times New Roman" w:hAnsi="Times New Roman"/>
                <w:snapToGrid w:val="0"/>
                <w:szCs w:val="20"/>
              </w:rPr>
            </w:pPr>
          </w:p>
        </w:tc>
        <w:tc>
          <w:tcPr>
            <w:tcW w:w="1843" w:type="dxa"/>
          </w:tcPr>
          <w:p w:rsidR="001D0936" w:rsidRPr="001E006E" w:rsidRDefault="001D0936" w:rsidP="001D0936">
            <w:pPr>
              <w:jc w:val="both"/>
              <w:rPr>
                <w:rFonts w:ascii="Times New Roman" w:hAnsi="Times New Roman"/>
                <w:snapToGrid w:val="0"/>
                <w:szCs w:val="20"/>
              </w:rPr>
            </w:pPr>
            <w:r w:rsidRPr="001E006E">
              <w:rPr>
                <w:rFonts w:ascii="Times New Roman" w:hAnsi="Times New Roman"/>
                <w:snapToGrid w:val="0"/>
                <w:szCs w:val="20"/>
              </w:rPr>
              <w:t xml:space="preserve">Перечень земельных участков сельскохозяйственного </w:t>
            </w:r>
            <w:proofErr w:type="gramStart"/>
            <w:r w:rsidRPr="001E006E">
              <w:rPr>
                <w:rFonts w:ascii="Times New Roman" w:hAnsi="Times New Roman"/>
                <w:snapToGrid w:val="0"/>
                <w:szCs w:val="20"/>
              </w:rPr>
              <w:t>назначения</w:t>
            </w:r>
            <w:proofErr w:type="gramEnd"/>
            <w:r w:rsidRPr="001E006E">
              <w:rPr>
                <w:rFonts w:ascii="Times New Roman" w:hAnsi="Times New Roman"/>
                <w:snapToGrid w:val="0"/>
                <w:szCs w:val="20"/>
              </w:rPr>
              <w:t xml:space="preserve"> из состава которых планируется осуществить перевод земель</w:t>
            </w:r>
          </w:p>
        </w:tc>
        <w:tc>
          <w:tcPr>
            <w:tcW w:w="1134" w:type="dxa"/>
          </w:tcPr>
          <w:p w:rsidR="001D0936" w:rsidRPr="001A2C92" w:rsidRDefault="001D0936" w:rsidP="001D0936">
            <w:pPr>
              <w:jc w:val="both"/>
              <w:rPr>
                <w:rFonts w:ascii="Times New Roman" w:hAnsi="Times New Roman"/>
                <w:snapToGrid w:val="0"/>
                <w:szCs w:val="20"/>
              </w:rPr>
            </w:pPr>
            <w:r w:rsidRPr="001A2C92">
              <w:rPr>
                <w:rFonts w:ascii="Times New Roman" w:hAnsi="Times New Roman"/>
                <w:snapToGrid w:val="0"/>
                <w:szCs w:val="20"/>
              </w:rPr>
              <w:t>Площадь перевода</w:t>
            </w:r>
          </w:p>
        </w:tc>
        <w:tc>
          <w:tcPr>
            <w:tcW w:w="1418" w:type="dxa"/>
          </w:tcPr>
          <w:p w:rsidR="001D0936" w:rsidRPr="001A2C92" w:rsidRDefault="001D0936" w:rsidP="001D0936">
            <w:pPr>
              <w:jc w:val="both"/>
              <w:rPr>
                <w:rFonts w:ascii="Times New Roman" w:hAnsi="Times New Roman"/>
                <w:snapToGrid w:val="0"/>
                <w:szCs w:val="20"/>
              </w:rPr>
            </w:pPr>
            <w:r w:rsidRPr="001A2C92">
              <w:rPr>
                <w:rFonts w:ascii="Times New Roman" w:hAnsi="Times New Roman"/>
                <w:snapToGrid w:val="0"/>
                <w:szCs w:val="20"/>
              </w:rPr>
              <w:t>Категория перевода</w:t>
            </w:r>
          </w:p>
        </w:tc>
        <w:tc>
          <w:tcPr>
            <w:tcW w:w="1275" w:type="dxa"/>
          </w:tcPr>
          <w:p w:rsidR="001D0936" w:rsidRPr="001A2C92" w:rsidRDefault="001D0936" w:rsidP="001D0936">
            <w:pPr>
              <w:jc w:val="both"/>
              <w:rPr>
                <w:rFonts w:ascii="Times New Roman" w:hAnsi="Times New Roman"/>
                <w:snapToGrid w:val="0"/>
                <w:szCs w:val="20"/>
              </w:rPr>
            </w:pPr>
            <w:r w:rsidRPr="001A2C92">
              <w:rPr>
                <w:rFonts w:ascii="Times New Roman" w:hAnsi="Times New Roman"/>
                <w:snapToGrid w:val="0"/>
                <w:szCs w:val="20"/>
              </w:rPr>
              <w:t>Кадастровая стоимость  руб/кв.м</w:t>
            </w:r>
          </w:p>
        </w:tc>
        <w:tc>
          <w:tcPr>
            <w:tcW w:w="1134" w:type="dxa"/>
          </w:tcPr>
          <w:p w:rsidR="001D0936" w:rsidRPr="001A2C92" w:rsidRDefault="001D0936" w:rsidP="001D0936">
            <w:pPr>
              <w:jc w:val="both"/>
              <w:rPr>
                <w:rFonts w:ascii="Times New Roman" w:hAnsi="Times New Roman"/>
                <w:snapToGrid w:val="0"/>
                <w:szCs w:val="20"/>
              </w:rPr>
            </w:pPr>
            <w:r w:rsidRPr="001A2C92">
              <w:rPr>
                <w:rFonts w:ascii="Times New Roman" w:hAnsi="Times New Roman"/>
                <w:snapToGrid w:val="0"/>
                <w:szCs w:val="20"/>
              </w:rPr>
              <w:t>Вид использования (наст.)</w:t>
            </w:r>
          </w:p>
        </w:tc>
        <w:tc>
          <w:tcPr>
            <w:tcW w:w="1418" w:type="dxa"/>
          </w:tcPr>
          <w:p w:rsidR="001D0936" w:rsidRPr="001A2C92" w:rsidRDefault="001D0936" w:rsidP="001D0936">
            <w:pPr>
              <w:jc w:val="both"/>
              <w:rPr>
                <w:rFonts w:ascii="Times New Roman" w:hAnsi="Times New Roman"/>
                <w:snapToGrid w:val="0"/>
                <w:szCs w:val="20"/>
              </w:rPr>
            </w:pPr>
            <w:r w:rsidRPr="001A2C92">
              <w:rPr>
                <w:rFonts w:ascii="Times New Roman" w:hAnsi="Times New Roman"/>
                <w:snapToGrid w:val="0"/>
                <w:szCs w:val="20"/>
              </w:rPr>
              <w:t>Вид использования (проект.)</w:t>
            </w:r>
          </w:p>
        </w:tc>
      </w:tr>
      <w:tr w:rsidR="00D007C0" w:rsidRPr="00747B7C" w:rsidTr="00213067">
        <w:tc>
          <w:tcPr>
            <w:tcW w:w="1701" w:type="dxa"/>
            <w:vMerge w:val="restart"/>
          </w:tcPr>
          <w:p w:rsidR="00D007C0" w:rsidRPr="001A2C92" w:rsidRDefault="00557247" w:rsidP="00190C0C">
            <w:pPr>
              <w:jc w:val="both"/>
              <w:rPr>
                <w:rFonts w:ascii="Times New Roman" w:hAnsi="Times New Roman"/>
                <w:snapToGrid w:val="0"/>
                <w:szCs w:val="20"/>
              </w:rPr>
            </w:pPr>
            <w:proofErr w:type="spellStart"/>
            <w:r w:rsidRPr="001A2C92">
              <w:rPr>
                <w:rFonts w:ascii="Times New Roman" w:hAnsi="Times New Roman"/>
                <w:snapToGrid w:val="0"/>
                <w:szCs w:val="20"/>
              </w:rPr>
              <w:t>Амирово</w:t>
            </w:r>
            <w:proofErr w:type="spellEnd"/>
          </w:p>
        </w:tc>
        <w:tc>
          <w:tcPr>
            <w:tcW w:w="1843" w:type="dxa"/>
          </w:tcPr>
          <w:p w:rsidR="00D007C0" w:rsidRPr="001E006E" w:rsidRDefault="00D007C0" w:rsidP="001E006E">
            <w:pPr>
              <w:jc w:val="both"/>
              <w:rPr>
                <w:rFonts w:ascii="Times New Roman" w:hAnsi="Times New Roman"/>
                <w:snapToGrid w:val="0"/>
                <w:szCs w:val="20"/>
              </w:rPr>
            </w:pPr>
            <w:r w:rsidRPr="001E006E">
              <w:rPr>
                <w:rFonts w:ascii="Times New Roman" w:hAnsi="Times New Roman"/>
                <w:snapToGrid w:val="0"/>
                <w:szCs w:val="20"/>
              </w:rPr>
              <w:t>02:</w:t>
            </w:r>
            <w:r w:rsidR="001E006E" w:rsidRPr="001E006E">
              <w:rPr>
                <w:rFonts w:ascii="Times New Roman" w:hAnsi="Times New Roman"/>
                <w:snapToGrid w:val="0"/>
                <w:szCs w:val="20"/>
              </w:rPr>
              <w:t>43</w:t>
            </w:r>
            <w:r w:rsidRPr="001E006E">
              <w:rPr>
                <w:rFonts w:ascii="Times New Roman" w:hAnsi="Times New Roman"/>
                <w:snapToGrid w:val="0"/>
                <w:szCs w:val="20"/>
              </w:rPr>
              <w:t>:06</w:t>
            </w:r>
            <w:r w:rsidR="001E006E" w:rsidRPr="001E006E">
              <w:rPr>
                <w:rFonts w:ascii="Times New Roman" w:hAnsi="Times New Roman"/>
                <w:snapToGrid w:val="0"/>
                <w:szCs w:val="20"/>
              </w:rPr>
              <w:t>05</w:t>
            </w:r>
            <w:r w:rsidRPr="001E006E">
              <w:rPr>
                <w:rFonts w:ascii="Times New Roman" w:hAnsi="Times New Roman"/>
                <w:snapToGrid w:val="0"/>
                <w:szCs w:val="20"/>
              </w:rPr>
              <w:t>01:</w:t>
            </w:r>
            <w:r w:rsidR="001E006E" w:rsidRPr="001E006E">
              <w:rPr>
                <w:rFonts w:ascii="Times New Roman" w:hAnsi="Times New Roman"/>
                <w:snapToGrid w:val="0"/>
                <w:szCs w:val="20"/>
              </w:rPr>
              <w:t>51</w:t>
            </w:r>
          </w:p>
        </w:tc>
        <w:tc>
          <w:tcPr>
            <w:tcW w:w="1134" w:type="dxa"/>
          </w:tcPr>
          <w:p w:rsidR="00D007C0" w:rsidRPr="001E006E" w:rsidRDefault="001E006E" w:rsidP="001D0936">
            <w:pPr>
              <w:jc w:val="both"/>
              <w:rPr>
                <w:rFonts w:ascii="Times New Roman" w:hAnsi="Times New Roman"/>
                <w:snapToGrid w:val="0"/>
                <w:szCs w:val="20"/>
              </w:rPr>
            </w:pPr>
            <w:r w:rsidRPr="001E006E">
              <w:rPr>
                <w:rFonts w:ascii="Times New Roman" w:hAnsi="Times New Roman"/>
                <w:snapToGrid w:val="0"/>
                <w:szCs w:val="20"/>
              </w:rPr>
              <w:t>13,2</w:t>
            </w:r>
          </w:p>
        </w:tc>
        <w:tc>
          <w:tcPr>
            <w:tcW w:w="1418" w:type="dxa"/>
            <w:vMerge w:val="restart"/>
          </w:tcPr>
          <w:p w:rsidR="00D007C0" w:rsidRPr="001E006E" w:rsidRDefault="00D007C0" w:rsidP="001D0936">
            <w:pPr>
              <w:jc w:val="both"/>
              <w:rPr>
                <w:rFonts w:ascii="Times New Roman" w:hAnsi="Times New Roman"/>
                <w:snapToGrid w:val="0"/>
                <w:szCs w:val="20"/>
              </w:rPr>
            </w:pPr>
            <w:r w:rsidRPr="001E006E">
              <w:rPr>
                <w:rFonts w:ascii="Times New Roman" w:hAnsi="Times New Roman"/>
                <w:snapToGrid w:val="0"/>
                <w:szCs w:val="20"/>
              </w:rPr>
              <w:t>Земли населенных пунктов</w:t>
            </w:r>
          </w:p>
        </w:tc>
        <w:tc>
          <w:tcPr>
            <w:tcW w:w="1275" w:type="dxa"/>
          </w:tcPr>
          <w:p w:rsidR="00D007C0" w:rsidRPr="001E006E" w:rsidRDefault="001E006E" w:rsidP="001D0936">
            <w:pPr>
              <w:jc w:val="both"/>
              <w:rPr>
                <w:rFonts w:ascii="Times New Roman" w:hAnsi="Times New Roman"/>
                <w:snapToGrid w:val="0"/>
                <w:szCs w:val="20"/>
              </w:rPr>
            </w:pPr>
            <w:r w:rsidRPr="001E006E">
              <w:rPr>
                <w:rFonts w:ascii="Times New Roman" w:hAnsi="Times New Roman"/>
                <w:snapToGrid w:val="0"/>
                <w:szCs w:val="20"/>
              </w:rPr>
              <w:t>19,1</w:t>
            </w:r>
          </w:p>
        </w:tc>
        <w:tc>
          <w:tcPr>
            <w:tcW w:w="1134" w:type="dxa"/>
            <w:vMerge w:val="restart"/>
          </w:tcPr>
          <w:p w:rsidR="00D007C0" w:rsidRPr="001E006E" w:rsidRDefault="001E006E" w:rsidP="001D0936">
            <w:pPr>
              <w:jc w:val="both"/>
              <w:rPr>
                <w:rFonts w:ascii="Times New Roman" w:hAnsi="Times New Roman"/>
                <w:snapToGrid w:val="0"/>
                <w:szCs w:val="20"/>
              </w:rPr>
            </w:pPr>
            <w:r w:rsidRPr="001E006E">
              <w:rPr>
                <w:rFonts w:ascii="Times New Roman" w:hAnsi="Times New Roman"/>
                <w:snapToGrid w:val="0"/>
                <w:szCs w:val="20"/>
              </w:rPr>
              <w:t>Пастбища</w:t>
            </w:r>
          </w:p>
        </w:tc>
        <w:tc>
          <w:tcPr>
            <w:tcW w:w="1418" w:type="dxa"/>
            <w:vMerge w:val="restart"/>
          </w:tcPr>
          <w:p w:rsidR="00D007C0" w:rsidRPr="007B5AB0" w:rsidRDefault="00D007C0" w:rsidP="001D0936">
            <w:pPr>
              <w:jc w:val="both"/>
              <w:rPr>
                <w:rFonts w:ascii="Times New Roman" w:hAnsi="Times New Roman"/>
                <w:snapToGrid w:val="0"/>
                <w:szCs w:val="20"/>
              </w:rPr>
            </w:pPr>
            <w:r w:rsidRPr="007B5AB0">
              <w:rPr>
                <w:rFonts w:ascii="Times New Roman" w:hAnsi="Times New Roman"/>
                <w:snapToGrid w:val="0"/>
                <w:szCs w:val="20"/>
              </w:rPr>
              <w:t>Малоэтажное строительство</w:t>
            </w:r>
          </w:p>
        </w:tc>
      </w:tr>
      <w:tr w:rsidR="00D007C0" w:rsidRPr="00747B7C" w:rsidTr="00D007C0">
        <w:trPr>
          <w:trHeight w:val="191"/>
        </w:trPr>
        <w:tc>
          <w:tcPr>
            <w:tcW w:w="1701" w:type="dxa"/>
            <w:vMerge/>
          </w:tcPr>
          <w:p w:rsidR="00D007C0" w:rsidRPr="001A2C92" w:rsidRDefault="00D007C0" w:rsidP="00190C0C">
            <w:pPr>
              <w:jc w:val="both"/>
              <w:rPr>
                <w:rFonts w:ascii="Times New Roman" w:hAnsi="Times New Roman"/>
                <w:snapToGrid w:val="0"/>
                <w:szCs w:val="20"/>
              </w:rPr>
            </w:pPr>
          </w:p>
        </w:tc>
        <w:tc>
          <w:tcPr>
            <w:tcW w:w="1843" w:type="dxa"/>
          </w:tcPr>
          <w:p w:rsidR="00D007C0" w:rsidRPr="001E006E" w:rsidRDefault="001E006E" w:rsidP="001E006E">
            <w:pPr>
              <w:jc w:val="both"/>
              <w:rPr>
                <w:rFonts w:ascii="Times New Roman" w:hAnsi="Times New Roman"/>
                <w:snapToGrid w:val="0"/>
                <w:szCs w:val="20"/>
              </w:rPr>
            </w:pPr>
            <w:r w:rsidRPr="001E006E">
              <w:rPr>
                <w:rFonts w:ascii="Times New Roman" w:hAnsi="Times New Roman"/>
                <w:snapToGrid w:val="0"/>
                <w:szCs w:val="20"/>
              </w:rPr>
              <w:t>02:43</w:t>
            </w:r>
            <w:r w:rsidR="00D007C0" w:rsidRPr="001E006E">
              <w:rPr>
                <w:rFonts w:ascii="Times New Roman" w:hAnsi="Times New Roman"/>
                <w:snapToGrid w:val="0"/>
                <w:szCs w:val="20"/>
              </w:rPr>
              <w:t>:06</w:t>
            </w:r>
            <w:r w:rsidRPr="001E006E">
              <w:rPr>
                <w:rFonts w:ascii="Times New Roman" w:hAnsi="Times New Roman"/>
                <w:snapToGrid w:val="0"/>
                <w:szCs w:val="20"/>
              </w:rPr>
              <w:t>05</w:t>
            </w:r>
            <w:r w:rsidR="00D007C0" w:rsidRPr="001E006E">
              <w:rPr>
                <w:rFonts w:ascii="Times New Roman" w:hAnsi="Times New Roman"/>
                <w:snapToGrid w:val="0"/>
                <w:szCs w:val="20"/>
              </w:rPr>
              <w:t>01:</w:t>
            </w:r>
            <w:r w:rsidRPr="001E006E">
              <w:rPr>
                <w:rFonts w:ascii="Times New Roman" w:hAnsi="Times New Roman"/>
                <w:snapToGrid w:val="0"/>
                <w:szCs w:val="20"/>
              </w:rPr>
              <w:t>26</w:t>
            </w:r>
          </w:p>
        </w:tc>
        <w:tc>
          <w:tcPr>
            <w:tcW w:w="1134" w:type="dxa"/>
          </w:tcPr>
          <w:p w:rsidR="00D007C0" w:rsidRPr="001E006E" w:rsidRDefault="001E006E" w:rsidP="001D0936">
            <w:pPr>
              <w:jc w:val="both"/>
              <w:rPr>
                <w:rFonts w:ascii="Times New Roman" w:hAnsi="Times New Roman"/>
                <w:snapToGrid w:val="0"/>
                <w:szCs w:val="20"/>
              </w:rPr>
            </w:pPr>
            <w:r w:rsidRPr="001E006E">
              <w:rPr>
                <w:rFonts w:ascii="Times New Roman" w:hAnsi="Times New Roman"/>
                <w:snapToGrid w:val="0"/>
                <w:szCs w:val="20"/>
              </w:rPr>
              <w:t>1</w:t>
            </w:r>
            <w:r w:rsidR="003B6139" w:rsidRPr="001E006E">
              <w:rPr>
                <w:rFonts w:ascii="Times New Roman" w:hAnsi="Times New Roman"/>
                <w:snapToGrid w:val="0"/>
                <w:szCs w:val="20"/>
              </w:rPr>
              <w:t>0</w:t>
            </w:r>
          </w:p>
        </w:tc>
        <w:tc>
          <w:tcPr>
            <w:tcW w:w="1418" w:type="dxa"/>
            <w:vMerge/>
          </w:tcPr>
          <w:p w:rsidR="00D007C0" w:rsidRPr="00747B7C" w:rsidRDefault="00D007C0" w:rsidP="001D0936">
            <w:pPr>
              <w:jc w:val="both"/>
              <w:rPr>
                <w:rFonts w:ascii="Times New Roman" w:hAnsi="Times New Roman"/>
                <w:snapToGrid w:val="0"/>
                <w:color w:val="FF0000"/>
                <w:szCs w:val="20"/>
              </w:rPr>
            </w:pPr>
          </w:p>
        </w:tc>
        <w:tc>
          <w:tcPr>
            <w:tcW w:w="1275" w:type="dxa"/>
          </w:tcPr>
          <w:p w:rsidR="00D007C0" w:rsidRPr="001E006E" w:rsidRDefault="001E006E" w:rsidP="001D0936">
            <w:pPr>
              <w:jc w:val="both"/>
              <w:rPr>
                <w:rFonts w:ascii="Times New Roman" w:hAnsi="Times New Roman"/>
                <w:snapToGrid w:val="0"/>
                <w:szCs w:val="20"/>
              </w:rPr>
            </w:pPr>
            <w:r w:rsidRPr="001E006E">
              <w:rPr>
                <w:rFonts w:ascii="Times New Roman" w:hAnsi="Times New Roman"/>
                <w:snapToGrid w:val="0"/>
                <w:szCs w:val="20"/>
              </w:rPr>
              <w:t>1</w:t>
            </w:r>
          </w:p>
        </w:tc>
        <w:tc>
          <w:tcPr>
            <w:tcW w:w="1134" w:type="dxa"/>
            <w:vMerge/>
          </w:tcPr>
          <w:p w:rsidR="00D007C0" w:rsidRPr="001E006E" w:rsidRDefault="00D007C0" w:rsidP="001D0936">
            <w:pPr>
              <w:jc w:val="both"/>
              <w:rPr>
                <w:rFonts w:ascii="Times New Roman" w:hAnsi="Times New Roman"/>
                <w:snapToGrid w:val="0"/>
                <w:szCs w:val="20"/>
              </w:rPr>
            </w:pPr>
          </w:p>
        </w:tc>
        <w:tc>
          <w:tcPr>
            <w:tcW w:w="1418" w:type="dxa"/>
            <w:vMerge/>
          </w:tcPr>
          <w:p w:rsidR="00D007C0" w:rsidRPr="007B5AB0" w:rsidRDefault="00D007C0" w:rsidP="001D0936">
            <w:pPr>
              <w:jc w:val="both"/>
              <w:rPr>
                <w:rFonts w:ascii="Times New Roman" w:hAnsi="Times New Roman"/>
                <w:snapToGrid w:val="0"/>
                <w:szCs w:val="20"/>
              </w:rPr>
            </w:pPr>
          </w:p>
        </w:tc>
      </w:tr>
      <w:tr w:rsidR="00E47A28" w:rsidRPr="00747B7C" w:rsidTr="00213067">
        <w:tc>
          <w:tcPr>
            <w:tcW w:w="1701" w:type="dxa"/>
          </w:tcPr>
          <w:p w:rsidR="00E47A28" w:rsidRPr="001A2C92" w:rsidRDefault="00E47A28" w:rsidP="00190C0C">
            <w:pPr>
              <w:jc w:val="both"/>
              <w:rPr>
                <w:rFonts w:ascii="Times New Roman" w:hAnsi="Times New Roman"/>
                <w:snapToGrid w:val="0"/>
                <w:szCs w:val="20"/>
              </w:rPr>
            </w:pPr>
            <w:proofErr w:type="spellStart"/>
            <w:r w:rsidRPr="001A2C92">
              <w:rPr>
                <w:rFonts w:ascii="Times New Roman" w:hAnsi="Times New Roman"/>
                <w:snapToGrid w:val="0"/>
                <w:szCs w:val="20"/>
              </w:rPr>
              <w:t>Халикеево</w:t>
            </w:r>
            <w:proofErr w:type="spellEnd"/>
          </w:p>
          <w:p w:rsidR="00E47A28" w:rsidRPr="001A2C92" w:rsidRDefault="00E47A28" w:rsidP="001D0936">
            <w:pPr>
              <w:ind w:firstLine="720"/>
              <w:jc w:val="both"/>
              <w:rPr>
                <w:rFonts w:ascii="Times New Roman" w:hAnsi="Times New Roman"/>
                <w:snapToGrid w:val="0"/>
                <w:szCs w:val="20"/>
              </w:rPr>
            </w:pPr>
          </w:p>
        </w:tc>
        <w:tc>
          <w:tcPr>
            <w:tcW w:w="1843" w:type="dxa"/>
          </w:tcPr>
          <w:p w:rsidR="00E47A28" w:rsidRPr="001E006E" w:rsidRDefault="00E47A28" w:rsidP="001E006E">
            <w:pPr>
              <w:jc w:val="both"/>
              <w:rPr>
                <w:rFonts w:ascii="Times New Roman" w:hAnsi="Times New Roman"/>
                <w:snapToGrid w:val="0"/>
                <w:szCs w:val="20"/>
              </w:rPr>
            </w:pPr>
            <w:r w:rsidRPr="001E006E">
              <w:rPr>
                <w:rFonts w:ascii="Times New Roman" w:hAnsi="Times New Roman"/>
                <w:snapToGrid w:val="0"/>
                <w:szCs w:val="20"/>
              </w:rPr>
              <w:lastRenderedPageBreak/>
              <w:t>02:</w:t>
            </w:r>
            <w:r w:rsidR="001E006E" w:rsidRPr="001E006E">
              <w:rPr>
                <w:rFonts w:ascii="Times New Roman" w:hAnsi="Times New Roman"/>
                <w:snapToGrid w:val="0"/>
                <w:szCs w:val="20"/>
              </w:rPr>
              <w:t>43</w:t>
            </w:r>
            <w:r w:rsidRPr="001E006E">
              <w:rPr>
                <w:rFonts w:ascii="Times New Roman" w:hAnsi="Times New Roman"/>
                <w:snapToGrid w:val="0"/>
                <w:szCs w:val="20"/>
              </w:rPr>
              <w:t>:060</w:t>
            </w:r>
            <w:r w:rsidR="001E006E" w:rsidRPr="001E006E">
              <w:rPr>
                <w:rFonts w:ascii="Times New Roman" w:hAnsi="Times New Roman"/>
                <w:snapToGrid w:val="0"/>
                <w:szCs w:val="20"/>
              </w:rPr>
              <w:t>7</w:t>
            </w:r>
            <w:r w:rsidRPr="001E006E">
              <w:rPr>
                <w:rFonts w:ascii="Times New Roman" w:hAnsi="Times New Roman"/>
                <w:snapToGrid w:val="0"/>
                <w:szCs w:val="20"/>
              </w:rPr>
              <w:t>01:</w:t>
            </w:r>
            <w:r w:rsidR="001E006E" w:rsidRPr="001E006E">
              <w:rPr>
                <w:rFonts w:ascii="Times New Roman" w:hAnsi="Times New Roman"/>
                <w:snapToGrid w:val="0"/>
                <w:szCs w:val="20"/>
              </w:rPr>
              <w:t>8</w:t>
            </w:r>
          </w:p>
        </w:tc>
        <w:tc>
          <w:tcPr>
            <w:tcW w:w="1134" w:type="dxa"/>
          </w:tcPr>
          <w:p w:rsidR="00E47A28" w:rsidRPr="001E006E" w:rsidRDefault="001E006E" w:rsidP="00C371BA">
            <w:pPr>
              <w:jc w:val="both"/>
              <w:rPr>
                <w:rFonts w:ascii="Times New Roman" w:hAnsi="Times New Roman"/>
                <w:snapToGrid w:val="0"/>
                <w:szCs w:val="20"/>
              </w:rPr>
            </w:pPr>
            <w:r w:rsidRPr="001E006E">
              <w:rPr>
                <w:rFonts w:ascii="Times New Roman" w:hAnsi="Times New Roman"/>
                <w:snapToGrid w:val="0"/>
                <w:szCs w:val="20"/>
              </w:rPr>
              <w:t>4,1</w:t>
            </w:r>
          </w:p>
        </w:tc>
        <w:tc>
          <w:tcPr>
            <w:tcW w:w="1418" w:type="dxa"/>
          </w:tcPr>
          <w:p w:rsidR="00E47A28" w:rsidRPr="001E006E" w:rsidRDefault="00E47A28" w:rsidP="001D0936">
            <w:pPr>
              <w:jc w:val="both"/>
              <w:rPr>
                <w:rFonts w:ascii="Times New Roman" w:hAnsi="Times New Roman"/>
                <w:snapToGrid w:val="0"/>
                <w:szCs w:val="20"/>
              </w:rPr>
            </w:pPr>
            <w:r w:rsidRPr="001E006E">
              <w:rPr>
                <w:rFonts w:ascii="Times New Roman" w:hAnsi="Times New Roman"/>
                <w:snapToGrid w:val="0"/>
                <w:szCs w:val="20"/>
              </w:rPr>
              <w:t xml:space="preserve">Земли </w:t>
            </w:r>
            <w:r w:rsidRPr="001E006E">
              <w:rPr>
                <w:rFonts w:ascii="Times New Roman" w:hAnsi="Times New Roman"/>
                <w:snapToGrid w:val="0"/>
                <w:szCs w:val="20"/>
              </w:rPr>
              <w:lastRenderedPageBreak/>
              <w:t>населенных пунктов</w:t>
            </w:r>
          </w:p>
        </w:tc>
        <w:tc>
          <w:tcPr>
            <w:tcW w:w="1275" w:type="dxa"/>
          </w:tcPr>
          <w:p w:rsidR="00E47A28" w:rsidRPr="001E006E" w:rsidRDefault="001E006E" w:rsidP="001D0936">
            <w:pPr>
              <w:jc w:val="both"/>
              <w:rPr>
                <w:rFonts w:ascii="Times New Roman" w:hAnsi="Times New Roman"/>
                <w:snapToGrid w:val="0"/>
                <w:szCs w:val="20"/>
              </w:rPr>
            </w:pPr>
            <w:r w:rsidRPr="001E006E">
              <w:rPr>
                <w:rFonts w:ascii="Times New Roman" w:hAnsi="Times New Roman"/>
                <w:snapToGrid w:val="0"/>
                <w:szCs w:val="20"/>
              </w:rPr>
              <w:lastRenderedPageBreak/>
              <w:t>1</w:t>
            </w:r>
          </w:p>
        </w:tc>
        <w:tc>
          <w:tcPr>
            <w:tcW w:w="1134" w:type="dxa"/>
          </w:tcPr>
          <w:p w:rsidR="00E47A28" w:rsidRPr="001E006E" w:rsidRDefault="00E47A28" w:rsidP="001D0936">
            <w:pPr>
              <w:jc w:val="both"/>
              <w:rPr>
                <w:rFonts w:ascii="Times New Roman" w:hAnsi="Times New Roman"/>
                <w:snapToGrid w:val="0"/>
                <w:szCs w:val="20"/>
              </w:rPr>
            </w:pPr>
            <w:r w:rsidRPr="001E006E">
              <w:rPr>
                <w:rFonts w:ascii="Times New Roman" w:hAnsi="Times New Roman"/>
                <w:snapToGrid w:val="0"/>
                <w:szCs w:val="20"/>
              </w:rPr>
              <w:t>Пастбища</w:t>
            </w:r>
          </w:p>
        </w:tc>
        <w:tc>
          <w:tcPr>
            <w:tcW w:w="1418" w:type="dxa"/>
          </w:tcPr>
          <w:p w:rsidR="00E47A28" w:rsidRPr="007B5AB0" w:rsidRDefault="00E47A28" w:rsidP="001D0936">
            <w:pPr>
              <w:jc w:val="both"/>
              <w:rPr>
                <w:rFonts w:ascii="Times New Roman" w:hAnsi="Times New Roman"/>
                <w:snapToGrid w:val="0"/>
                <w:szCs w:val="20"/>
              </w:rPr>
            </w:pPr>
            <w:r w:rsidRPr="007B5AB0">
              <w:rPr>
                <w:rFonts w:ascii="Times New Roman" w:hAnsi="Times New Roman"/>
                <w:snapToGrid w:val="0"/>
                <w:szCs w:val="20"/>
              </w:rPr>
              <w:t xml:space="preserve">Малоэтажное </w:t>
            </w:r>
            <w:r w:rsidRPr="007B5AB0">
              <w:rPr>
                <w:rFonts w:ascii="Times New Roman" w:hAnsi="Times New Roman"/>
                <w:snapToGrid w:val="0"/>
                <w:szCs w:val="20"/>
              </w:rPr>
              <w:lastRenderedPageBreak/>
              <w:t>строительство</w:t>
            </w:r>
          </w:p>
        </w:tc>
      </w:tr>
      <w:tr w:rsidR="005B34C0" w:rsidRPr="00747B7C" w:rsidTr="00213067">
        <w:tc>
          <w:tcPr>
            <w:tcW w:w="1701" w:type="dxa"/>
          </w:tcPr>
          <w:p w:rsidR="005B34C0" w:rsidRPr="001A2C92" w:rsidRDefault="005B34C0" w:rsidP="00190C0C">
            <w:pPr>
              <w:jc w:val="both"/>
              <w:rPr>
                <w:rFonts w:ascii="Times New Roman" w:hAnsi="Times New Roman"/>
                <w:snapToGrid w:val="0"/>
                <w:szCs w:val="20"/>
              </w:rPr>
            </w:pPr>
            <w:proofErr w:type="spellStart"/>
            <w:r>
              <w:rPr>
                <w:rFonts w:ascii="Times New Roman" w:hAnsi="Times New Roman"/>
                <w:snapToGrid w:val="0"/>
                <w:szCs w:val="20"/>
              </w:rPr>
              <w:lastRenderedPageBreak/>
              <w:t>Акчишма</w:t>
            </w:r>
            <w:proofErr w:type="spellEnd"/>
          </w:p>
        </w:tc>
        <w:tc>
          <w:tcPr>
            <w:tcW w:w="1843" w:type="dxa"/>
          </w:tcPr>
          <w:p w:rsidR="005B34C0" w:rsidRPr="00E11B8D" w:rsidRDefault="005B34C0" w:rsidP="00E11B8D">
            <w:pPr>
              <w:jc w:val="both"/>
              <w:rPr>
                <w:rFonts w:ascii="Times New Roman" w:hAnsi="Times New Roman"/>
                <w:snapToGrid w:val="0"/>
                <w:szCs w:val="20"/>
              </w:rPr>
            </w:pPr>
            <w:r w:rsidRPr="00E11B8D">
              <w:rPr>
                <w:rFonts w:ascii="Times New Roman" w:hAnsi="Times New Roman"/>
                <w:snapToGrid w:val="0"/>
                <w:szCs w:val="20"/>
              </w:rPr>
              <w:t>02:</w:t>
            </w:r>
            <w:r w:rsidR="00E11B8D" w:rsidRPr="00E11B8D">
              <w:rPr>
                <w:rFonts w:ascii="Times New Roman" w:hAnsi="Times New Roman"/>
                <w:snapToGrid w:val="0"/>
                <w:szCs w:val="20"/>
              </w:rPr>
              <w:t>43</w:t>
            </w:r>
            <w:r w:rsidRPr="00E11B8D">
              <w:rPr>
                <w:rFonts w:ascii="Times New Roman" w:hAnsi="Times New Roman"/>
                <w:snapToGrid w:val="0"/>
                <w:szCs w:val="20"/>
              </w:rPr>
              <w:t>:060</w:t>
            </w:r>
            <w:r w:rsidR="00E11B8D" w:rsidRPr="00E11B8D">
              <w:rPr>
                <w:rFonts w:ascii="Times New Roman" w:hAnsi="Times New Roman"/>
                <w:snapToGrid w:val="0"/>
                <w:szCs w:val="20"/>
              </w:rPr>
              <w:t>6</w:t>
            </w:r>
            <w:r w:rsidRPr="00E11B8D">
              <w:rPr>
                <w:rFonts w:ascii="Times New Roman" w:hAnsi="Times New Roman"/>
                <w:snapToGrid w:val="0"/>
                <w:szCs w:val="20"/>
              </w:rPr>
              <w:t>01:</w:t>
            </w:r>
            <w:r w:rsidR="00E11B8D" w:rsidRPr="00E11B8D">
              <w:rPr>
                <w:rFonts w:ascii="Times New Roman" w:hAnsi="Times New Roman"/>
                <w:snapToGrid w:val="0"/>
                <w:szCs w:val="20"/>
              </w:rPr>
              <w:t>5</w:t>
            </w:r>
          </w:p>
        </w:tc>
        <w:tc>
          <w:tcPr>
            <w:tcW w:w="1134" w:type="dxa"/>
          </w:tcPr>
          <w:p w:rsidR="005B34C0" w:rsidRPr="00E11B8D" w:rsidRDefault="00E11B8D" w:rsidP="005B34C0">
            <w:pPr>
              <w:jc w:val="both"/>
              <w:rPr>
                <w:rFonts w:ascii="Times New Roman" w:hAnsi="Times New Roman"/>
                <w:snapToGrid w:val="0"/>
                <w:szCs w:val="20"/>
              </w:rPr>
            </w:pPr>
            <w:r w:rsidRPr="00E11B8D">
              <w:rPr>
                <w:rFonts w:ascii="Times New Roman" w:hAnsi="Times New Roman"/>
                <w:snapToGrid w:val="0"/>
                <w:szCs w:val="20"/>
              </w:rPr>
              <w:t>3</w:t>
            </w:r>
            <w:r w:rsidR="005B34C0" w:rsidRPr="00E11B8D">
              <w:rPr>
                <w:rFonts w:ascii="Times New Roman" w:hAnsi="Times New Roman"/>
                <w:snapToGrid w:val="0"/>
                <w:szCs w:val="20"/>
              </w:rPr>
              <w:t>,6</w:t>
            </w:r>
          </w:p>
        </w:tc>
        <w:tc>
          <w:tcPr>
            <w:tcW w:w="1418" w:type="dxa"/>
          </w:tcPr>
          <w:p w:rsidR="005B34C0" w:rsidRPr="00E11B8D" w:rsidRDefault="005B34C0" w:rsidP="005B34C0">
            <w:pPr>
              <w:jc w:val="both"/>
              <w:rPr>
                <w:rFonts w:ascii="Times New Roman" w:hAnsi="Times New Roman"/>
                <w:snapToGrid w:val="0"/>
                <w:szCs w:val="20"/>
              </w:rPr>
            </w:pPr>
            <w:r w:rsidRPr="00E11B8D">
              <w:rPr>
                <w:rFonts w:ascii="Times New Roman" w:hAnsi="Times New Roman"/>
                <w:snapToGrid w:val="0"/>
                <w:szCs w:val="20"/>
              </w:rPr>
              <w:t>Земли населенных пунктов</w:t>
            </w:r>
          </w:p>
        </w:tc>
        <w:tc>
          <w:tcPr>
            <w:tcW w:w="1275" w:type="dxa"/>
          </w:tcPr>
          <w:p w:rsidR="005B34C0" w:rsidRPr="00E11B8D" w:rsidRDefault="00E11B8D" w:rsidP="005B34C0">
            <w:pPr>
              <w:jc w:val="both"/>
              <w:rPr>
                <w:rFonts w:ascii="Times New Roman" w:hAnsi="Times New Roman"/>
                <w:snapToGrid w:val="0"/>
                <w:szCs w:val="20"/>
              </w:rPr>
            </w:pPr>
            <w:r w:rsidRPr="00E11B8D">
              <w:rPr>
                <w:rFonts w:ascii="Times New Roman" w:hAnsi="Times New Roman"/>
                <w:snapToGrid w:val="0"/>
                <w:szCs w:val="20"/>
              </w:rPr>
              <w:t>1</w:t>
            </w:r>
          </w:p>
        </w:tc>
        <w:tc>
          <w:tcPr>
            <w:tcW w:w="1134" w:type="dxa"/>
          </w:tcPr>
          <w:p w:rsidR="005B34C0" w:rsidRPr="00E11B8D" w:rsidRDefault="005B34C0" w:rsidP="005B34C0">
            <w:pPr>
              <w:jc w:val="both"/>
              <w:rPr>
                <w:rFonts w:ascii="Times New Roman" w:hAnsi="Times New Roman"/>
                <w:snapToGrid w:val="0"/>
                <w:szCs w:val="20"/>
              </w:rPr>
            </w:pPr>
            <w:r w:rsidRPr="00E11B8D">
              <w:rPr>
                <w:rFonts w:ascii="Times New Roman" w:hAnsi="Times New Roman"/>
                <w:snapToGrid w:val="0"/>
                <w:szCs w:val="20"/>
              </w:rPr>
              <w:t>Пастбища</w:t>
            </w:r>
          </w:p>
        </w:tc>
        <w:tc>
          <w:tcPr>
            <w:tcW w:w="1418" w:type="dxa"/>
          </w:tcPr>
          <w:p w:rsidR="005B34C0" w:rsidRPr="007B5AB0" w:rsidRDefault="005B34C0" w:rsidP="005B34C0">
            <w:pPr>
              <w:jc w:val="both"/>
              <w:rPr>
                <w:rFonts w:ascii="Times New Roman" w:hAnsi="Times New Roman"/>
                <w:snapToGrid w:val="0"/>
                <w:szCs w:val="20"/>
              </w:rPr>
            </w:pPr>
            <w:r w:rsidRPr="007B5AB0">
              <w:rPr>
                <w:rFonts w:ascii="Times New Roman" w:hAnsi="Times New Roman"/>
                <w:snapToGrid w:val="0"/>
                <w:szCs w:val="20"/>
              </w:rPr>
              <w:t>Малоэтажное строительство</w:t>
            </w:r>
          </w:p>
        </w:tc>
      </w:tr>
    </w:tbl>
    <w:p w:rsidR="002E217C" w:rsidRPr="001E006E" w:rsidRDefault="002E217C" w:rsidP="002E217C">
      <w:pPr>
        <w:rPr>
          <w:rFonts w:cs="Arial"/>
          <w:sz w:val="24"/>
        </w:rPr>
      </w:pPr>
      <w:r w:rsidRPr="00747B7C">
        <w:rPr>
          <w:rFonts w:cs="Arial"/>
          <w:color w:val="FF0000"/>
          <w:sz w:val="24"/>
        </w:rPr>
        <w:t xml:space="preserve">           </w:t>
      </w:r>
      <w:r w:rsidRPr="001E006E">
        <w:rPr>
          <w:rFonts w:cs="Arial"/>
          <w:sz w:val="24"/>
        </w:rPr>
        <w:t xml:space="preserve">Мелиоративные системы на территории сельского поселения </w:t>
      </w:r>
      <w:proofErr w:type="spellStart"/>
      <w:r w:rsidR="00F564C0" w:rsidRPr="001E006E">
        <w:rPr>
          <w:rFonts w:cs="Arial"/>
          <w:sz w:val="24"/>
        </w:rPr>
        <w:t>Халикеевский</w:t>
      </w:r>
      <w:proofErr w:type="spellEnd"/>
      <w:r w:rsidRPr="001E006E">
        <w:rPr>
          <w:rFonts w:cs="Arial"/>
          <w:sz w:val="24"/>
        </w:rPr>
        <w:t xml:space="preserve"> сельсовет </w:t>
      </w:r>
      <w:r w:rsidR="00F76556" w:rsidRPr="001E006E">
        <w:rPr>
          <w:rFonts w:cs="Arial"/>
          <w:sz w:val="24"/>
        </w:rPr>
        <w:t>присутствуют,</w:t>
      </w:r>
      <w:r w:rsidR="001E006E" w:rsidRPr="001E006E">
        <w:rPr>
          <w:rFonts w:cs="Arial"/>
          <w:sz w:val="24"/>
        </w:rPr>
        <w:t xml:space="preserve"> на севере от села </w:t>
      </w:r>
      <w:proofErr w:type="spellStart"/>
      <w:r w:rsidR="001E006E" w:rsidRPr="001E006E">
        <w:rPr>
          <w:rFonts w:cs="Arial"/>
          <w:sz w:val="24"/>
        </w:rPr>
        <w:t>Халикеево</w:t>
      </w:r>
      <w:proofErr w:type="spellEnd"/>
      <w:r w:rsidRPr="001E006E">
        <w:rPr>
          <w:rFonts w:cs="Arial"/>
          <w:sz w:val="24"/>
        </w:rPr>
        <w:t xml:space="preserve">. </w:t>
      </w:r>
    </w:p>
    <w:p w:rsidR="002E217C" w:rsidRPr="001A2C92" w:rsidRDefault="002E217C" w:rsidP="002E217C">
      <w:pPr>
        <w:rPr>
          <w:rFonts w:cs="Arial"/>
          <w:sz w:val="24"/>
        </w:rPr>
      </w:pPr>
      <w:r w:rsidRPr="001A2C92">
        <w:rPr>
          <w:rFonts w:cs="Arial"/>
          <w:sz w:val="24"/>
        </w:rPr>
        <w:t xml:space="preserve">           Развитие транспортной инфраструктуры за границами населенных пунктов  на землях сельхоз назначения проектом не планируются.</w:t>
      </w:r>
    </w:p>
    <w:p w:rsidR="00E673EE" w:rsidRPr="001A2C92" w:rsidRDefault="002E217C" w:rsidP="00601B3B">
      <w:pPr>
        <w:rPr>
          <w:rFonts w:cs="Arial"/>
          <w:sz w:val="24"/>
        </w:rPr>
      </w:pPr>
      <w:r w:rsidRPr="001A2C92">
        <w:rPr>
          <w:rFonts w:cs="Arial"/>
          <w:sz w:val="24"/>
        </w:rPr>
        <w:t xml:space="preserve">           Разработку градостроительной документации  на последующих стадиях проектирования необходимо согласовать с Министерством сельского хозяйства РБ в части изменения границ земель сельхозназначения</w:t>
      </w:r>
      <w:r w:rsidR="00601B3B" w:rsidRPr="001A2C92">
        <w:rPr>
          <w:rFonts w:cs="Arial"/>
          <w:sz w:val="24"/>
        </w:rPr>
        <w:t>.</w:t>
      </w:r>
    </w:p>
    <w:sectPr w:rsidR="00E673EE" w:rsidRPr="001A2C92" w:rsidSect="00FD1E0D">
      <w:headerReference w:type="default" r:id="rId18"/>
      <w:footerReference w:type="default" r:id="rId19"/>
      <w:footnotePr>
        <w:pos w:val="beneathText"/>
      </w:footnotePr>
      <w:pgSz w:w="11905" w:h="16837"/>
      <w:pgMar w:top="-727" w:right="1134" w:bottom="284" w:left="1134" w:header="720" w:footer="11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77" w:rsidRDefault="00B14B77" w:rsidP="002851F6">
      <w:r>
        <w:separator/>
      </w:r>
    </w:p>
  </w:endnote>
  <w:endnote w:type="continuationSeparator" w:id="0">
    <w:p w:rsidR="00B14B77" w:rsidRDefault="00B14B77" w:rsidP="00285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imesNew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77" w:rsidRDefault="00B14B77">
    <w:pPr>
      <w:pStyle w:val="ac"/>
    </w:pPr>
  </w:p>
  <w:p w:rsidR="00B14B77" w:rsidRDefault="00B14B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77" w:rsidRDefault="00B14B77" w:rsidP="002851F6">
      <w:r>
        <w:separator/>
      </w:r>
    </w:p>
  </w:footnote>
  <w:footnote w:type="continuationSeparator" w:id="0">
    <w:p w:rsidR="00B14B77" w:rsidRDefault="00B14B77" w:rsidP="00285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05" w:type="dxa"/>
      <w:tblInd w:w="-79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4B77" w:rsidTr="004438B0">
      <w:trPr>
        <w:cantSplit/>
        <w:trHeight w:hRule="exact" w:val="851"/>
      </w:trPr>
      <w:tc>
        <w:tcPr>
          <w:tcW w:w="709" w:type="dxa"/>
          <w:gridSpan w:val="2"/>
          <w:vMerge w:val="restart"/>
          <w:textDirection w:val="btLr"/>
          <w:vAlign w:val="center"/>
        </w:tcPr>
        <w:p w:rsidR="00B14B77" w:rsidRDefault="00B14B77" w:rsidP="00EB6A1A">
          <w:pPr>
            <w:ind w:left="113" w:right="113"/>
            <w:rPr>
              <w:sz w:val="16"/>
            </w:rPr>
          </w:pPr>
          <w:r>
            <w:rPr>
              <w:noProof/>
              <w:sz w:val="16"/>
            </w:rPr>
            <w:pict>
              <v:shapetype id="_x0000_t202" coordsize="21600,21600" o:spt="202" path="m,l,21600r21600,l21600,xe">
                <v:stroke joinstyle="miter"/>
                <v:path gradientshapeok="t" o:connecttype="rect"/>
              </v:shapetype>
              <v:shape id="_x0000_s2085" type="#_x0000_t202" style="position:absolute;left:0;text-align:left;margin-left:519.6pt;margin-top:.5pt;width:21.6pt;height:28.8pt;z-index:251658240" o:allowincell="f" filled="f" stroked="f">
                <v:textbox style="mso-next-textbox:#_x0000_s2085">
                  <w:txbxContent>
                    <w:p w:rsidR="00B14B77" w:rsidRDefault="00B14B77" w:rsidP="004438B0"/>
                  </w:txbxContent>
                </v:textbox>
              </v:shape>
            </w:pict>
          </w:r>
          <w:r>
            <w:rPr>
              <w:sz w:val="16"/>
            </w:rPr>
            <w:t>ПОСЛЕДУЮЩИЕ ЛИСТЫ ТЕКСТОВЫХ ДОКУМЕНТОВ,</w:t>
          </w:r>
        </w:p>
        <w:p w:rsidR="00B14B77" w:rsidRDefault="00B14B77" w:rsidP="00EB6A1A">
          <w:pPr>
            <w:ind w:left="113" w:right="113"/>
            <w:rPr>
              <w:sz w:val="16"/>
            </w:rPr>
          </w:pPr>
          <w:r>
            <w:rPr>
              <w:sz w:val="16"/>
            </w:rPr>
            <w:t>ЧЕРТЕЖИ СТРОИТЕЛЬНЫХ ИЗДЕЛИЙ</w:t>
          </w:r>
        </w:p>
        <w:p w:rsidR="00B14B77" w:rsidRDefault="00B14B77" w:rsidP="00EB6A1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4B77" w:rsidRDefault="00B14B77" w:rsidP="00EB6A1A">
          <w:pPr>
            <w:ind w:right="141"/>
            <w:jc w:val="center"/>
            <w:rPr>
              <w:b/>
              <w:sz w:val="24"/>
            </w:rPr>
          </w:pPr>
        </w:p>
      </w:tc>
      <w:tc>
        <w:tcPr>
          <w:tcW w:w="289" w:type="dxa"/>
          <w:tcBorders>
            <w:left w:val="single" w:sz="12" w:space="0" w:color="auto"/>
          </w:tcBorders>
        </w:tcPr>
        <w:p w:rsidR="00B14B77" w:rsidRDefault="00B14B77" w:rsidP="00EB6A1A">
          <w:pPr>
            <w:jc w:val="center"/>
            <w:rPr>
              <w:b/>
            </w:rPr>
          </w:pPr>
        </w:p>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extDirection w:val="btLr"/>
          <w:vAlign w:val="center"/>
        </w:tcPr>
        <w:p w:rsidR="00B14B77" w:rsidRDefault="00B14B77" w:rsidP="00EB6A1A">
          <w:pPr>
            <w:ind w:left="113" w:right="113"/>
            <w:jc w:val="center"/>
          </w:pPr>
        </w:p>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71"/>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val="restart"/>
          <w:textDirection w:val="btLr"/>
          <w:vAlign w:val="center"/>
        </w:tcPr>
        <w:p w:rsidR="00B14B77" w:rsidRDefault="00B14B77" w:rsidP="00EB6A1A">
          <w:pPr>
            <w:ind w:left="113" w:right="113"/>
            <w:jc w:val="center"/>
          </w:pPr>
          <w:r>
            <w:t>ФТ – 18 – 00</w:t>
          </w:r>
        </w:p>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709" w:type="dxa"/>
          <w:gridSpan w:val="2"/>
          <w:vMerge/>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340" w:type="dxa"/>
        </w:tcPr>
        <w:p w:rsidR="00B14B77" w:rsidRDefault="00B14B77" w:rsidP="00EB6A1A"/>
      </w:tc>
      <w:tc>
        <w:tcPr>
          <w:tcW w:w="369" w:type="dxa"/>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319"/>
      </w:trPr>
      <w:tc>
        <w:tcPr>
          <w:tcW w:w="340" w:type="dxa"/>
        </w:tcPr>
        <w:p w:rsidR="00B14B77" w:rsidRDefault="00B14B77" w:rsidP="00EB6A1A"/>
      </w:tc>
      <w:tc>
        <w:tcPr>
          <w:tcW w:w="369" w:type="dxa"/>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340" w:type="dxa"/>
        </w:tcPr>
        <w:p w:rsidR="00B14B77" w:rsidRDefault="00B14B77" w:rsidP="00EB6A1A"/>
      </w:tc>
      <w:tc>
        <w:tcPr>
          <w:tcW w:w="369" w:type="dxa"/>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340" w:type="dxa"/>
          <w:vMerge w:val="restart"/>
          <w:tcBorders>
            <w:top w:val="single" w:sz="12" w:space="0" w:color="auto"/>
            <w:left w:val="single" w:sz="12" w:space="0" w:color="auto"/>
          </w:tcBorders>
        </w:tcPr>
        <w:p w:rsidR="00B14B77" w:rsidRDefault="00B14B77" w:rsidP="00EB6A1A">
          <w:r>
            <w:rPr>
              <w:noProof/>
            </w:rPr>
            <w:pict>
              <v:rect id="_x0000_s2083" style="position:absolute;margin-left:-39.8pt;margin-top:4.7pt;width:12.45pt;height:1in;z-index:251657216;mso-position-horizontal-relative:text;mso-position-vertical-relative:text" o:allowincell="f" filled="f" strokecolor="white" strokeweight="1pt">
                <v:textbox style="layout-flow:vertical;mso-layout-flow-alt:bottom-to-top;mso-next-textbox:#_x0000_s2083" inset="1pt,1pt,1pt,1pt">
                  <w:txbxContent>
                    <w:p w:rsidR="00B14B77" w:rsidRDefault="00B14B77" w:rsidP="004438B0">
                      <w:pPr>
                        <w:ind w:right="24"/>
                        <w:jc w:val="center"/>
                        <w:rPr>
                          <w:sz w:val="16"/>
                        </w:rPr>
                      </w:pPr>
                      <w:proofErr w:type="spellStart"/>
                      <w:r>
                        <w:rPr>
                          <w:sz w:val="16"/>
                        </w:rPr>
                        <w:t>Взам</w:t>
                      </w:r>
                      <w:proofErr w:type="spellEnd"/>
                      <w:r>
                        <w:rPr>
                          <w:sz w:val="16"/>
                        </w:rPr>
                        <w:t>. инв.№</w:t>
                      </w:r>
                    </w:p>
                    <w:p w:rsidR="00B14B77" w:rsidRDefault="00B14B77" w:rsidP="004438B0">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20"/>
      </w:trPr>
      <w:tc>
        <w:tcPr>
          <w:tcW w:w="340" w:type="dxa"/>
          <w:vMerge/>
          <w:tcBorders>
            <w:left w:val="single" w:sz="12" w:space="0" w:color="auto"/>
          </w:tcBorders>
        </w:tcPr>
        <w:p w:rsidR="00B14B77" w:rsidRDefault="00B14B77" w:rsidP="00EB6A1A"/>
      </w:tc>
      <w:tc>
        <w:tcPr>
          <w:tcW w:w="369" w:type="dxa"/>
          <w:vMerge/>
          <w:tcBorders>
            <w:left w:val="single" w:sz="12" w:space="0" w:color="auto"/>
          </w:tcBorders>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26"/>
      </w:trPr>
      <w:tc>
        <w:tcPr>
          <w:tcW w:w="340" w:type="dxa"/>
          <w:vMerge/>
          <w:tcBorders>
            <w:left w:val="single" w:sz="12" w:space="0" w:color="auto"/>
          </w:tcBorders>
        </w:tcPr>
        <w:p w:rsidR="00B14B77" w:rsidRDefault="00B14B77" w:rsidP="00EB6A1A"/>
      </w:tc>
      <w:tc>
        <w:tcPr>
          <w:tcW w:w="369" w:type="dxa"/>
          <w:vMerge/>
          <w:tcBorders>
            <w:left w:val="single" w:sz="12" w:space="0" w:color="auto"/>
          </w:tcBorders>
        </w:tcPr>
        <w:p w:rsidR="00B14B77" w:rsidRDefault="00B14B77" w:rsidP="00EB6A1A"/>
      </w:tc>
      <w:tc>
        <w:tcPr>
          <w:tcW w:w="10207" w:type="dxa"/>
          <w:gridSpan w:val="8"/>
          <w:vMerge/>
          <w:tcBorders>
            <w:left w:val="single" w:sz="12" w:space="0" w:color="auto"/>
            <w:right w:val="single" w:sz="12" w:space="0" w:color="auto"/>
          </w:tcBorders>
        </w:tcPr>
        <w:p w:rsidR="00B14B77" w:rsidRDefault="00B14B77" w:rsidP="00EB6A1A"/>
      </w:tc>
      <w:tc>
        <w:tcPr>
          <w:tcW w:w="289" w:type="dxa"/>
          <w:tcBorders>
            <w:left w:val="single" w:sz="12" w:space="0" w:color="auto"/>
          </w:tcBorders>
        </w:tcPr>
        <w:p w:rsidR="00B14B77" w:rsidRDefault="00B14B77" w:rsidP="00EB6A1A"/>
      </w:tc>
    </w:tr>
    <w:tr w:rsidR="00B14B77" w:rsidTr="004438B0">
      <w:trPr>
        <w:cantSplit/>
        <w:trHeight w:hRule="exact" w:val="440"/>
      </w:trPr>
      <w:tc>
        <w:tcPr>
          <w:tcW w:w="340" w:type="dxa"/>
          <w:tcBorders>
            <w:left w:val="single" w:sz="12" w:space="0" w:color="auto"/>
            <w:right w:val="single" w:sz="12" w:space="0" w:color="auto"/>
          </w:tcBorders>
        </w:tcPr>
        <w:p w:rsidR="00B14B77" w:rsidRDefault="00B14B77" w:rsidP="00EB6A1A">
          <w:pPr>
            <w:jc w:val="center"/>
            <w:rPr>
              <w:b/>
              <w:sz w:val="12"/>
            </w:rPr>
          </w:pPr>
        </w:p>
      </w:tc>
      <w:tc>
        <w:tcPr>
          <w:tcW w:w="369" w:type="dxa"/>
          <w:tcBorders>
            <w:left w:val="single" w:sz="12" w:space="0" w:color="auto"/>
          </w:tcBorders>
        </w:tcPr>
        <w:p w:rsidR="00B14B77" w:rsidRDefault="00B14B77" w:rsidP="00EB6A1A">
          <w:pPr>
            <w:jc w:val="center"/>
            <w:rPr>
              <w:b/>
              <w:sz w:val="12"/>
            </w:rPr>
          </w:pPr>
        </w:p>
      </w:tc>
      <w:tc>
        <w:tcPr>
          <w:tcW w:w="10207" w:type="dxa"/>
          <w:gridSpan w:val="8"/>
          <w:vMerge/>
          <w:tcBorders>
            <w:left w:val="single" w:sz="12" w:space="0" w:color="auto"/>
            <w:right w:val="single" w:sz="12" w:space="0" w:color="auto"/>
          </w:tcBorders>
        </w:tcPr>
        <w:p w:rsidR="00B14B77" w:rsidRDefault="00B14B77" w:rsidP="00EB6A1A">
          <w:pPr>
            <w:jc w:val="center"/>
            <w:rPr>
              <w:b/>
              <w:sz w:val="12"/>
            </w:rPr>
          </w:pPr>
        </w:p>
      </w:tc>
      <w:tc>
        <w:tcPr>
          <w:tcW w:w="289" w:type="dxa"/>
          <w:tcBorders>
            <w:left w:val="single" w:sz="12" w:space="0" w:color="auto"/>
          </w:tcBorders>
        </w:tcPr>
        <w:p w:rsidR="00B14B77" w:rsidRDefault="00B14B77" w:rsidP="00EB6A1A">
          <w:pPr>
            <w:jc w:val="center"/>
            <w:rPr>
              <w:b/>
              <w:sz w:val="12"/>
            </w:rPr>
          </w:pPr>
        </w:p>
      </w:tc>
    </w:tr>
    <w:tr w:rsidR="00B14B77" w:rsidTr="004438B0">
      <w:trPr>
        <w:cantSplit/>
        <w:trHeight w:hRule="exact" w:val="268"/>
      </w:trPr>
      <w:tc>
        <w:tcPr>
          <w:tcW w:w="340" w:type="dxa"/>
          <w:tcBorders>
            <w:left w:val="single" w:sz="12" w:space="0" w:color="auto"/>
            <w:bottom w:val="single" w:sz="12" w:space="0" w:color="auto"/>
            <w:right w:val="single" w:sz="12" w:space="0" w:color="auto"/>
          </w:tcBorders>
        </w:tcPr>
        <w:p w:rsidR="00B14B77" w:rsidRDefault="00B14B77" w:rsidP="00EB6A1A">
          <w:pPr>
            <w:jc w:val="center"/>
            <w:rPr>
              <w:b/>
            </w:rPr>
          </w:pPr>
        </w:p>
      </w:tc>
      <w:tc>
        <w:tcPr>
          <w:tcW w:w="369" w:type="dxa"/>
          <w:tcBorders>
            <w:left w:val="single" w:sz="12" w:space="0" w:color="auto"/>
            <w:bottom w:val="single" w:sz="12" w:space="0" w:color="auto"/>
          </w:tcBorders>
        </w:tcPr>
        <w:p w:rsidR="00B14B77" w:rsidRDefault="00B14B77" w:rsidP="00EB6A1A">
          <w:pPr>
            <w:jc w:val="center"/>
            <w:rPr>
              <w:b/>
            </w:rPr>
          </w:pPr>
        </w:p>
      </w:tc>
      <w:tc>
        <w:tcPr>
          <w:tcW w:w="10207" w:type="dxa"/>
          <w:gridSpan w:val="8"/>
          <w:vMerge/>
          <w:tcBorders>
            <w:left w:val="single" w:sz="12" w:space="0" w:color="auto"/>
            <w:right w:val="single" w:sz="12" w:space="0" w:color="auto"/>
          </w:tcBorders>
        </w:tcPr>
        <w:p w:rsidR="00B14B77" w:rsidRDefault="00B14B77" w:rsidP="00EB6A1A">
          <w:pPr>
            <w:jc w:val="center"/>
            <w:rPr>
              <w:b/>
            </w:rPr>
          </w:pPr>
        </w:p>
      </w:tc>
      <w:tc>
        <w:tcPr>
          <w:tcW w:w="289" w:type="dxa"/>
          <w:tcBorders>
            <w:left w:val="single" w:sz="12" w:space="0" w:color="auto"/>
          </w:tcBorders>
        </w:tcPr>
        <w:p w:rsidR="00B14B77" w:rsidRDefault="00B14B77" w:rsidP="00EB6A1A">
          <w:pPr>
            <w:jc w:val="center"/>
            <w:rPr>
              <w:b/>
            </w:rPr>
          </w:pPr>
        </w:p>
      </w:tc>
    </w:tr>
    <w:tr w:rsidR="00B14B77" w:rsidTr="004438B0">
      <w:trPr>
        <w:cantSplit/>
        <w:trHeight w:hRule="exact" w:val="1021"/>
      </w:trPr>
      <w:tc>
        <w:tcPr>
          <w:tcW w:w="340" w:type="dxa"/>
          <w:tcBorders>
            <w:left w:val="single" w:sz="12" w:space="0" w:color="auto"/>
            <w:right w:val="single" w:sz="12" w:space="0" w:color="auto"/>
          </w:tcBorders>
        </w:tcPr>
        <w:p w:rsidR="00B14B77" w:rsidRDefault="00B14B77" w:rsidP="00EB6A1A">
          <w:pPr>
            <w:jc w:val="center"/>
            <w:rPr>
              <w:b/>
            </w:rPr>
          </w:pPr>
          <w:r w:rsidRPr="00C14F27">
            <w:rPr>
              <w:noProof/>
            </w:rPr>
            <w:pict>
              <v:rect id="_x0000_s2081" style="position:absolute;left:0;text-align:left;margin-left:-39.8pt;margin-top:14.5pt;width:12.45pt;height:1in;z-index:251655168;mso-position-horizontal-relative:text;mso-position-vertical-relative:text" o:allowincell="f" filled="f" strokecolor="white" strokeweight="1pt">
                <v:textbox style="layout-flow:vertical;mso-layout-flow-alt:bottom-to-top;mso-next-textbox:#_x0000_s2081" inset="1pt,1pt,1pt,1pt">
                  <w:txbxContent>
                    <w:p w:rsidR="00B14B77" w:rsidRDefault="00B14B77" w:rsidP="004438B0">
                      <w:pPr>
                        <w:ind w:right="24"/>
                        <w:jc w:val="center"/>
                        <w:rPr>
                          <w:sz w:val="16"/>
                        </w:rPr>
                      </w:pPr>
                      <w:r>
                        <w:rPr>
                          <w:sz w:val="16"/>
                        </w:rPr>
                        <w:t>Подпись и дата</w:t>
                      </w:r>
                    </w:p>
                    <w:p w:rsidR="00B14B77" w:rsidRDefault="00B14B77" w:rsidP="004438B0">
                      <w:pPr>
                        <w:ind w:right="24"/>
                        <w:jc w:val="center"/>
                        <w:rPr>
                          <w:sz w:val="22"/>
                        </w:rPr>
                      </w:pPr>
                    </w:p>
                  </w:txbxContent>
                </v:textbox>
              </v:rect>
            </w:pict>
          </w:r>
        </w:p>
      </w:tc>
      <w:tc>
        <w:tcPr>
          <w:tcW w:w="369" w:type="dxa"/>
          <w:tcBorders>
            <w:left w:val="single" w:sz="12" w:space="0" w:color="auto"/>
          </w:tcBorders>
        </w:tcPr>
        <w:p w:rsidR="00B14B77" w:rsidRDefault="00B14B77" w:rsidP="00EB6A1A">
          <w:pPr>
            <w:jc w:val="center"/>
            <w:rPr>
              <w:b/>
            </w:rPr>
          </w:pPr>
        </w:p>
      </w:tc>
      <w:tc>
        <w:tcPr>
          <w:tcW w:w="10207" w:type="dxa"/>
          <w:gridSpan w:val="8"/>
          <w:vMerge/>
          <w:tcBorders>
            <w:left w:val="single" w:sz="12" w:space="0" w:color="auto"/>
            <w:right w:val="single" w:sz="12" w:space="0" w:color="auto"/>
          </w:tcBorders>
        </w:tcPr>
        <w:p w:rsidR="00B14B77" w:rsidRDefault="00B14B77" w:rsidP="00EB6A1A">
          <w:pPr>
            <w:jc w:val="center"/>
            <w:rPr>
              <w:b/>
            </w:rPr>
          </w:pPr>
        </w:p>
      </w:tc>
      <w:tc>
        <w:tcPr>
          <w:tcW w:w="289" w:type="dxa"/>
          <w:tcBorders>
            <w:left w:val="single" w:sz="12" w:space="0" w:color="auto"/>
          </w:tcBorders>
        </w:tcPr>
        <w:p w:rsidR="00B14B77" w:rsidRDefault="00B14B77" w:rsidP="00EB6A1A">
          <w:pPr>
            <w:jc w:val="center"/>
            <w:rPr>
              <w:b/>
            </w:rPr>
          </w:pPr>
        </w:p>
      </w:tc>
    </w:tr>
    <w:tr w:rsidR="00B14B77" w:rsidTr="004438B0">
      <w:trPr>
        <w:cantSplit/>
        <w:trHeight w:hRule="exact" w:val="284"/>
      </w:trPr>
      <w:tc>
        <w:tcPr>
          <w:tcW w:w="340" w:type="dxa"/>
          <w:tcBorders>
            <w:left w:val="single" w:sz="12" w:space="0" w:color="auto"/>
            <w:right w:val="single" w:sz="12" w:space="0" w:color="auto"/>
          </w:tcBorders>
        </w:tcPr>
        <w:p w:rsidR="00B14B77" w:rsidRDefault="00B14B77" w:rsidP="00EB6A1A">
          <w:pPr>
            <w:jc w:val="center"/>
            <w:rPr>
              <w:b/>
            </w:rPr>
          </w:pPr>
        </w:p>
      </w:tc>
      <w:tc>
        <w:tcPr>
          <w:tcW w:w="369" w:type="dxa"/>
          <w:tcBorders>
            <w:left w:val="single" w:sz="12" w:space="0" w:color="auto"/>
          </w:tcBorders>
        </w:tcPr>
        <w:p w:rsidR="00B14B77" w:rsidRDefault="00B14B77" w:rsidP="00EB6A1A">
          <w:pPr>
            <w:jc w:val="center"/>
            <w:rPr>
              <w:b/>
            </w:rPr>
          </w:pPr>
        </w:p>
      </w:tc>
      <w:tc>
        <w:tcPr>
          <w:tcW w:w="10207" w:type="dxa"/>
          <w:gridSpan w:val="8"/>
          <w:tcBorders>
            <w:left w:val="single" w:sz="12" w:space="0" w:color="auto"/>
            <w:right w:val="single" w:sz="12" w:space="0" w:color="auto"/>
          </w:tcBorders>
        </w:tcPr>
        <w:p w:rsidR="00B14B77" w:rsidRDefault="00B14B77" w:rsidP="00EB6A1A">
          <w:pPr>
            <w:jc w:val="center"/>
            <w:rPr>
              <w:b/>
            </w:rPr>
          </w:pPr>
        </w:p>
      </w:tc>
      <w:tc>
        <w:tcPr>
          <w:tcW w:w="289" w:type="dxa"/>
          <w:tcBorders>
            <w:left w:val="nil"/>
          </w:tcBorders>
        </w:tcPr>
        <w:p w:rsidR="00B14B77" w:rsidRDefault="00B14B77" w:rsidP="00EB6A1A">
          <w:pPr>
            <w:jc w:val="center"/>
            <w:rPr>
              <w:b/>
            </w:rPr>
          </w:pPr>
          <w:r>
            <w:rPr>
              <w:b/>
            </w:rPr>
            <w:t xml:space="preserve"> </w:t>
          </w:r>
        </w:p>
      </w:tc>
    </w:tr>
    <w:tr w:rsidR="00B14B77" w:rsidTr="004438B0">
      <w:trPr>
        <w:cantSplit/>
        <w:trHeight w:hRule="exact" w:val="284"/>
      </w:trPr>
      <w:tc>
        <w:tcPr>
          <w:tcW w:w="340" w:type="dxa"/>
          <w:tcBorders>
            <w:left w:val="single" w:sz="12" w:space="0" w:color="auto"/>
            <w:right w:val="single" w:sz="12" w:space="0" w:color="auto"/>
          </w:tcBorders>
        </w:tcPr>
        <w:p w:rsidR="00B14B77" w:rsidRDefault="00B14B77" w:rsidP="00EB6A1A">
          <w:pPr>
            <w:jc w:val="center"/>
            <w:rPr>
              <w:b/>
            </w:rPr>
          </w:pPr>
        </w:p>
      </w:tc>
      <w:tc>
        <w:tcPr>
          <w:tcW w:w="369" w:type="dxa"/>
          <w:tcBorders>
            <w:left w:val="single" w:sz="12" w:space="0" w:color="auto"/>
          </w:tcBorders>
        </w:tcPr>
        <w:p w:rsidR="00B14B77" w:rsidRDefault="00B14B77" w:rsidP="00EB6A1A">
          <w:pPr>
            <w:jc w:val="center"/>
            <w:rPr>
              <w:b/>
            </w:rPr>
          </w:pPr>
        </w:p>
      </w:tc>
      <w:tc>
        <w:tcPr>
          <w:tcW w:w="10207" w:type="dxa"/>
          <w:gridSpan w:val="8"/>
          <w:tcBorders>
            <w:left w:val="single" w:sz="12" w:space="0" w:color="auto"/>
            <w:right w:val="single" w:sz="12" w:space="0" w:color="auto"/>
          </w:tcBorders>
        </w:tcPr>
        <w:p w:rsidR="00B14B77" w:rsidRDefault="00B14B77" w:rsidP="00EB6A1A">
          <w:pPr>
            <w:jc w:val="center"/>
            <w:rPr>
              <w:b/>
            </w:rPr>
          </w:pPr>
        </w:p>
      </w:tc>
      <w:tc>
        <w:tcPr>
          <w:tcW w:w="289" w:type="dxa"/>
          <w:tcBorders>
            <w:left w:val="nil"/>
          </w:tcBorders>
        </w:tcPr>
        <w:p w:rsidR="00B14B77" w:rsidRDefault="00B14B77" w:rsidP="00EB6A1A">
          <w:pPr>
            <w:jc w:val="center"/>
            <w:rPr>
              <w:b/>
            </w:rPr>
          </w:pPr>
        </w:p>
      </w:tc>
    </w:tr>
    <w:tr w:rsidR="00B14B77" w:rsidTr="004438B0">
      <w:trPr>
        <w:cantSplit/>
        <w:trHeight w:hRule="exact" w:val="284"/>
      </w:trPr>
      <w:tc>
        <w:tcPr>
          <w:tcW w:w="340" w:type="dxa"/>
          <w:tcBorders>
            <w:left w:val="single" w:sz="12" w:space="0" w:color="auto"/>
            <w:bottom w:val="single" w:sz="12" w:space="0" w:color="auto"/>
            <w:right w:val="single" w:sz="12" w:space="0" w:color="auto"/>
          </w:tcBorders>
        </w:tcPr>
        <w:p w:rsidR="00B14B77" w:rsidRDefault="00B14B77" w:rsidP="00EB6A1A">
          <w:pPr>
            <w:jc w:val="center"/>
            <w:rPr>
              <w:b/>
            </w:rPr>
          </w:pPr>
        </w:p>
      </w:tc>
      <w:tc>
        <w:tcPr>
          <w:tcW w:w="369" w:type="dxa"/>
          <w:tcBorders>
            <w:left w:val="single" w:sz="12" w:space="0" w:color="auto"/>
            <w:bottom w:val="single" w:sz="12" w:space="0" w:color="auto"/>
          </w:tcBorders>
        </w:tcPr>
        <w:p w:rsidR="00B14B77" w:rsidRDefault="00B14B77" w:rsidP="00EB6A1A">
          <w:pPr>
            <w:jc w:val="center"/>
            <w:rPr>
              <w:b/>
            </w:rPr>
          </w:pPr>
        </w:p>
      </w:tc>
      <w:tc>
        <w:tcPr>
          <w:tcW w:w="10207" w:type="dxa"/>
          <w:gridSpan w:val="8"/>
          <w:tcBorders>
            <w:left w:val="single" w:sz="12" w:space="0" w:color="auto"/>
            <w:right w:val="single" w:sz="12" w:space="0" w:color="auto"/>
          </w:tcBorders>
          <w:vAlign w:val="center"/>
        </w:tcPr>
        <w:p w:rsidR="00B14B77" w:rsidRDefault="00B14B77" w:rsidP="00EB6A1A">
          <w:pPr>
            <w:jc w:val="center"/>
            <w:rPr>
              <w:b/>
            </w:rPr>
          </w:pPr>
        </w:p>
      </w:tc>
      <w:tc>
        <w:tcPr>
          <w:tcW w:w="289" w:type="dxa"/>
          <w:tcBorders>
            <w:left w:val="nil"/>
          </w:tcBorders>
        </w:tcPr>
        <w:p w:rsidR="00B14B77" w:rsidRDefault="00B14B77" w:rsidP="00EB6A1A">
          <w:pPr>
            <w:jc w:val="center"/>
            <w:rPr>
              <w:b/>
            </w:rPr>
          </w:pPr>
        </w:p>
      </w:tc>
    </w:tr>
    <w:tr w:rsidR="00B14B77" w:rsidTr="00AF64B7">
      <w:trPr>
        <w:cantSplit/>
        <w:trHeight w:hRule="exact" w:val="211"/>
      </w:trPr>
      <w:tc>
        <w:tcPr>
          <w:tcW w:w="340" w:type="dxa"/>
          <w:tcBorders>
            <w:left w:val="single" w:sz="12" w:space="0" w:color="auto"/>
            <w:right w:val="single" w:sz="12" w:space="0" w:color="auto"/>
          </w:tcBorders>
        </w:tcPr>
        <w:p w:rsidR="00B14B77" w:rsidRDefault="00B14B77" w:rsidP="00EB6A1A">
          <w:pPr>
            <w:jc w:val="center"/>
            <w:rPr>
              <w:b/>
            </w:rPr>
          </w:pPr>
          <w:r w:rsidRPr="00C14F27">
            <w:rPr>
              <w:noProof/>
            </w:rPr>
            <w:pict>
              <v:shapetype id="_x0000_t32" coordsize="21600,21600" o:spt="32" o:oned="t" path="m,l21600,21600e" filled="f">
                <v:path arrowok="t" fillok="f" o:connecttype="none"/>
                <o:lock v:ext="edit" shapetype="t"/>
              </v:shapetype>
              <v:shape id="_x0000_s2102" type="#_x0000_t32" style="position:absolute;left:0;text-align:left;margin-left:13.35pt;margin-top:3.75pt;width:.15pt;height:11.4pt;z-index:251663360;mso-position-horizontal-relative:text;mso-position-vertical-relative:text" o:connectortype="straight" strokeweight="1.5pt"/>
            </w:pict>
          </w:r>
          <w:r w:rsidRPr="00C14F27">
            <w:rPr>
              <w:noProof/>
            </w:rPr>
            <w:pict>
              <v:shape id="_x0000_s2096" type="#_x0000_t32" style="position:absolute;left:0;text-align:left;margin-left:-3.6pt;margin-top:3.75pt;width:0;height:6.15pt;flip:y;z-index:251661312;mso-position-horizontal-relative:text;mso-position-vertical-relative:text" o:connectortype="straight" strokeweight="1.5pt"/>
            </w:pict>
          </w:r>
          <w:r w:rsidRPr="00C14F27">
            <w:rPr>
              <w:noProof/>
            </w:rPr>
            <w:pict>
              <v:rect id="_x0000_s2082" style="position:absolute;left:0;text-align:left;margin-left:-39.8pt;margin-top:4.3pt;width:12.45pt;height:64.8pt;z-index:251656192;mso-position-horizontal-relative:text;mso-position-vertical-relative:text" o:allowincell="f" filled="f" strokecolor="white" strokeweight="1pt">
                <v:textbox style="layout-flow:vertical;mso-layout-flow-alt:bottom-to-top;mso-next-textbox:#_x0000_s2082" inset="1pt,1pt,1pt,1pt">
                  <w:txbxContent>
                    <w:p w:rsidR="00B14B77" w:rsidRDefault="00B14B77" w:rsidP="004438B0">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B14B77" w:rsidRDefault="00B14B77" w:rsidP="004438B0">
                      <w:pPr>
                        <w:ind w:right="24"/>
                        <w:jc w:val="center"/>
                        <w:rPr>
                          <w:sz w:val="16"/>
                        </w:rPr>
                      </w:pPr>
                    </w:p>
                  </w:txbxContent>
                </v:textbox>
              </v:rect>
            </w:pict>
          </w:r>
        </w:p>
      </w:tc>
      <w:tc>
        <w:tcPr>
          <w:tcW w:w="369" w:type="dxa"/>
          <w:tcBorders>
            <w:left w:val="single" w:sz="12" w:space="0" w:color="auto"/>
          </w:tcBorders>
        </w:tcPr>
        <w:p w:rsidR="00B14B77" w:rsidRDefault="00B14B77" w:rsidP="00EB6A1A">
          <w:pPr>
            <w:jc w:val="center"/>
            <w:rPr>
              <w:b/>
            </w:rPr>
          </w:pPr>
          <w:r>
            <w:rPr>
              <w:b/>
              <w:noProof/>
            </w:rPr>
            <w:pict>
              <v:shape id="_x0000_s2101" type="#_x0000_t32" style="position:absolute;left:0;text-align:left;margin-left:15.25pt;margin-top:3.75pt;width:0;height:6.15pt;z-index:251662336;mso-position-horizontal-relative:text;mso-position-vertical-relative:text" o:connectortype="straight"/>
            </w:pict>
          </w:r>
          <w:r>
            <w:rPr>
              <w:b/>
              <w:noProof/>
            </w:rPr>
            <w:pict>
              <v:shape id="_x0000_s2089" type="#_x0000_t32" style="position:absolute;left:0;text-align:left;margin-left:14.5pt;margin-top:2.8pt;width:0;height:27.9pt;z-index:251659264;mso-position-horizontal-relative:text;mso-position-vertical-relative:text" o:connectortype="straight"/>
            </w:pict>
          </w:r>
        </w:p>
      </w:tc>
      <w:tc>
        <w:tcPr>
          <w:tcW w:w="10207" w:type="dxa"/>
          <w:gridSpan w:val="8"/>
          <w:tcBorders>
            <w:left w:val="single" w:sz="12" w:space="0" w:color="auto"/>
            <w:right w:val="single" w:sz="12" w:space="0" w:color="auto"/>
          </w:tcBorders>
        </w:tcPr>
        <w:p w:rsidR="00B14B77" w:rsidRDefault="00B14B77" w:rsidP="00EB6A1A">
          <w:pPr>
            <w:jc w:val="center"/>
            <w:rPr>
              <w:b/>
              <w:sz w:val="16"/>
            </w:rPr>
          </w:pPr>
          <w:r>
            <w:rPr>
              <w:b/>
              <w:noProof/>
              <w:sz w:val="16"/>
            </w:rPr>
            <w:pict>
              <v:shape id="_x0000_s2103" type="#_x0000_t32" style="position:absolute;left:0;text-align:left;margin-left:506.95pt;margin-top:3.75pt;width:0;height:6.15pt;flip:y;z-index:251664384;mso-position-horizontal-relative:text;mso-position-vertical-relative:text" o:connectortype="straight"/>
            </w:pict>
          </w:r>
        </w:p>
      </w:tc>
      <w:tc>
        <w:tcPr>
          <w:tcW w:w="289" w:type="dxa"/>
          <w:tcBorders>
            <w:left w:val="nil"/>
          </w:tcBorders>
        </w:tcPr>
        <w:p w:rsidR="00B14B77" w:rsidRDefault="00B14B77" w:rsidP="00EB6A1A">
          <w:pPr>
            <w:jc w:val="center"/>
            <w:rPr>
              <w:b/>
            </w:rPr>
          </w:pPr>
        </w:p>
      </w:tc>
    </w:tr>
    <w:tr w:rsidR="00B14B77" w:rsidTr="004438B0">
      <w:trPr>
        <w:cantSplit/>
        <w:trHeight w:hRule="exact" w:val="173"/>
      </w:trPr>
      <w:tc>
        <w:tcPr>
          <w:tcW w:w="340" w:type="dxa"/>
          <w:tcBorders>
            <w:left w:val="single" w:sz="12" w:space="0" w:color="auto"/>
            <w:right w:val="single" w:sz="12" w:space="0" w:color="auto"/>
          </w:tcBorders>
        </w:tcPr>
        <w:p w:rsidR="00B14B77" w:rsidRDefault="00B14B77" w:rsidP="00EB6A1A">
          <w:pPr>
            <w:jc w:val="center"/>
            <w:rPr>
              <w:b/>
            </w:rPr>
          </w:pPr>
        </w:p>
      </w:tc>
      <w:tc>
        <w:tcPr>
          <w:tcW w:w="369" w:type="dxa"/>
          <w:tcBorders>
            <w:left w:val="single" w:sz="12" w:space="0" w:color="auto"/>
          </w:tcBorders>
        </w:tcPr>
        <w:p w:rsidR="00B14B77" w:rsidRDefault="00B14B77" w:rsidP="00EB6A1A">
          <w:pPr>
            <w:jc w:val="center"/>
            <w:rPr>
              <w:b/>
            </w:rPr>
          </w:pPr>
        </w:p>
      </w:tc>
      <w:tc>
        <w:tcPr>
          <w:tcW w:w="10207" w:type="dxa"/>
          <w:gridSpan w:val="8"/>
          <w:tcBorders>
            <w:left w:val="single" w:sz="12" w:space="0" w:color="auto"/>
            <w:right w:val="single" w:sz="12" w:space="0" w:color="auto"/>
          </w:tcBorders>
        </w:tcPr>
        <w:p w:rsidR="00B14B77" w:rsidRDefault="00B14B77" w:rsidP="00EB6A1A">
          <w:pPr>
            <w:jc w:val="center"/>
            <w:rPr>
              <w:b/>
            </w:rPr>
          </w:pPr>
        </w:p>
      </w:tc>
      <w:tc>
        <w:tcPr>
          <w:tcW w:w="289" w:type="dxa"/>
          <w:tcBorders>
            <w:left w:val="nil"/>
          </w:tcBorders>
        </w:tcPr>
        <w:p w:rsidR="00B14B77" w:rsidRDefault="00B14B77" w:rsidP="00EB6A1A">
          <w:pPr>
            <w:jc w:val="center"/>
            <w:rPr>
              <w:b/>
            </w:rPr>
          </w:pPr>
        </w:p>
      </w:tc>
    </w:tr>
    <w:tr w:rsidR="00B14B77" w:rsidTr="004438B0">
      <w:trPr>
        <w:cantSplit/>
        <w:trHeight w:val="197"/>
      </w:trPr>
      <w:tc>
        <w:tcPr>
          <w:tcW w:w="340" w:type="dxa"/>
          <w:tcBorders>
            <w:left w:val="single" w:sz="12" w:space="0" w:color="auto"/>
            <w:right w:val="single" w:sz="12" w:space="0" w:color="auto"/>
          </w:tcBorders>
        </w:tcPr>
        <w:p w:rsidR="00B14B77" w:rsidRDefault="00B14B77" w:rsidP="00EB6A1A">
          <w:pPr>
            <w:jc w:val="center"/>
            <w:rPr>
              <w:b/>
            </w:rPr>
          </w:pPr>
        </w:p>
      </w:tc>
      <w:tc>
        <w:tcPr>
          <w:tcW w:w="369" w:type="dxa"/>
          <w:tcBorders>
            <w:left w:val="single" w:sz="12" w:space="0" w:color="auto"/>
          </w:tcBorders>
        </w:tcPr>
        <w:p w:rsidR="00B14B77" w:rsidRDefault="00B14B77"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B14B77" w:rsidRDefault="00B14B77"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B14B77" w:rsidRDefault="00B14B77"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B14B77" w:rsidRDefault="00B14B77"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B14B77" w:rsidRDefault="00B14B77"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B14B77" w:rsidRDefault="00B14B77"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B14B77" w:rsidRDefault="00B14B77" w:rsidP="00EB6A1A">
          <w:pPr>
            <w:jc w:val="center"/>
            <w:rPr>
              <w:b/>
            </w:rPr>
          </w:pPr>
        </w:p>
      </w:tc>
      <w:tc>
        <w:tcPr>
          <w:tcW w:w="5954" w:type="dxa"/>
          <w:vMerge w:val="restart"/>
          <w:tcBorders>
            <w:top w:val="single" w:sz="12" w:space="0" w:color="auto"/>
            <w:left w:val="single" w:sz="12" w:space="0" w:color="auto"/>
            <w:right w:val="single" w:sz="12" w:space="0" w:color="auto"/>
          </w:tcBorders>
        </w:tcPr>
        <w:p w:rsidR="00B14B77" w:rsidRDefault="00B14B77" w:rsidP="00EB6A1A">
          <w:pPr>
            <w:jc w:val="center"/>
            <w:rPr>
              <w:b/>
            </w:rPr>
          </w:pPr>
        </w:p>
        <w:p w:rsidR="00B14B77" w:rsidRDefault="00B14B77" w:rsidP="00D63E7B">
          <w:pPr>
            <w:jc w:val="center"/>
            <w:rPr>
              <w:b/>
            </w:rPr>
          </w:pPr>
          <w:r w:rsidRPr="001457E3">
            <w:rPr>
              <w:rFonts w:cs="Arial"/>
              <w:b/>
              <w:szCs w:val="20"/>
            </w:rPr>
            <w:t xml:space="preserve">А-041 </w:t>
          </w:r>
          <w:r w:rsidRPr="001457E3">
            <w:rPr>
              <w:b/>
              <w:szCs w:val="20"/>
            </w:rPr>
            <w:t>-</w:t>
          </w:r>
          <w:r>
            <w:rPr>
              <w:b/>
              <w:szCs w:val="20"/>
            </w:rPr>
            <w:t xml:space="preserve"> </w:t>
          </w:r>
          <w:r>
            <w:rPr>
              <w:b/>
            </w:rPr>
            <w:t>ПЗ</w:t>
          </w:r>
        </w:p>
      </w:tc>
      <w:tc>
        <w:tcPr>
          <w:tcW w:w="567" w:type="dxa"/>
          <w:vMerge w:val="restart"/>
          <w:tcBorders>
            <w:top w:val="single" w:sz="12" w:space="0" w:color="auto"/>
            <w:left w:val="single" w:sz="12" w:space="0" w:color="auto"/>
            <w:right w:val="single" w:sz="12" w:space="0" w:color="auto"/>
          </w:tcBorders>
        </w:tcPr>
        <w:p w:rsidR="00B14B77" w:rsidRDefault="00B14B77" w:rsidP="00EB6A1A">
          <w:pPr>
            <w:jc w:val="center"/>
            <w:rPr>
              <w:rFonts w:ascii="Arial Narrow" w:hAnsi="Arial Narrow"/>
              <w:b/>
              <w:sz w:val="4"/>
            </w:rPr>
          </w:pPr>
        </w:p>
        <w:p w:rsidR="00B14B77" w:rsidRDefault="00B14B77" w:rsidP="00EB6A1A">
          <w:pPr>
            <w:pStyle w:val="1"/>
            <w:rPr>
              <w:sz w:val="16"/>
            </w:rPr>
          </w:pPr>
          <w:r>
            <w:rPr>
              <w:sz w:val="16"/>
            </w:rPr>
            <w:t>Лист</w:t>
          </w:r>
        </w:p>
        <w:p w:rsidR="00B14B77" w:rsidRDefault="00685BA6" w:rsidP="00EB6A1A">
          <w:pPr>
            <w:jc w:val="center"/>
          </w:pPr>
          <w:r>
            <w:rPr>
              <w:noProof/>
            </w:rPr>
            <w:pict>
              <v:shape id="_x0000_s2106" type="#_x0000_t32" style="position:absolute;left:0;text-align:left;margin-left:-4pt;margin-top:7.9pt;width:28.15pt;height:0;z-index:251666432" o:connectortype="straight"/>
            </w:pict>
          </w:r>
        </w:p>
      </w:tc>
      <w:tc>
        <w:tcPr>
          <w:tcW w:w="289" w:type="dxa"/>
          <w:tcBorders>
            <w:left w:val="single" w:sz="12" w:space="0" w:color="auto"/>
          </w:tcBorders>
        </w:tcPr>
        <w:p w:rsidR="00B14B77" w:rsidRDefault="00B14B77" w:rsidP="00EB6A1A">
          <w:pPr>
            <w:jc w:val="center"/>
            <w:rPr>
              <w:b/>
            </w:rPr>
          </w:pPr>
        </w:p>
      </w:tc>
    </w:tr>
    <w:tr w:rsidR="00B14B77" w:rsidTr="004438B0">
      <w:trPr>
        <w:cantSplit/>
        <w:trHeight w:hRule="exact" w:val="284"/>
      </w:trPr>
      <w:tc>
        <w:tcPr>
          <w:tcW w:w="340" w:type="dxa"/>
          <w:tcBorders>
            <w:left w:val="single" w:sz="12" w:space="0" w:color="auto"/>
            <w:right w:val="single" w:sz="12" w:space="0" w:color="auto"/>
          </w:tcBorders>
        </w:tcPr>
        <w:p w:rsidR="00B14B77" w:rsidRDefault="00B14B77" w:rsidP="00EB6A1A">
          <w:pPr>
            <w:jc w:val="center"/>
            <w:rPr>
              <w:b/>
            </w:rPr>
          </w:pPr>
        </w:p>
      </w:tc>
      <w:tc>
        <w:tcPr>
          <w:tcW w:w="369" w:type="dxa"/>
          <w:tcBorders>
            <w:left w:val="single" w:sz="12" w:space="0" w:color="auto"/>
          </w:tcBorders>
        </w:tcPr>
        <w:p w:rsidR="00B14B77" w:rsidRDefault="00B14B77"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B14B77" w:rsidRDefault="00B14B77"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B14B77" w:rsidRDefault="00B14B77"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B14B77" w:rsidRDefault="00B14B77"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B14B77" w:rsidRDefault="00B14B77"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B14B77" w:rsidRDefault="00B14B77"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B14B77" w:rsidRDefault="00B14B77" w:rsidP="00EB6A1A">
          <w:pPr>
            <w:jc w:val="center"/>
            <w:rPr>
              <w:b/>
            </w:rPr>
          </w:pPr>
        </w:p>
      </w:tc>
      <w:tc>
        <w:tcPr>
          <w:tcW w:w="5954" w:type="dxa"/>
          <w:vMerge/>
          <w:tcBorders>
            <w:left w:val="single" w:sz="12" w:space="0" w:color="auto"/>
            <w:right w:val="single" w:sz="12" w:space="0" w:color="auto"/>
          </w:tcBorders>
        </w:tcPr>
        <w:p w:rsidR="00B14B77" w:rsidRDefault="00B14B77" w:rsidP="00EB6A1A">
          <w:pPr>
            <w:jc w:val="center"/>
            <w:rPr>
              <w:b/>
              <w:sz w:val="18"/>
            </w:rPr>
          </w:pPr>
        </w:p>
      </w:tc>
      <w:tc>
        <w:tcPr>
          <w:tcW w:w="567" w:type="dxa"/>
          <w:vMerge/>
          <w:tcBorders>
            <w:left w:val="single" w:sz="12" w:space="0" w:color="auto"/>
            <w:right w:val="single" w:sz="12" w:space="0" w:color="auto"/>
          </w:tcBorders>
        </w:tcPr>
        <w:p w:rsidR="00B14B77" w:rsidRDefault="00B14B77" w:rsidP="00EB6A1A">
          <w:pPr>
            <w:jc w:val="center"/>
            <w:rPr>
              <w:b/>
              <w:sz w:val="18"/>
            </w:rPr>
          </w:pPr>
        </w:p>
      </w:tc>
      <w:tc>
        <w:tcPr>
          <w:tcW w:w="289" w:type="dxa"/>
          <w:tcBorders>
            <w:left w:val="single" w:sz="12" w:space="0" w:color="auto"/>
          </w:tcBorders>
        </w:tcPr>
        <w:p w:rsidR="00B14B77" w:rsidRDefault="00B14B77" w:rsidP="00EB6A1A">
          <w:pPr>
            <w:jc w:val="center"/>
            <w:rPr>
              <w:b/>
            </w:rPr>
          </w:pPr>
        </w:p>
      </w:tc>
    </w:tr>
    <w:tr w:rsidR="00B14B77" w:rsidTr="004438B0">
      <w:trPr>
        <w:cantSplit/>
        <w:trHeight w:hRule="exact" w:val="284"/>
      </w:trPr>
      <w:tc>
        <w:tcPr>
          <w:tcW w:w="340" w:type="dxa"/>
          <w:tcBorders>
            <w:left w:val="single" w:sz="12" w:space="0" w:color="auto"/>
            <w:bottom w:val="single" w:sz="12" w:space="0" w:color="auto"/>
            <w:right w:val="single" w:sz="12" w:space="0" w:color="auto"/>
          </w:tcBorders>
        </w:tcPr>
        <w:p w:rsidR="00B14B77" w:rsidRDefault="00B14B77" w:rsidP="00EB6A1A">
          <w:pPr>
            <w:jc w:val="center"/>
            <w:rPr>
              <w:b/>
            </w:rPr>
          </w:pPr>
        </w:p>
      </w:tc>
      <w:tc>
        <w:tcPr>
          <w:tcW w:w="369" w:type="dxa"/>
          <w:tcBorders>
            <w:left w:val="single" w:sz="12" w:space="0" w:color="auto"/>
            <w:bottom w:val="single" w:sz="12" w:space="0" w:color="auto"/>
          </w:tcBorders>
        </w:tcPr>
        <w:p w:rsidR="00B14B77" w:rsidRDefault="00B14B77"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B14B77" w:rsidRDefault="00B14B77" w:rsidP="00EB6A1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4B77" w:rsidRDefault="00B14B77" w:rsidP="00EB6A1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4B77" w:rsidRDefault="00B14B77" w:rsidP="00EB6A1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4B77" w:rsidRDefault="00B14B77" w:rsidP="00EB6A1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4B77" w:rsidRDefault="00B14B77" w:rsidP="00EB6A1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4B77" w:rsidRDefault="00B14B77" w:rsidP="00EB6A1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B14B77" w:rsidRDefault="00B14B77" w:rsidP="00EB6A1A">
          <w:pPr>
            <w:jc w:val="center"/>
            <w:rPr>
              <w:b/>
              <w:sz w:val="18"/>
            </w:rPr>
          </w:pPr>
        </w:p>
      </w:tc>
      <w:tc>
        <w:tcPr>
          <w:tcW w:w="567" w:type="dxa"/>
          <w:vMerge/>
          <w:tcBorders>
            <w:left w:val="single" w:sz="12" w:space="0" w:color="auto"/>
            <w:bottom w:val="single" w:sz="12" w:space="0" w:color="auto"/>
            <w:right w:val="single" w:sz="12" w:space="0" w:color="auto"/>
          </w:tcBorders>
        </w:tcPr>
        <w:p w:rsidR="00B14B77" w:rsidRDefault="00B14B77" w:rsidP="00EB6A1A">
          <w:pPr>
            <w:jc w:val="center"/>
            <w:rPr>
              <w:b/>
              <w:sz w:val="18"/>
            </w:rPr>
          </w:pPr>
        </w:p>
      </w:tc>
      <w:tc>
        <w:tcPr>
          <w:tcW w:w="289" w:type="dxa"/>
          <w:tcBorders>
            <w:left w:val="single" w:sz="12" w:space="0" w:color="auto"/>
          </w:tcBorders>
        </w:tcPr>
        <w:p w:rsidR="00B14B77" w:rsidRDefault="00B14B77" w:rsidP="00EB6A1A">
          <w:pPr>
            <w:jc w:val="center"/>
            <w:rPr>
              <w:b/>
            </w:rPr>
          </w:pPr>
          <w:r>
            <w:rPr>
              <w:b/>
              <w:noProof/>
              <w:sz w:val="16"/>
            </w:rPr>
            <w:pict>
              <v:shape id="_x0000_s2104" type="#_x0000_t32" style="position:absolute;left:0;text-align:left;margin-left:-4.2pt;margin-top:-1pt;width:0;height:6.15pt;z-index:251665408;mso-position-horizontal-relative:text;mso-position-vertical-relative:text" o:connectortype="straight"/>
            </w:pict>
          </w:r>
        </w:p>
      </w:tc>
    </w:tr>
  </w:tbl>
  <w:p w:rsidR="00B14B77" w:rsidRDefault="00B14B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4"/>
    <w:lvl w:ilvl="0">
      <w:start w:val="1"/>
      <w:numFmt w:val="decimal"/>
      <w:lvlText w:val="%1."/>
      <w:lvlJc w:val="left"/>
      <w:pPr>
        <w:tabs>
          <w:tab w:val="num" w:pos="1429"/>
        </w:tabs>
        <w:ind w:left="1429" w:hanging="360"/>
      </w:pPr>
    </w:lvl>
  </w:abstractNum>
  <w:abstractNum w:abstractNumId="4">
    <w:nsid w:val="00000005"/>
    <w:multiLevelType w:val="singleLevel"/>
    <w:tmpl w:val="00000005"/>
    <w:name w:val="WW8Num5"/>
    <w:lvl w:ilvl="0">
      <w:start w:val="1"/>
      <w:numFmt w:val="decimal"/>
      <w:lvlText w:val="%1)"/>
      <w:lvlJc w:val="left"/>
      <w:pPr>
        <w:tabs>
          <w:tab w:val="num" w:pos="1069"/>
        </w:tabs>
        <w:ind w:left="1069" w:hanging="360"/>
      </w:pPr>
    </w:lvl>
  </w:abstractNum>
  <w:abstractNum w:abstractNumId="5">
    <w:nsid w:val="00000006"/>
    <w:multiLevelType w:val="singleLevel"/>
    <w:tmpl w:val="00000006"/>
    <w:name w:val="WW8Num6"/>
    <w:lvl w:ilvl="0">
      <w:numFmt w:val="bullet"/>
      <w:pStyle w:val="6"/>
      <w:lvlText w:val="-"/>
      <w:lvlJc w:val="left"/>
      <w:pPr>
        <w:tabs>
          <w:tab w:val="num" w:pos="0"/>
        </w:tabs>
        <w:ind w:left="0" w:firstLine="0"/>
      </w:pPr>
      <w:rPr>
        <w:rFonts w:ascii="Arial" w:hAnsi="Arial"/>
        <w:sz w:val="20"/>
      </w:r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Arial" w:hAnsi="Arial"/>
        <w:sz w:val="20"/>
      </w:r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1F53131"/>
    <w:multiLevelType w:val="multilevel"/>
    <w:tmpl w:val="C97E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C526F4"/>
    <w:multiLevelType w:val="multilevel"/>
    <w:tmpl w:val="2A70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921F26"/>
    <w:multiLevelType w:val="multilevel"/>
    <w:tmpl w:val="745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081952"/>
    <w:multiLevelType w:val="hybridMultilevel"/>
    <w:tmpl w:val="9FFACB7C"/>
    <w:lvl w:ilvl="0" w:tplc="308829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84733F"/>
    <w:multiLevelType w:val="multilevel"/>
    <w:tmpl w:val="C380A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B34E7B"/>
    <w:multiLevelType w:val="multilevel"/>
    <w:tmpl w:val="148466E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1E04C8D"/>
    <w:multiLevelType w:val="multilevel"/>
    <w:tmpl w:val="2006CF9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4337BB4"/>
    <w:multiLevelType w:val="multilevel"/>
    <w:tmpl w:val="E6DA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47B3A"/>
    <w:multiLevelType w:val="multilevel"/>
    <w:tmpl w:val="7B3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F4C72"/>
    <w:multiLevelType w:val="multilevel"/>
    <w:tmpl w:val="08D2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8B3BA5"/>
    <w:multiLevelType w:val="hybridMultilevel"/>
    <w:tmpl w:val="C638F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666835"/>
    <w:multiLevelType w:val="multilevel"/>
    <w:tmpl w:val="F660591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0">
    <w:nsid w:val="454F1DF9"/>
    <w:multiLevelType w:val="multilevel"/>
    <w:tmpl w:val="387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BD4925"/>
    <w:multiLevelType w:val="hybridMultilevel"/>
    <w:tmpl w:val="AD6A41B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651E0F51"/>
    <w:multiLevelType w:val="multilevel"/>
    <w:tmpl w:val="A46A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565773"/>
    <w:multiLevelType w:val="multilevel"/>
    <w:tmpl w:val="60EA4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E15664"/>
    <w:multiLevelType w:val="hybridMultilevel"/>
    <w:tmpl w:val="145C8B0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 w:numId="2">
    <w:abstractNumId w:val="1"/>
  </w:num>
  <w:num w:numId="3">
    <w:abstractNumId w:val="2"/>
  </w:num>
  <w:num w:numId="4">
    <w:abstractNumId w:val="24"/>
  </w:num>
  <w:num w:numId="5">
    <w:abstractNumId w:val="18"/>
  </w:num>
  <w:num w:numId="6">
    <w:abstractNumId w:val="3"/>
  </w:num>
  <w:num w:numId="7">
    <w:abstractNumId w:val="4"/>
  </w:num>
  <w:num w:numId="8">
    <w:abstractNumId w:val="5"/>
  </w:num>
  <w:num w:numId="9">
    <w:abstractNumId w:val="6"/>
  </w:num>
  <w:num w:numId="10">
    <w:abstractNumId w:val="7"/>
  </w:num>
  <w:num w:numId="11">
    <w:abstractNumId w:val="8"/>
  </w:num>
  <w:num w:numId="12">
    <w:abstractNumId w:val="15"/>
  </w:num>
  <w:num w:numId="13">
    <w:abstractNumId w:val="16"/>
  </w:num>
  <w:num w:numId="14">
    <w:abstractNumId w:val="12"/>
  </w:num>
  <w:num w:numId="15">
    <w:abstractNumId w:val="20"/>
  </w:num>
  <w:num w:numId="16">
    <w:abstractNumId w:val="17"/>
  </w:num>
  <w:num w:numId="17">
    <w:abstractNumId w:val="9"/>
  </w:num>
  <w:num w:numId="18">
    <w:abstractNumId w:val="23"/>
  </w:num>
  <w:num w:numId="19">
    <w:abstractNumId w:val="14"/>
  </w:num>
  <w:num w:numId="20">
    <w:abstractNumId w:val="19"/>
  </w:num>
  <w:num w:numId="21">
    <w:abstractNumId w:val="21"/>
  </w:num>
  <w:num w:numId="22">
    <w:abstractNumId w:val="22"/>
  </w:num>
  <w:num w:numId="23">
    <w:abstractNumId w:val="13"/>
  </w:num>
  <w:num w:numId="24">
    <w:abstractNumId w:val="1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07"/>
    <o:shapelayout v:ext="edit">
      <o:idmap v:ext="edit" data="2"/>
      <o:rules v:ext="edit">
        <o:r id="V:Rule7" type="connector" idref="#_x0000_s2089"/>
        <o:r id="V:Rule8" type="connector" idref="#_x0000_s2104"/>
        <o:r id="V:Rule9" type="connector" idref="#_x0000_s2102"/>
        <o:r id="V:Rule10" type="connector" idref="#_x0000_s2103"/>
        <o:r id="V:Rule11" type="connector" idref="#_x0000_s2096"/>
        <o:r id="V:Rule12" type="connector" idref="#_x0000_s2101"/>
        <o:r id="V:Rule14" type="connector" idref="#_x0000_s2106"/>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041000"/>
    <w:rsid w:val="0000237E"/>
    <w:rsid w:val="00002B41"/>
    <w:rsid w:val="00002C25"/>
    <w:rsid w:val="000032F3"/>
    <w:rsid w:val="0000671D"/>
    <w:rsid w:val="00007239"/>
    <w:rsid w:val="00010A55"/>
    <w:rsid w:val="0001128F"/>
    <w:rsid w:val="00011FBB"/>
    <w:rsid w:val="000122A7"/>
    <w:rsid w:val="0001289A"/>
    <w:rsid w:val="00013868"/>
    <w:rsid w:val="00014D21"/>
    <w:rsid w:val="00015B78"/>
    <w:rsid w:val="00015ED1"/>
    <w:rsid w:val="00016D67"/>
    <w:rsid w:val="00020B1C"/>
    <w:rsid w:val="00021E9E"/>
    <w:rsid w:val="00022BD4"/>
    <w:rsid w:val="00024808"/>
    <w:rsid w:val="000327C2"/>
    <w:rsid w:val="0003292B"/>
    <w:rsid w:val="000335D3"/>
    <w:rsid w:val="000351B7"/>
    <w:rsid w:val="00035DF0"/>
    <w:rsid w:val="00036472"/>
    <w:rsid w:val="000404A6"/>
    <w:rsid w:val="00041000"/>
    <w:rsid w:val="00045024"/>
    <w:rsid w:val="0004703E"/>
    <w:rsid w:val="0005134A"/>
    <w:rsid w:val="00051D02"/>
    <w:rsid w:val="00056FFB"/>
    <w:rsid w:val="00060522"/>
    <w:rsid w:val="00060CAB"/>
    <w:rsid w:val="000622D4"/>
    <w:rsid w:val="00064641"/>
    <w:rsid w:val="000650A5"/>
    <w:rsid w:val="00066127"/>
    <w:rsid w:val="0006642F"/>
    <w:rsid w:val="00070204"/>
    <w:rsid w:val="00072ACA"/>
    <w:rsid w:val="000737C9"/>
    <w:rsid w:val="00073F68"/>
    <w:rsid w:val="00074384"/>
    <w:rsid w:val="0007479E"/>
    <w:rsid w:val="00074E6F"/>
    <w:rsid w:val="00074F19"/>
    <w:rsid w:val="00074F2C"/>
    <w:rsid w:val="00075F70"/>
    <w:rsid w:val="00077610"/>
    <w:rsid w:val="000776A8"/>
    <w:rsid w:val="000776E3"/>
    <w:rsid w:val="000803F0"/>
    <w:rsid w:val="00080837"/>
    <w:rsid w:val="00083407"/>
    <w:rsid w:val="00085A7A"/>
    <w:rsid w:val="00091943"/>
    <w:rsid w:val="00091B71"/>
    <w:rsid w:val="00093869"/>
    <w:rsid w:val="00094C39"/>
    <w:rsid w:val="0009631A"/>
    <w:rsid w:val="00096EB7"/>
    <w:rsid w:val="000A0EE1"/>
    <w:rsid w:val="000B0D8D"/>
    <w:rsid w:val="000B19DC"/>
    <w:rsid w:val="000B2585"/>
    <w:rsid w:val="000B4F08"/>
    <w:rsid w:val="000B552E"/>
    <w:rsid w:val="000B5F42"/>
    <w:rsid w:val="000B639F"/>
    <w:rsid w:val="000C2BEC"/>
    <w:rsid w:val="000C39DA"/>
    <w:rsid w:val="000C4697"/>
    <w:rsid w:val="000C5D69"/>
    <w:rsid w:val="000C7A79"/>
    <w:rsid w:val="000D09B4"/>
    <w:rsid w:val="000D5B02"/>
    <w:rsid w:val="000D74EF"/>
    <w:rsid w:val="000E074E"/>
    <w:rsid w:val="000E0EAB"/>
    <w:rsid w:val="000E213F"/>
    <w:rsid w:val="000E238A"/>
    <w:rsid w:val="000E2FD1"/>
    <w:rsid w:val="000E3B9A"/>
    <w:rsid w:val="000E3D03"/>
    <w:rsid w:val="000E5630"/>
    <w:rsid w:val="000E5667"/>
    <w:rsid w:val="000E7702"/>
    <w:rsid w:val="000E78E0"/>
    <w:rsid w:val="000F56B2"/>
    <w:rsid w:val="000F6B51"/>
    <w:rsid w:val="000F7099"/>
    <w:rsid w:val="00100ADB"/>
    <w:rsid w:val="00100B97"/>
    <w:rsid w:val="001011A5"/>
    <w:rsid w:val="0010490A"/>
    <w:rsid w:val="00106F16"/>
    <w:rsid w:val="001078D4"/>
    <w:rsid w:val="00112B97"/>
    <w:rsid w:val="001176E0"/>
    <w:rsid w:val="001236D0"/>
    <w:rsid w:val="00124021"/>
    <w:rsid w:val="0012537E"/>
    <w:rsid w:val="001260DF"/>
    <w:rsid w:val="00126645"/>
    <w:rsid w:val="00130F8E"/>
    <w:rsid w:val="001316B9"/>
    <w:rsid w:val="001319D2"/>
    <w:rsid w:val="0013230A"/>
    <w:rsid w:val="00140285"/>
    <w:rsid w:val="0014243A"/>
    <w:rsid w:val="00143C96"/>
    <w:rsid w:val="001449DF"/>
    <w:rsid w:val="0014578F"/>
    <w:rsid w:val="001457E3"/>
    <w:rsid w:val="00145AA4"/>
    <w:rsid w:val="00146224"/>
    <w:rsid w:val="00147711"/>
    <w:rsid w:val="0015032F"/>
    <w:rsid w:val="00151F99"/>
    <w:rsid w:val="001532C7"/>
    <w:rsid w:val="00154A3F"/>
    <w:rsid w:val="00155957"/>
    <w:rsid w:val="00156376"/>
    <w:rsid w:val="00160A46"/>
    <w:rsid w:val="00163CC9"/>
    <w:rsid w:val="00165FA1"/>
    <w:rsid w:val="001663E9"/>
    <w:rsid w:val="001714DB"/>
    <w:rsid w:val="00171DF8"/>
    <w:rsid w:val="001723FF"/>
    <w:rsid w:val="00174878"/>
    <w:rsid w:val="0017732E"/>
    <w:rsid w:val="00180E77"/>
    <w:rsid w:val="00181DD3"/>
    <w:rsid w:val="00185430"/>
    <w:rsid w:val="00185A7D"/>
    <w:rsid w:val="00186538"/>
    <w:rsid w:val="001875E2"/>
    <w:rsid w:val="00190C0C"/>
    <w:rsid w:val="00192687"/>
    <w:rsid w:val="001961A4"/>
    <w:rsid w:val="0019770D"/>
    <w:rsid w:val="001A0B8C"/>
    <w:rsid w:val="001A0E42"/>
    <w:rsid w:val="001A13AF"/>
    <w:rsid w:val="001A2269"/>
    <w:rsid w:val="001A2C92"/>
    <w:rsid w:val="001B08AC"/>
    <w:rsid w:val="001B3409"/>
    <w:rsid w:val="001B5297"/>
    <w:rsid w:val="001B6169"/>
    <w:rsid w:val="001C3CD4"/>
    <w:rsid w:val="001C4C6C"/>
    <w:rsid w:val="001C5EA9"/>
    <w:rsid w:val="001C6817"/>
    <w:rsid w:val="001D0936"/>
    <w:rsid w:val="001D4A30"/>
    <w:rsid w:val="001D4B0B"/>
    <w:rsid w:val="001D5075"/>
    <w:rsid w:val="001D53D9"/>
    <w:rsid w:val="001E006E"/>
    <w:rsid w:val="001E04B6"/>
    <w:rsid w:val="001E0AAD"/>
    <w:rsid w:val="001E32DE"/>
    <w:rsid w:val="001E3C10"/>
    <w:rsid w:val="001E7E72"/>
    <w:rsid w:val="001F0308"/>
    <w:rsid w:val="001F2842"/>
    <w:rsid w:val="001F347D"/>
    <w:rsid w:val="001F437C"/>
    <w:rsid w:val="001F611F"/>
    <w:rsid w:val="001F69D8"/>
    <w:rsid w:val="001F7282"/>
    <w:rsid w:val="001F7482"/>
    <w:rsid w:val="001F7735"/>
    <w:rsid w:val="001F774D"/>
    <w:rsid w:val="00205B54"/>
    <w:rsid w:val="002070CE"/>
    <w:rsid w:val="00207A5F"/>
    <w:rsid w:val="00207D0B"/>
    <w:rsid w:val="0021042B"/>
    <w:rsid w:val="00212C68"/>
    <w:rsid w:val="00212EC9"/>
    <w:rsid w:val="00213067"/>
    <w:rsid w:val="00214129"/>
    <w:rsid w:val="00214984"/>
    <w:rsid w:val="00215298"/>
    <w:rsid w:val="0022299C"/>
    <w:rsid w:val="00223E33"/>
    <w:rsid w:val="00224BA9"/>
    <w:rsid w:val="00224D50"/>
    <w:rsid w:val="00226E78"/>
    <w:rsid w:val="00227879"/>
    <w:rsid w:val="00230692"/>
    <w:rsid w:val="0023102C"/>
    <w:rsid w:val="002345FD"/>
    <w:rsid w:val="00234A01"/>
    <w:rsid w:val="00235A59"/>
    <w:rsid w:val="00236B62"/>
    <w:rsid w:val="00237C43"/>
    <w:rsid w:val="00246E5F"/>
    <w:rsid w:val="00247348"/>
    <w:rsid w:val="0024747C"/>
    <w:rsid w:val="002515BD"/>
    <w:rsid w:val="0025198C"/>
    <w:rsid w:val="002530DB"/>
    <w:rsid w:val="002541EC"/>
    <w:rsid w:val="00257F16"/>
    <w:rsid w:val="00261378"/>
    <w:rsid w:val="00266544"/>
    <w:rsid w:val="002669DD"/>
    <w:rsid w:val="002672A9"/>
    <w:rsid w:val="002704D2"/>
    <w:rsid w:val="00270677"/>
    <w:rsid w:val="00271DF2"/>
    <w:rsid w:val="002722CE"/>
    <w:rsid w:val="00272798"/>
    <w:rsid w:val="002740B8"/>
    <w:rsid w:val="00274234"/>
    <w:rsid w:val="0028024F"/>
    <w:rsid w:val="00280D51"/>
    <w:rsid w:val="002827A9"/>
    <w:rsid w:val="00283CA4"/>
    <w:rsid w:val="002851F6"/>
    <w:rsid w:val="00287E43"/>
    <w:rsid w:val="00291AE7"/>
    <w:rsid w:val="00291E45"/>
    <w:rsid w:val="00291EE6"/>
    <w:rsid w:val="0029219D"/>
    <w:rsid w:val="0029278B"/>
    <w:rsid w:val="00292C96"/>
    <w:rsid w:val="002933CF"/>
    <w:rsid w:val="0029555C"/>
    <w:rsid w:val="002961FF"/>
    <w:rsid w:val="002A19C8"/>
    <w:rsid w:val="002A39E1"/>
    <w:rsid w:val="002A6D72"/>
    <w:rsid w:val="002B0B50"/>
    <w:rsid w:val="002B1507"/>
    <w:rsid w:val="002B1EC0"/>
    <w:rsid w:val="002B2D65"/>
    <w:rsid w:val="002B2F29"/>
    <w:rsid w:val="002B3C63"/>
    <w:rsid w:val="002C0362"/>
    <w:rsid w:val="002C145B"/>
    <w:rsid w:val="002C1813"/>
    <w:rsid w:val="002C39A7"/>
    <w:rsid w:val="002C3CC5"/>
    <w:rsid w:val="002C4C9F"/>
    <w:rsid w:val="002C7464"/>
    <w:rsid w:val="002C7E2C"/>
    <w:rsid w:val="002D04AE"/>
    <w:rsid w:val="002D2EB8"/>
    <w:rsid w:val="002D7C0C"/>
    <w:rsid w:val="002D7D51"/>
    <w:rsid w:val="002E217C"/>
    <w:rsid w:val="002F1C6A"/>
    <w:rsid w:val="002F1DB1"/>
    <w:rsid w:val="002F3F57"/>
    <w:rsid w:val="002F60C5"/>
    <w:rsid w:val="00300864"/>
    <w:rsid w:val="00300DF4"/>
    <w:rsid w:val="00301911"/>
    <w:rsid w:val="00301CCF"/>
    <w:rsid w:val="0030288A"/>
    <w:rsid w:val="0030658A"/>
    <w:rsid w:val="00312741"/>
    <w:rsid w:val="00314027"/>
    <w:rsid w:val="0031467C"/>
    <w:rsid w:val="00316324"/>
    <w:rsid w:val="00316B68"/>
    <w:rsid w:val="00323969"/>
    <w:rsid w:val="0032489E"/>
    <w:rsid w:val="003275DD"/>
    <w:rsid w:val="00327617"/>
    <w:rsid w:val="00327950"/>
    <w:rsid w:val="00330590"/>
    <w:rsid w:val="003308C3"/>
    <w:rsid w:val="00330D38"/>
    <w:rsid w:val="00330F9A"/>
    <w:rsid w:val="003320EC"/>
    <w:rsid w:val="00332E8F"/>
    <w:rsid w:val="00333BCD"/>
    <w:rsid w:val="00335A63"/>
    <w:rsid w:val="00336065"/>
    <w:rsid w:val="003372D4"/>
    <w:rsid w:val="00337340"/>
    <w:rsid w:val="00340A59"/>
    <w:rsid w:val="003422E4"/>
    <w:rsid w:val="00342B24"/>
    <w:rsid w:val="00344796"/>
    <w:rsid w:val="00347AB9"/>
    <w:rsid w:val="00347C05"/>
    <w:rsid w:val="00350CAC"/>
    <w:rsid w:val="0035297C"/>
    <w:rsid w:val="0035437B"/>
    <w:rsid w:val="00355E6C"/>
    <w:rsid w:val="003614BF"/>
    <w:rsid w:val="00366472"/>
    <w:rsid w:val="00370055"/>
    <w:rsid w:val="00374D18"/>
    <w:rsid w:val="003770C9"/>
    <w:rsid w:val="003810BE"/>
    <w:rsid w:val="003826E9"/>
    <w:rsid w:val="003842D0"/>
    <w:rsid w:val="00386167"/>
    <w:rsid w:val="00387263"/>
    <w:rsid w:val="00390B09"/>
    <w:rsid w:val="00393F18"/>
    <w:rsid w:val="003944BB"/>
    <w:rsid w:val="00396743"/>
    <w:rsid w:val="00397C4A"/>
    <w:rsid w:val="003A2503"/>
    <w:rsid w:val="003A2BF0"/>
    <w:rsid w:val="003A2FE4"/>
    <w:rsid w:val="003A33F8"/>
    <w:rsid w:val="003A34F1"/>
    <w:rsid w:val="003A37E6"/>
    <w:rsid w:val="003A5E43"/>
    <w:rsid w:val="003A5EAD"/>
    <w:rsid w:val="003A6177"/>
    <w:rsid w:val="003A6FAB"/>
    <w:rsid w:val="003B0009"/>
    <w:rsid w:val="003B0DEE"/>
    <w:rsid w:val="003B2334"/>
    <w:rsid w:val="003B24EC"/>
    <w:rsid w:val="003B4A21"/>
    <w:rsid w:val="003B5593"/>
    <w:rsid w:val="003B57DF"/>
    <w:rsid w:val="003B6139"/>
    <w:rsid w:val="003B6F09"/>
    <w:rsid w:val="003B7374"/>
    <w:rsid w:val="003C2702"/>
    <w:rsid w:val="003C2AC1"/>
    <w:rsid w:val="003C2CEA"/>
    <w:rsid w:val="003C3798"/>
    <w:rsid w:val="003C3C72"/>
    <w:rsid w:val="003C42FF"/>
    <w:rsid w:val="003C6C85"/>
    <w:rsid w:val="003C7F29"/>
    <w:rsid w:val="003C7F70"/>
    <w:rsid w:val="003D02D7"/>
    <w:rsid w:val="003D099E"/>
    <w:rsid w:val="003D2549"/>
    <w:rsid w:val="003D4F67"/>
    <w:rsid w:val="003D6998"/>
    <w:rsid w:val="003D7547"/>
    <w:rsid w:val="003E2311"/>
    <w:rsid w:val="003E2E4D"/>
    <w:rsid w:val="003E3899"/>
    <w:rsid w:val="003E4121"/>
    <w:rsid w:val="003E78B9"/>
    <w:rsid w:val="003F0411"/>
    <w:rsid w:val="003F11D7"/>
    <w:rsid w:val="003F3595"/>
    <w:rsid w:val="003F628D"/>
    <w:rsid w:val="003F6454"/>
    <w:rsid w:val="003F7EC4"/>
    <w:rsid w:val="003F7FCF"/>
    <w:rsid w:val="0040022D"/>
    <w:rsid w:val="004006CF"/>
    <w:rsid w:val="00403029"/>
    <w:rsid w:val="004043FE"/>
    <w:rsid w:val="0040495B"/>
    <w:rsid w:val="00405EA1"/>
    <w:rsid w:val="004062B8"/>
    <w:rsid w:val="004110BA"/>
    <w:rsid w:val="0041137A"/>
    <w:rsid w:val="00411D4F"/>
    <w:rsid w:val="00412792"/>
    <w:rsid w:val="00412941"/>
    <w:rsid w:val="0041470B"/>
    <w:rsid w:val="00416A87"/>
    <w:rsid w:val="00416F31"/>
    <w:rsid w:val="00416FF1"/>
    <w:rsid w:val="0042359B"/>
    <w:rsid w:val="0042712E"/>
    <w:rsid w:val="00427138"/>
    <w:rsid w:val="00430F7D"/>
    <w:rsid w:val="004317ED"/>
    <w:rsid w:val="004329AC"/>
    <w:rsid w:val="00434DF5"/>
    <w:rsid w:val="00434EEA"/>
    <w:rsid w:val="00435FD0"/>
    <w:rsid w:val="0043601C"/>
    <w:rsid w:val="0043647B"/>
    <w:rsid w:val="004374E2"/>
    <w:rsid w:val="0044011B"/>
    <w:rsid w:val="00443662"/>
    <w:rsid w:val="004438B0"/>
    <w:rsid w:val="004503F3"/>
    <w:rsid w:val="00453542"/>
    <w:rsid w:val="004540F2"/>
    <w:rsid w:val="004564BC"/>
    <w:rsid w:val="00457652"/>
    <w:rsid w:val="00460B91"/>
    <w:rsid w:val="00461799"/>
    <w:rsid w:val="004618CC"/>
    <w:rsid w:val="00465FED"/>
    <w:rsid w:val="0046669C"/>
    <w:rsid w:val="004718D1"/>
    <w:rsid w:val="00472BF4"/>
    <w:rsid w:val="004738B2"/>
    <w:rsid w:val="00475FFA"/>
    <w:rsid w:val="004762BD"/>
    <w:rsid w:val="00476C1F"/>
    <w:rsid w:val="0047787C"/>
    <w:rsid w:val="004803F8"/>
    <w:rsid w:val="00480E65"/>
    <w:rsid w:val="004819EE"/>
    <w:rsid w:val="00481EC5"/>
    <w:rsid w:val="00482A6C"/>
    <w:rsid w:val="00482CC2"/>
    <w:rsid w:val="004852FD"/>
    <w:rsid w:val="00486112"/>
    <w:rsid w:val="00491B26"/>
    <w:rsid w:val="00492EEF"/>
    <w:rsid w:val="0049477A"/>
    <w:rsid w:val="00494C94"/>
    <w:rsid w:val="00495C94"/>
    <w:rsid w:val="00496607"/>
    <w:rsid w:val="00496DCD"/>
    <w:rsid w:val="00497957"/>
    <w:rsid w:val="004A04A7"/>
    <w:rsid w:val="004A0822"/>
    <w:rsid w:val="004A1026"/>
    <w:rsid w:val="004A1289"/>
    <w:rsid w:val="004A3961"/>
    <w:rsid w:val="004A45D0"/>
    <w:rsid w:val="004A5837"/>
    <w:rsid w:val="004A785B"/>
    <w:rsid w:val="004B0324"/>
    <w:rsid w:val="004B211C"/>
    <w:rsid w:val="004B4555"/>
    <w:rsid w:val="004B4636"/>
    <w:rsid w:val="004B4F20"/>
    <w:rsid w:val="004B693E"/>
    <w:rsid w:val="004B6B4C"/>
    <w:rsid w:val="004B6DB1"/>
    <w:rsid w:val="004B72DA"/>
    <w:rsid w:val="004B7366"/>
    <w:rsid w:val="004B76A5"/>
    <w:rsid w:val="004B7F45"/>
    <w:rsid w:val="004C13E4"/>
    <w:rsid w:val="004C3219"/>
    <w:rsid w:val="004C3F05"/>
    <w:rsid w:val="004C5A56"/>
    <w:rsid w:val="004C6B31"/>
    <w:rsid w:val="004C7048"/>
    <w:rsid w:val="004C7812"/>
    <w:rsid w:val="004C7C7A"/>
    <w:rsid w:val="004D0907"/>
    <w:rsid w:val="004D17D9"/>
    <w:rsid w:val="004D44F2"/>
    <w:rsid w:val="004D68B2"/>
    <w:rsid w:val="004D7AE9"/>
    <w:rsid w:val="004D7B6C"/>
    <w:rsid w:val="004E14E7"/>
    <w:rsid w:val="004E338F"/>
    <w:rsid w:val="004E413B"/>
    <w:rsid w:val="004E5E32"/>
    <w:rsid w:val="004E7146"/>
    <w:rsid w:val="004F09F5"/>
    <w:rsid w:val="004F0EB3"/>
    <w:rsid w:val="004F37BE"/>
    <w:rsid w:val="004F432E"/>
    <w:rsid w:val="004F4868"/>
    <w:rsid w:val="004F61DA"/>
    <w:rsid w:val="004F65E9"/>
    <w:rsid w:val="005000C4"/>
    <w:rsid w:val="00502D47"/>
    <w:rsid w:val="00504063"/>
    <w:rsid w:val="0050656E"/>
    <w:rsid w:val="005108E9"/>
    <w:rsid w:val="005112A2"/>
    <w:rsid w:val="00515823"/>
    <w:rsid w:val="00517BF4"/>
    <w:rsid w:val="00517E5D"/>
    <w:rsid w:val="005202D2"/>
    <w:rsid w:val="00521D0F"/>
    <w:rsid w:val="00522EBB"/>
    <w:rsid w:val="00523259"/>
    <w:rsid w:val="00525C30"/>
    <w:rsid w:val="00527D1F"/>
    <w:rsid w:val="00530169"/>
    <w:rsid w:val="00530C5C"/>
    <w:rsid w:val="00533165"/>
    <w:rsid w:val="0053359A"/>
    <w:rsid w:val="00533FD3"/>
    <w:rsid w:val="005341B2"/>
    <w:rsid w:val="005350F9"/>
    <w:rsid w:val="00535178"/>
    <w:rsid w:val="00540FC1"/>
    <w:rsid w:val="00543B91"/>
    <w:rsid w:val="00543D0E"/>
    <w:rsid w:val="0054419D"/>
    <w:rsid w:val="005447B8"/>
    <w:rsid w:val="00546424"/>
    <w:rsid w:val="00546EF2"/>
    <w:rsid w:val="005473B2"/>
    <w:rsid w:val="00547FBC"/>
    <w:rsid w:val="00554A74"/>
    <w:rsid w:val="00556348"/>
    <w:rsid w:val="00556ED6"/>
    <w:rsid w:val="00557247"/>
    <w:rsid w:val="0056431E"/>
    <w:rsid w:val="0056452E"/>
    <w:rsid w:val="00564840"/>
    <w:rsid w:val="00566A30"/>
    <w:rsid w:val="0056718B"/>
    <w:rsid w:val="0057092E"/>
    <w:rsid w:val="00571AEE"/>
    <w:rsid w:val="00575EC2"/>
    <w:rsid w:val="005771FF"/>
    <w:rsid w:val="005777AA"/>
    <w:rsid w:val="00580034"/>
    <w:rsid w:val="00580283"/>
    <w:rsid w:val="00581DB2"/>
    <w:rsid w:val="00584645"/>
    <w:rsid w:val="005879A4"/>
    <w:rsid w:val="005879F5"/>
    <w:rsid w:val="0059011F"/>
    <w:rsid w:val="00593DBB"/>
    <w:rsid w:val="005A0F6F"/>
    <w:rsid w:val="005A2765"/>
    <w:rsid w:val="005A31E8"/>
    <w:rsid w:val="005A34DA"/>
    <w:rsid w:val="005A69FB"/>
    <w:rsid w:val="005A6C01"/>
    <w:rsid w:val="005B1B80"/>
    <w:rsid w:val="005B1F20"/>
    <w:rsid w:val="005B34C0"/>
    <w:rsid w:val="005B64E2"/>
    <w:rsid w:val="005B7BC8"/>
    <w:rsid w:val="005C1AFA"/>
    <w:rsid w:val="005C3F2A"/>
    <w:rsid w:val="005C4014"/>
    <w:rsid w:val="005C600C"/>
    <w:rsid w:val="005C73D5"/>
    <w:rsid w:val="005D0A77"/>
    <w:rsid w:val="005D24FF"/>
    <w:rsid w:val="005D35F3"/>
    <w:rsid w:val="005D5F03"/>
    <w:rsid w:val="005E0232"/>
    <w:rsid w:val="005E0C99"/>
    <w:rsid w:val="005E29B6"/>
    <w:rsid w:val="005E2F1E"/>
    <w:rsid w:val="005E5AF6"/>
    <w:rsid w:val="005E7EE7"/>
    <w:rsid w:val="005F18C0"/>
    <w:rsid w:val="005F2184"/>
    <w:rsid w:val="005F4BE5"/>
    <w:rsid w:val="005F7925"/>
    <w:rsid w:val="0060088E"/>
    <w:rsid w:val="00600CB2"/>
    <w:rsid w:val="00601B3B"/>
    <w:rsid w:val="00602C01"/>
    <w:rsid w:val="00604C71"/>
    <w:rsid w:val="00606960"/>
    <w:rsid w:val="00606A1E"/>
    <w:rsid w:val="00610FF4"/>
    <w:rsid w:val="0061102D"/>
    <w:rsid w:val="00615B9D"/>
    <w:rsid w:val="0062136B"/>
    <w:rsid w:val="00621990"/>
    <w:rsid w:val="00623841"/>
    <w:rsid w:val="00624568"/>
    <w:rsid w:val="00625856"/>
    <w:rsid w:val="00626C75"/>
    <w:rsid w:val="00627CBF"/>
    <w:rsid w:val="00627CDA"/>
    <w:rsid w:val="00634EBE"/>
    <w:rsid w:val="006421D0"/>
    <w:rsid w:val="00642231"/>
    <w:rsid w:val="0064428E"/>
    <w:rsid w:val="0064565E"/>
    <w:rsid w:val="00646D6F"/>
    <w:rsid w:val="00647CD3"/>
    <w:rsid w:val="00650561"/>
    <w:rsid w:val="00651802"/>
    <w:rsid w:val="00651827"/>
    <w:rsid w:val="0065241E"/>
    <w:rsid w:val="006540E6"/>
    <w:rsid w:val="00655B4B"/>
    <w:rsid w:val="00656ACA"/>
    <w:rsid w:val="00675AB7"/>
    <w:rsid w:val="00676749"/>
    <w:rsid w:val="00676AD3"/>
    <w:rsid w:val="00682565"/>
    <w:rsid w:val="00685BA6"/>
    <w:rsid w:val="0069094E"/>
    <w:rsid w:val="0069146C"/>
    <w:rsid w:val="00691C2E"/>
    <w:rsid w:val="006925CB"/>
    <w:rsid w:val="006A0DF5"/>
    <w:rsid w:val="006A4947"/>
    <w:rsid w:val="006A4965"/>
    <w:rsid w:val="006A49CE"/>
    <w:rsid w:val="006A4C75"/>
    <w:rsid w:val="006A7C56"/>
    <w:rsid w:val="006B1A9D"/>
    <w:rsid w:val="006B1B3D"/>
    <w:rsid w:val="006B27A4"/>
    <w:rsid w:val="006B4C4F"/>
    <w:rsid w:val="006B7137"/>
    <w:rsid w:val="006B7496"/>
    <w:rsid w:val="006B76C6"/>
    <w:rsid w:val="006C0A2B"/>
    <w:rsid w:val="006C4E0F"/>
    <w:rsid w:val="006C5090"/>
    <w:rsid w:val="006C5DDC"/>
    <w:rsid w:val="006C6367"/>
    <w:rsid w:val="006D0138"/>
    <w:rsid w:val="006D035F"/>
    <w:rsid w:val="006D0B77"/>
    <w:rsid w:val="006D0FA7"/>
    <w:rsid w:val="006D3595"/>
    <w:rsid w:val="006D4C56"/>
    <w:rsid w:val="006D6B47"/>
    <w:rsid w:val="006D786E"/>
    <w:rsid w:val="006E000C"/>
    <w:rsid w:val="006E0E43"/>
    <w:rsid w:val="006E2A72"/>
    <w:rsid w:val="006E3FDB"/>
    <w:rsid w:val="006E44E1"/>
    <w:rsid w:val="006E4888"/>
    <w:rsid w:val="006E5282"/>
    <w:rsid w:val="006E6FCD"/>
    <w:rsid w:val="006F04EF"/>
    <w:rsid w:val="006F090C"/>
    <w:rsid w:val="006F0C65"/>
    <w:rsid w:val="006F0FA5"/>
    <w:rsid w:val="006F7055"/>
    <w:rsid w:val="006F7FB2"/>
    <w:rsid w:val="00702A56"/>
    <w:rsid w:val="00703F89"/>
    <w:rsid w:val="007109B1"/>
    <w:rsid w:val="0071125A"/>
    <w:rsid w:val="00711F31"/>
    <w:rsid w:val="00714AAE"/>
    <w:rsid w:val="00715FC3"/>
    <w:rsid w:val="00716BD9"/>
    <w:rsid w:val="00716D2A"/>
    <w:rsid w:val="0071763C"/>
    <w:rsid w:val="00721FFB"/>
    <w:rsid w:val="007227F5"/>
    <w:rsid w:val="007250CE"/>
    <w:rsid w:val="007265B9"/>
    <w:rsid w:val="00732D95"/>
    <w:rsid w:val="00733271"/>
    <w:rsid w:val="007338F1"/>
    <w:rsid w:val="00734407"/>
    <w:rsid w:val="00734C78"/>
    <w:rsid w:val="00741054"/>
    <w:rsid w:val="00741145"/>
    <w:rsid w:val="0074125D"/>
    <w:rsid w:val="0074153E"/>
    <w:rsid w:val="007463A1"/>
    <w:rsid w:val="00746439"/>
    <w:rsid w:val="0074736A"/>
    <w:rsid w:val="00747B7C"/>
    <w:rsid w:val="00747EA9"/>
    <w:rsid w:val="00747F58"/>
    <w:rsid w:val="007503B8"/>
    <w:rsid w:val="00752285"/>
    <w:rsid w:val="007536B7"/>
    <w:rsid w:val="007536E9"/>
    <w:rsid w:val="007555A6"/>
    <w:rsid w:val="0075657E"/>
    <w:rsid w:val="0075659E"/>
    <w:rsid w:val="00757781"/>
    <w:rsid w:val="00762D60"/>
    <w:rsid w:val="00763130"/>
    <w:rsid w:val="007637FA"/>
    <w:rsid w:val="00763DBE"/>
    <w:rsid w:val="00766EBD"/>
    <w:rsid w:val="00767185"/>
    <w:rsid w:val="00767721"/>
    <w:rsid w:val="00770CDE"/>
    <w:rsid w:val="00771650"/>
    <w:rsid w:val="0077231E"/>
    <w:rsid w:val="00775632"/>
    <w:rsid w:val="00776602"/>
    <w:rsid w:val="00777206"/>
    <w:rsid w:val="00783C65"/>
    <w:rsid w:val="00784E2A"/>
    <w:rsid w:val="00785641"/>
    <w:rsid w:val="00791428"/>
    <w:rsid w:val="00791997"/>
    <w:rsid w:val="00793852"/>
    <w:rsid w:val="007946EE"/>
    <w:rsid w:val="0079576D"/>
    <w:rsid w:val="00795AE8"/>
    <w:rsid w:val="007A1F34"/>
    <w:rsid w:val="007A28E4"/>
    <w:rsid w:val="007A3D77"/>
    <w:rsid w:val="007A6DCA"/>
    <w:rsid w:val="007A7CAB"/>
    <w:rsid w:val="007B29FD"/>
    <w:rsid w:val="007B5AB0"/>
    <w:rsid w:val="007B5B62"/>
    <w:rsid w:val="007B5E93"/>
    <w:rsid w:val="007B678B"/>
    <w:rsid w:val="007B735D"/>
    <w:rsid w:val="007C0D60"/>
    <w:rsid w:val="007C3813"/>
    <w:rsid w:val="007C4684"/>
    <w:rsid w:val="007C56DF"/>
    <w:rsid w:val="007C61D8"/>
    <w:rsid w:val="007D13D9"/>
    <w:rsid w:val="007D156D"/>
    <w:rsid w:val="007D359D"/>
    <w:rsid w:val="007D5B93"/>
    <w:rsid w:val="007E1E72"/>
    <w:rsid w:val="007E2EAC"/>
    <w:rsid w:val="007E2FDE"/>
    <w:rsid w:val="007E34DA"/>
    <w:rsid w:val="007E5C60"/>
    <w:rsid w:val="007E734E"/>
    <w:rsid w:val="007E7E75"/>
    <w:rsid w:val="007F3A1D"/>
    <w:rsid w:val="007F5863"/>
    <w:rsid w:val="007F5DB3"/>
    <w:rsid w:val="007F6A00"/>
    <w:rsid w:val="008029DC"/>
    <w:rsid w:val="00802E59"/>
    <w:rsid w:val="00803BF2"/>
    <w:rsid w:val="00803D7C"/>
    <w:rsid w:val="00805202"/>
    <w:rsid w:val="00805A14"/>
    <w:rsid w:val="00805BCB"/>
    <w:rsid w:val="00807139"/>
    <w:rsid w:val="008071C4"/>
    <w:rsid w:val="008119C2"/>
    <w:rsid w:val="008139D8"/>
    <w:rsid w:val="00813B18"/>
    <w:rsid w:val="00814E71"/>
    <w:rsid w:val="00817E56"/>
    <w:rsid w:val="0082004F"/>
    <w:rsid w:val="00821BF6"/>
    <w:rsid w:val="00821C05"/>
    <w:rsid w:val="00822DA7"/>
    <w:rsid w:val="0082315D"/>
    <w:rsid w:val="00823F53"/>
    <w:rsid w:val="008278FE"/>
    <w:rsid w:val="00830BE2"/>
    <w:rsid w:val="00830DB1"/>
    <w:rsid w:val="008327F8"/>
    <w:rsid w:val="00834059"/>
    <w:rsid w:val="008351FD"/>
    <w:rsid w:val="0083544E"/>
    <w:rsid w:val="00835B37"/>
    <w:rsid w:val="00837AB3"/>
    <w:rsid w:val="008419CF"/>
    <w:rsid w:val="008419FA"/>
    <w:rsid w:val="008424B1"/>
    <w:rsid w:val="00843324"/>
    <w:rsid w:val="00843D35"/>
    <w:rsid w:val="008445A1"/>
    <w:rsid w:val="00844FA3"/>
    <w:rsid w:val="00850A17"/>
    <w:rsid w:val="0085107E"/>
    <w:rsid w:val="008537AB"/>
    <w:rsid w:val="008565C3"/>
    <w:rsid w:val="00856D2D"/>
    <w:rsid w:val="0085755A"/>
    <w:rsid w:val="00857AB4"/>
    <w:rsid w:val="00860847"/>
    <w:rsid w:val="00861C87"/>
    <w:rsid w:val="0086498B"/>
    <w:rsid w:val="00865B41"/>
    <w:rsid w:val="00871118"/>
    <w:rsid w:val="008725BF"/>
    <w:rsid w:val="00880AB4"/>
    <w:rsid w:val="00883669"/>
    <w:rsid w:val="008854A8"/>
    <w:rsid w:val="008863ED"/>
    <w:rsid w:val="008870A2"/>
    <w:rsid w:val="00892949"/>
    <w:rsid w:val="00892C4B"/>
    <w:rsid w:val="008932C4"/>
    <w:rsid w:val="00896104"/>
    <w:rsid w:val="00896942"/>
    <w:rsid w:val="008973AB"/>
    <w:rsid w:val="0089771F"/>
    <w:rsid w:val="008A0493"/>
    <w:rsid w:val="008A04EB"/>
    <w:rsid w:val="008A2458"/>
    <w:rsid w:val="008A2E99"/>
    <w:rsid w:val="008A3A08"/>
    <w:rsid w:val="008A45AF"/>
    <w:rsid w:val="008A4868"/>
    <w:rsid w:val="008A5AED"/>
    <w:rsid w:val="008A5BB1"/>
    <w:rsid w:val="008A7CCF"/>
    <w:rsid w:val="008B18A3"/>
    <w:rsid w:val="008B2FA6"/>
    <w:rsid w:val="008B6191"/>
    <w:rsid w:val="008B6DBA"/>
    <w:rsid w:val="008B789B"/>
    <w:rsid w:val="008C0FFB"/>
    <w:rsid w:val="008C194B"/>
    <w:rsid w:val="008C43EC"/>
    <w:rsid w:val="008D0A03"/>
    <w:rsid w:val="008D1EF5"/>
    <w:rsid w:val="008D3778"/>
    <w:rsid w:val="008D57DF"/>
    <w:rsid w:val="008D5A5E"/>
    <w:rsid w:val="008D6818"/>
    <w:rsid w:val="008E0A09"/>
    <w:rsid w:val="008E1AB6"/>
    <w:rsid w:val="008E1AF9"/>
    <w:rsid w:val="008E2365"/>
    <w:rsid w:val="008E4401"/>
    <w:rsid w:val="008E588F"/>
    <w:rsid w:val="008E5E3D"/>
    <w:rsid w:val="008E7BD0"/>
    <w:rsid w:val="008F297F"/>
    <w:rsid w:val="008F5C6D"/>
    <w:rsid w:val="00901273"/>
    <w:rsid w:val="009013B5"/>
    <w:rsid w:val="00902FAC"/>
    <w:rsid w:val="00904169"/>
    <w:rsid w:val="0090622C"/>
    <w:rsid w:val="00915DE2"/>
    <w:rsid w:val="00917205"/>
    <w:rsid w:val="00920F40"/>
    <w:rsid w:val="0092149F"/>
    <w:rsid w:val="00921675"/>
    <w:rsid w:val="0092286B"/>
    <w:rsid w:val="00922E29"/>
    <w:rsid w:val="00924AED"/>
    <w:rsid w:val="00927198"/>
    <w:rsid w:val="00927F2B"/>
    <w:rsid w:val="00932CC5"/>
    <w:rsid w:val="0093724F"/>
    <w:rsid w:val="00937BCA"/>
    <w:rsid w:val="00940604"/>
    <w:rsid w:val="00941285"/>
    <w:rsid w:val="00942330"/>
    <w:rsid w:val="00942BAD"/>
    <w:rsid w:val="009469E6"/>
    <w:rsid w:val="00946AD9"/>
    <w:rsid w:val="00947319"/>
    <w:rsid w:val="00952BE1"/>
    <w:rsid w:val="00952CEB"/>
    <w:rsid w:val="00954092"/>
    <w:rsid w:val="00954196"/>
    <w:rsid w:val="00954708"/>
    <w:rsid w:val="0095773F"/>
    <w:rsid w:val="00961979"/>
    <w:rsid w:val="00965212"/>
    <w:rsid w:val="00981E50"/>
    <w:rsid w:val="00982F83"/>
    <w:rsid w:val="00983B1C"/>
    <w:rsid w:val="009846AF"/>
    <w:rsid w:val="00985436"/>
    <w:rsid w:val="0098617D"/>
    <w:rsid w:val="00986782"/>
    <w:rsid w:val="00986C35"/>
    <w:rsid w:val="0099025E"/>
    <w:rsid w:val="00992B9E"/>
    <w:rsid w:val="00992D8C"/>
    <w:rsid w:val="00994B23"/>
    <w:rsid w:val="00995002"/>
    <w:rsid w:val="009950FD"/>
    <w:rsid w:val="00995335"/>
    <w:rsid w:val="00995465"/>
    <w:rsid w:val="00996FBA"/>
    <w:rsid w:val="009A09A7"/>
    <w:rsid w:val="009A1AC4"/>
    <w:rsid w:val="009A4255"/>
    <w:rsid w:val="009A5931"/>
    <w:rsid w:val="009A5CB4"/>
    <w:rsid w:val="009A791F"/>
    <w:rsid w:val="009B09D6"/>
    <w:rsid w:val="009B14E3"/>
    <w:rsid w:val="009B1E32"/>
    <w:rsid w:val="009B3444"/>
    <w:rsid w:val="009B3E70"/>
    <w:rsid w:val="009B4040"/>
    <w:rsid w:val="009B4BBD"/>
    <w:rsid w:val="009C4B9A"/>
    <w:rsid w:val="009C6E35"/>
    <w:rsid w:val="009D09F0"/>
    <w:rsid w:val="009D2F29"/>
    <w:rsid w:val="009D3198"/>
    <w:rsid w:val="009D375B"/>
    <w:rsid w:val="009D51B5"/>
    <w:rsid w:val="009D742D"/>
    <w:rsid w:val="009E16B4"/>
    <w:rsid w:val="009E1771"/>
    <w:rsid w:val="009E19B1"/>
    <w:rsid w:val="009E1DB4"/>
    <w:rsid w:val="009E3B93"/>
    <w:rsid w:val="009E6799"/>
    <w:rsid w:val="009F0498"/>
    <w:rsid w:val="009F11BC"/>
    <w:rsid w:val="009F2DD6"/>
    <w:rsid w:val="009F2FAA"/>
    <w:rsid w:val="009F584F"/>
    <w:rsid w:val="009F7C8C"/>
    <w:rsid w:val="00A00E58"/>
    <w:rsid w:val="00A00EF1"/>
    <w:rsid w:val="00A01239"/>
    <w:rsid w:val="00A017AA"/>
    <w:rsid w:val="00A03EB9"/>
    <w:rsid w:val="00A0565E"/>
    <w:rsid w:val="00A060F2"/>
    <w:rsid w:val="00A07622"/>
    <w:rsid w:val="00A100DC"/>
    <w:rsid w:val="00A11387"/>
    <w:rsid w:val="00A12863"/>
    <w:rsid w:val="00A12B28"/>
    <w:rsid w:val="00A13128"/>
    <w:rsid w:val="00A13FD7"/>
    <w:rsid w:val="00A1486C"/>
    <w:rsid w:val="00A14FE1"/>
    <w:rsid w:val="00A15570"/>
    <w:rsid w:val="00A15C85"/>
    <w:rsid w:val="00A212D0"/>
    <w:rsid w:val="00A21F3A"/>
    <w:rsid w:val="00A2256F"/>
    <w:rsid w:val="00A254F1"/>
    <w:rsid w:val="00A25C84"/>
    <w:rsid w:val="00A27647"/>
    <w:rsid w:val="00A30838"/>
    <w:rsid w:val="00A3089E"/>
    <w:rsid w:val="00A3548B"/>
    <w:rsid w:val="00A355A7"/>
    <w:rsid w:val="00A36666"/>
    <w:rsid w:val="00A3777F"/>
    <w:rsid w:val="00A40F77"/>
    <w:rsid w:val="00A4280C"/>
    <w:rsid w:val="00A43666"/>
    <w:rsid w:val="00A43EB8"/>
    <w:rsid w:val="00A47726"/>
    <w:rsid w:val="00A51753"/>
    <w:rsid w:val="00A51B2B"/>
    <w:rsid w:val="00A52ED0"/>
    <w:rsid w:val="00A53F67"/>
    <w:rsid w:val="00A53F9B"/>
    <w:rsid w:val="00A5703F"/>
    <w:rsid w:val="00A61A35"/>
    <w:rsid w:val="00A63717"/>
    <w:rsid w:val="00A6751E"/>
    <w:rsid w:val="00A7052F"/>
    <w:rsid w:val="00A7394D"/>
    <w:rsid w:val="00A73EF8"/>
    <w:rsid w:val="00A75AA4"/>
    <w:rsid w:val="00A768E3"/>
    <w:rsid w:val="00A77F98"/>
    <w:rsid w:val="00A80519"/>
    <w:rsid w:val="00A81FB3"/>
    <w:rsid w:val="00A82DDE"/>
    <w:rsid w:val="00A83EB0"/>
    <w:rsid w:val="00A83EC5"/>
    <w:rsid w:val="00A845FC"/>
    <w:rsid w:val="00A85C15"/>
    <w:rsid w:val="00A90150"/>
    <w:rsid w:val="00A90A6D"/>
    <w:rsid w:val="00A932BD"/>
    <w:rsid w:val="00A94291"/>
    <w:rsid w:val="00A944BB"/>
    <w:rsid w:val="00A95561"/>
    <w:rsid w:val="00A95A56"/>
    <w:rsid w:val="00A96025"/>
    <w:rsid w:val="00AA032D"/>
    <w:rsid w:val="00AA1B81"/>
    <w:rsid w:val="00AA1F72"/>
    <w:rsid w:val="00AA361A"/>
    <w:rsid w:val="00AA6862"/>
    <w:rsid w:val="00AA6FE1"/>
    <w:rsid w:val="00AB1447"/>
    <w:rsid w:val="00AB18F8"/>
    <w:rsid w:val="00AB2256"/>
    <w:rsid w:val="00AB2598"/>
    <w:rsid w:val="00AB2EE0"/>
    <w:rsid w:val="00AB2F0F"/>
    <w:rsid w:val="00AB4F1B"/>
    <w:rsid w:val="00AC142D"/>
    <w:rsid w:val="00AC18FB"/>
    <w:rsid w:val="00AC2F72"/>
    <w:rsid w:val="00AC367D"/>
    <w:rsid w:val="00AC3988"/>
    <w:rsid w:val="00AC4C7F"/>
    <w:rsid w:val="00AC7BF5"/>
    <w:rsid w:val="00AD0F89"/>
    <w:rsid w:val="00AD1601"/>
    <w:rsid w:val="00AD2D70"/>
    <w:rsid w:val="00AD3C5F"/>
    <w:rsid w:val="00AD43C6"/>
    <w:rsid w:val="00AD7192"/>
    <w:rsid w:val="00AD74A5"/>
    <w:rsid w:val="00AD7E77"/>
    <w:rsid w:val="00AE2026"/>
    <w:rsid w:val="00AE3B95"/>
    <w:rsid w:val="00AE55A3"/>
    <w:rsid w:val="00AE58DB"/>
    <w:rsid w:val="00AE6971"/>
    <w:rsid w:val="00AF1DE6"/>
    <w:rsid w:val="00AF36AD"/>
    <w:rsid w:val="00AF630A"/>
    <w:rsid w:val="00AF6353"/>
    <w:rsid w:val="00AF64B7"/>
    <w:rsid w:val="00AF696F"/>
    <w:rsid w:val="00B031A9"/>
    <w:rsid w:val="00B04427"/>
    <w:rsid w:val="00B06241"/>
    <w:rsid w:val="00B06476"/>
    <w:rsid w:val="00B06F84"/>
    <w:rsid w:val="00B07A3E"/>
    <w:rsid w:val="00B1003F"/>
    <w:rsid w:val="00B12152"/>
    <w:rsid w:val="00B14B77"/>
    <w:rsid w:val="00B150C4"/>
    <w:rsid w:val="00B17B67"/>
    <w:rsid w:val="00B207BF"/>
    <w:rsid w:val="00B20FD9"/>
    <w:rsid w:val="00B212E2"/>
    <w:rsid w:val="00B21AC5"/>
    <w:rsid w:val="00B22960"/>
    <w:rsid w:val="00B23C89"/>
    <w:rsid w:val="00B30434"/>
    <w:rsid w:val="00B3092C"/>
    <w:rsid w:val="00B352F0"/>
    <w:rsid w:val="00B3602A"/>
    <w:rsid w:val="00B41F73"/>
    <w:rsid w:val="00B446C7"/>
    <w:rsid w:val="00B45ECF"/>
    <w:rsid w:val="00B52B09"/>
    <w:rsid w:val="00B57058"/>
    <w:rsid w:val="00B573EB"/>
    <w:rsid w:val="00B57945"/>
    <w:rsid w:val="00B60297"/>
    <w:rsid w:val="00B623EF"/>
    <w:rsid w:val="00B6346B"/>
    <w:rsid w:val="00B649F2"/>
    <w:rsid w:val="00B6631B"/>
    <w:rsid w:val="00B6675C"/>
    <w:rsid w:val="00B66BF5"/>
    <w:rsid w:val="00B67917"/>
    <w:rsid w:val="00B70D25"/>
    <w:rsid w:val="00B71121"/>
    <w:rsid w:val="00B71783"/>
    <w:rsid w:val="00B719BC"/>
    <w:rsid w:val="00B71C5D"/>
    <w:rsid w:val="00B72950"/>
    <w:rsid w:val="00B72DCB"/>
    <w:rsid w:val="00B75F13"/>
    <w:rsid w:val="00B769F0"/>
    <w:rsid w:val="00B82077"/>
    <w:rsid w:val="00B83C90"/>
    <w:rsid w:val="00B83FB2"/>
    <w:rsid w:val="00B85386"/>
    <w:rsid w:val="00B9317F"/>
    <w:rsid w:val="00B946F3"/>
    <w:rsid w:val="00B94ADD"/>
    <w:rsid w:val="00B962F7"/>
    <w:rsid w:val="00B97A12"/>
    <w:rsid w:val="00B97B6A"/>
    <w:rsid w:val="00BA0ADA"/>
    <w:rsid w:val="00BA2648"/>
    <w:rsid w:val="00BA2E12"/>
    <w:rsid w:val="00BA37B1"/>
    <w:rsid w:val="00BA6179"/>
    <w:rsid w:val="00BA782B"/>
    <w:rsid w:val="00BA7FC7"/>
    <w:rsid w:val="00BB18AE"/>
    <w:rsid w:val="00BB1DBB"/>
    <w:rsid w:val="00BB26AC"/>
    <w:rsid w:val="00BB2F98"/>
    <w:rsid w:val="00BB368F"/>
    <w:rsid w:val="00BB3895"/>
    <w:rsid w:val="00BB3A08"/>
    <w:rsid w:val="00BB6432"/>
    <w:rsid w:val="00BB6680"/>
    <w:rsid w:val="00BB6FEA"/>
    <w:rsid w:val="00BC2D86"/>
    <w:rsid w:val="00BD1B21"/>
    <w:rsid w:val="00BD496D"/>
    <w:rsid w:val="00BD7F01"/>
    <w:rsid w:val="00BE0582"/>
    <w:rsid w:val="00BE089B"/>
    <w:rsid w:val="00BE1200"/>
    <w:rsid w:val="00BE1902"/>
    <w:rsid w:val="00BE2940"/>
    <w:rsid w:val="00BE3A92"/>
    <w:rsid w:val="00BE3DEE"/>
    <w:rsid w:val="00BE54CB"/>
    <w:rsid w:val="00BE55AA"/>
    <w:rsid w:val="00BE7855"/>
    <w:rsid w:val="00BF02B8"/>
    <w:rsid w:val="00BF0FD9"/>
    <w:rsid w:val="00BF119D"/>
    <w:rsid w:val="00BF3AF3"/>
    <w:rsid w:val="00BF3DB5"/>
    <w:rsid w:val="00BF640F"/>
    <w:rsid w:val="00BF7A50"/>
    <w:rsid w:val="00C0085A"/>
    <w:rsid w:val="00C01C5B"/>
    <w:rsid w:val="00C02296"/>
    <w:rsid w:val="00C03929"/>
    <w:rsid w:val="00C062E7"/>
    <w:rsid w:val="00C07D5C"/>
    <w:rsid w:val="00C12F85"/>
    <w:rsid w:val="00C14F27"/>
    <w:rsid w:val="00C22AE1"/>
    <w:rsid w:val="00C24A35"/>
    <w:rsid w:val="00C24C26"/>
    <w:rsid w:val="00C26780"/>
    <w:rsid w:val="00C344B7"/>
    <w:rsid w:val="00C36FE0"/>
    <w:rsid w:val="00C371BA"/>
    <w:rsid w:val="00C41CBD"/>
    <w:rsid w:val="00C438BA"/>
    <w:rsid w:val="00C46E30"/>
    <w:rsid w:val="00C52C63"/>
    <w:rsid w:val="00C547CC"/>
    <w:rsid w:val="00C5650D"/>
    <w:rsid w:val="00C600B7"/>
    <w:rsid w:val="00C62862"/>
    <w:rsid w:val="00C70276"/>
    <w:rsid w:val="00C70940"/>
    <w:rsid w:val="00C72A9E"/>
    <w:rsid w:val="00C72FC7"/>
    <w:rsid w:val="00C738D2"/>
    <w:rsid w:val="00C76621"/>
    <w:rsid w:val="00C7693B"/>
    <w:rsid w:val="00C7779C"/>
    <w:rsid w:val="00C81437"/>
    <w:rsid w:val="00C83241"/>
    <w:rsid w:val="00C9025D"/>
    <w:rsid w:val="00C92581"/>
    <w:rsid w:val="00C930D3"/>
    <w:rsid w:val="00C93C92"/>
    <w:rsid w:val="00C94563"/>
    <w:rsid w:val="00C9462E"/>
    <w:rsid w:val="00C94813"/>
    <w:rsid w:val="00C9601F"/>
    <w:rsid w:val="00CA1DEB"/>
    <w:rsid w:val="00CA3F0A"/>
    <w:rsid w:val="00CA583F"/>
    <w:rsid w:val="00CA6C16"/>
    <w:rsid w:val="00CA7ABD"/>
    <w:rsid w:val="00CA7ED7"/>
    <w:rsid w:val="00CB1DA4"/>
    <w:rsid w:val="00CB1EBF"/>
    <w:rsid w:val="00CB3A02"/>
    <w:rsid w:val="00CB45EE"/>
    <w:rsid w:val="00CC064A"/>
    <w:rsid w:val="00CC1E58"/>
    <w:rsid w:val="00CC2C8C"/>
    <w:rsid w:val="00CC526E"/>
    <w:rsid w:val="00CC678E"/>
    <w:rsid w:val="00CC6F53"/>
    <w:rsid w:val="00CC7268"/>
    <w:rsid w:val="00CC768C"/>
    <w:rsid w:val="00CC7C35"/>
    <w:rsid w:val="00CD75B6"/>
    <w:rsid w:val="00CD7879"/>
    <w:rsid w:val="00CE0BAC"/>
    <w:rsid w:val="00CE304B"/>
    <w:rsid w:val="00CE51E3"/>
    <w:rsid w:val="00CE52A8"/>
    <w:rsid w:val="00CF0AA3"/>
    <w:rsid w:val="00CF0F02"/>
    <w:rsid w:val="00CF3002"/>
    <w:rsid w:val="00CF30B5"/>
    <w:rsid w:val="00CF331F"/>
    <w:rsid w:val="00D007C0"/>
    <w:rsid w:val="00D01C99"/>
    <w:rsid w:val="00D02605"/>
    <w:rsid w:val="00D02B2A"/>
    <w:rsid w:val="00D03871"/>
    <w:rsid w:val="00D10524"/>
    <w:rsid w:val="00D11142"/>
    <w:rsid w:val="00D11707"/>
    <w:rsid w:val="00D15608"/>
    <w:rsid w:val="00D1602D"/>
    <w:rsid w:val="00D20170"/>
    <w:rsid w:val="00D250E9"/>
    <w:rsid w:val="00D2541E"/>
    <w:rsid w:val="00D2553C"/>
    <w:rsid w:val="00D26B83"/>
    <w:rsid w:val="00D3000C"/>
    <w:rsid w:val="00D30F80"/>
    <w:rsid w:val="00D3535F"/>
    <w:rsid w:val="00D37A43"/>
    <w:rsid w:val="00D41223"/>
    <w:rsid w:val="00D4227C"/>
    <w:rsid w:val="00D44BC0"/>
    <w:rsid w:val="00D44E7F"/>
    <w:rsid w:val="00D45CFD"/>
    <w:rsid w:val="00D47E0B"/>
    <w:rsid w:val="00D51E4B"/>
    <w:rsid w:val="00D520A5"/>
    <w:rsid w:val="00D52422"/>
    <w:rsid w:val="00D564B8"/>
    <w:rsid w:val="00D63E7B"/>
    <w:rsid w:val="00D63F02"/>
    <w:rsid w:val="00D71E68"/>
    <w:rsid w:val="00D73CC9"/>
    <w:rsid w:val="00D74284"/>
    <w:rsid w:val="00D75251"/>
    <w:rsid w:val="00D759F6"/>
    <w:rsid w:val="00D75C71"/>
    <w:rsid w:val="00D808CA"/>
    <w:rsid w:val="00D81ABD"/>
    <w:rsid w:val="00D8509D"/>
    <w:rsid w:val="00D85513"/>
    <w:rsid w:val="00D85B70"/>
    <w:rsid w:val="00D86095"/>
    <w:rsid w:val="00D9032F"/>
    <w:rsid w:val="00D912BB"/>
    <w:rsid w:val="00D9156B"/>
    <w:rsid w:val="00D91C2A"/>
    <w:rsid w:val="00D924F3"/>
    <w:rsid w:val="00D92D2C"/>
    <w:rsid w:val="00D93E64"/>
    <w:rsid w:val="00D95FC6"/>
    <w:rsid w:val="00D97729"/>
    <w:rsid w:val="00DA032A"/>
    <w:rsid w:val="00DA3B6D"/>
    <w:rsid w:val="00DA3F51"/>
    <w:rsid w:val="00DA43DA"/>
    <w:rsid w:val="00DA4858"/>
    <w:rsid w:val="00DA492E"/>
    <w:rsid w:val="00DA65DC"/>
    <w:rsid w:val="00DA6BAC"/>
    <w:rsid w:val="00DB2DA1"/>
    <w:rsid w:val="00DB7374"/>
    <w:rsid w:val="00DC2763"/>
    <w:rsid w:val="00DC2AF0"/>
    <w:rsid w:val="00DC4425"/>
    <w:rsid w:val="00DC469F"/>
    <w:rsid w:val="00DC5422"/>
    <w:rsid w:val="00DC7984"/>
    <w:rsid w:val="00DD2AC0"/>
    <w:rsid w:val="00DD3BB4"/>
    <w:rsid w:val="00DD4AA2"/>
    <w:rsid w:val="00DE04DD"/>
    <w:rsid w:val="00DE1A7D"/>
    <w:rsid w:val="00DE5CFE"/>
    <w:rsid w:val="00DE7C7E"/>
    <w:rsid w:val="00DF1EA7"/>
    <w:rsid w:val="00DF2233"/>
    <w:rsid w:val="00DF28E1"/>
    <w:rsid w:val="00DF2C06"/>
    <w:rsid w:val="00DF4324"/>
    <w:rsid w:val="00DF4995"/>
    <w:rsid w:val="00DF70EA"/>
    <w:rsid w:val="00E01150"/>
    <w:rsid w:val="00E033F8"/>
    <w:rsid w:val="00E03BBC"/>
    <w:rsid w:val="00E03C2A"/>
    <w:rsid w:val="00E03FD9"/>
    <w:rsid w:val="00E10CDB"/>
    <w:rsid w:val="00E11B8D"/>
    <w:rsid w:val="00E1411C"/>
    <w:rsid w:val="00E145FA"/>
    <w:rsid w:val="00E227A5"/>
    <w:rsid w:val="00E22E47"/>
    <w:rsid w:val="00E23236"/>
    <w:rsid w:val="00E23711"/>
    <w:rsid w:val="00E23EB6"/>
    <w:rsid w:val="00E2434E"/>
    <w:rsid w:val="00E26516"/>
    <w:rsid w:val="00E3191D"/>
    <w:rsid w:val="00E336EA"/>
    <w:rsid w:val="00E370D3"/>
    <w:rsid w:val="00E413FF"/>
    <w:rsid w:val="00E44063"/>
    <w:rsid w:val="00E44786"/>
    <w:rsid w:val="00E44CD2"/>
    <w:rsid w:val="00E45A2A"/>
    <w:rsid w:val="00E47A28"/>
    <w:rsid w:val="00E47ACA"/>
    <w:rsid w:val="00E47E20"/>
    <w:rsid w:val="00E5205A"/>
    <w:rsid w:val="00E545B9"/>
    <w:rsid w:val="00E57191"/>
    <w:rsid w:val="00E615E5"/>
    <w:rsid w:val="00E61776"/>
    <w:rsid w:val="00E62A1D"/>
    <w:rsid w:val="00E631AE"/>
    <w:rsid w:val="00E64671"/>
    <w:rsid w:val="00E64F88"/>
    <w:rsid w:val="00E673EE"/>
    <w:rsid w:val="00E67C22"/>
    <w:rsid w:val="00E701E0"/>
    <w:rsid w:val="00E70674"/>
    <w:rsid w:val="00E7512B"/>
    <w:rsid w:val="00E75F51"/>
    <w:rsid w:val="00E7612A"/>
    <w:rsid w:val="00E762C5"/>
    <w:rsid w:val="00E77FED"/>
    <w:rsid w:val="00E82664"/>
    <w:rsid w:val="00E8468E"/>
    <w:rsid w:val="00E84DBC"/>
    <w:rsid w:val="00E86A0E"/>
    <w:rsid w:val="00E8730C"/>
    <w:rsid w:val="00E91411"/>
    <w:rsid w:val="00E91AFB"/>
    <w:rsid w:val="00E91CE6"/>
    <w:rsid w:val="00E9357E"/>
    <w:rsid w:val="00E93D1F"/>
    <w:rsid w:val="00E94EB3"/>
    <w:rsid w:val="00E95042"/>
    <w:rsid w:val="00E96887"/>
    <w:rsid w:val="00E96B4C"/>
    <w:rsid w:val="00EA0467"/>
    <w:rsid w:val="00EA44F2"/>
    <w:rsid w:val="00EA54CA"/>
    <w:rsid w:val="00EA6B56"/>
    <w:rsid w:val="00EB02EC"/>
    <w:rsid w:val="00EB077E"/>
    <w:rsid w:val="00EB0F7F"/>
    <w:rsid w:val="00EB18E8"/>
    <w:rsid w:val="00EB1E75"/>
    <w:rsid w:val="00EB42E3"/>
    <w:rsid w:val="00EB6A1A"/>
    <w:rsid w:val="00EB6F96"/>
    <w:rsid w:val="00EC4F86"/>
    <w:rsid w:val="00EC51D0"/>
    <w:rsid w:val="00EC55D5"/>
    <w:rsid w:val="00EC5A59"/>
    <w:rsid w:val="00EC6B04"/>
    <w:rsid w:val="00EC7178"/>
    <w:rsid w:val="00ED03A3"/>
    <w:rsid w:val="00ED137A"/>
    <w:rsid w:val="00ED1B55"/>
    <w:rsid w:val="00ED28CF"/>
    <w:rsid w:val="00ED6DDB"/>
    <w:rsid w:val="00ED74C6"/>
    <w:rsid w:val="00EE02B6"/>
    <w:rsid w:val="00EE203C"/>
    <w:rsid w:val="00EE7BB9"/>
    <w:rsid w:val="00EF2444"/>
    <w:rsid w:val="00EF3E47"/>
    <w:rsid w:val="00EF459B"/>
    <w:rsid w:val="00EF4D2A"/>
    <w:rsid w:val="00EF522A"/>
    <w:rsid w:val="00EF5895"/>
    <w:rsid w:val="00EF6C6B"/>
    <w:rsid w:val="00F00F6C"/>
    <w:rsid w:val="00F01A08"/>
    <w:rsid w:val="00F1268D"/>
    <w:rsid w:val="00F14C13"/>
    <w:rsid w:val="00F160EE"/>
    <w:rsid w:val="00F20E63"/>
    <w:rsid w:val="00F21266"/>
    <w:rsid w:val="00F24365"/>
    <w:rsid w:val="00F24A6D"/>
    <w:rsid w:val="00F25B76"/>
    <w:rsid w:val="00F26EF4"/>
    <w:rsid w:val="00F3021B"/>
    <w:rsid w:val="00F3162C"/>
    <w:rsid w:val="00F3232B"/>
    <w:rsid w:val="00F35A66"/>
    <w:rsid w:val="00F36AAA"/>
    <w:rsid w:val="00F37A96"/>
    <w:rsid w:val="00F40804"/>
    <w:rsid w:val="00F4089F"/>
    <w:rsid w:val="00F41AE3"/>
    <w:rsid w:val="00F43366"/>
    <w:rsid w:val="00F4369D"/>
    <w:rsid w:val="00F43D29"/>
    <w:rsid w:val="00F44926"/>
    <w:rsid w:val="00F51B66"/>
    <w:rsid w:val="00F51CF7"/>
    <w:rsid w:val="00F53615"/>
    <w:rsid w:val="00F543C9"/>
    <w:rsid w:val="00F55E90"/>
    <w:rsid w:val="00F56350"/>
    <w:rsid w:val="00F563BF"/>
    <w:rsid w:val="00F564C0"/>
    <w:rsid w:val="00F57B91"/>
    <w:rsid w:val="00F63E07"/>
    <w:rsid w:val="00F64D20"/>
    <w:rsid w:val="00F64F38"/>
    <w:rsid w:val="00F66563"/>
    <w:rsid w:val="00F66AD0"/>
    <w:rsid w:val="00F71A1D"/>
    <w:rsid w:val="00F748D6"/>
    <w:rsid w:val="00F75DCD"/>
    <w:rsid w:val="00F76556"/>
    <w:rsid w:val="00F770D9"/>
    <w:rsid w:val="00F77B8A"/>
    <w:rsid w:val="00F808CA"/>
    <w:rsid w:val="00F85A81"/>
    <w:rsid w:val="00F8635D"/>
    <w:rsid w:val="00F93007"/>
    <w:rsid w:val="00F952D8"/>
    <w:rsid w:val="00FA57D7"/>
    <w:rsid w:val="00FA5BCA"/>
    <w:rsid w:val="00FA6EB0"/>
    <w:rsid w:val="00FA7F5A"/>
    <w:rsid w:val="00FB0155"/>
    <w:rsid w:val="00FB276D"/>
    <w:rsid w:val="00FB524F"/>
    <w:rsid w:val="00FB5C1C"/>
    <w:rsid w:val="00FB6BBC"/>
    <w:rsid w:val="00FB6D29"/>
    <w:rsid w:val="00FB7660"/>
    <w:rsid w:val="00FC1384"/>
    <w:rsid w:val="00FC46B9"/>
    <w:rsid w:val="00FC5358"/>
    <w:rsid w:val="00FC5C68"/>
    <w:rsid w:val="00FC679F"/>
    <w:rsid w:val="00FC7B24"/>
    <w:rsid w:val="00FD1E0D"/>
    <w:rsid w:val="00FD2614"/>
    <w:rsid w:val="00FD311D"/>
    <w:rsid w:val="00FD41C0"/>
    <w:rsid w:val="00FD492F"/>
    <w:rsid w:val="00FD501A"/>
    <w:rsid w:val="00FD5978"/>
    <w:rsid w:val="00FD67E7"/>
    <w:rsid w:val="00FE1DFB"/>
    <w:rsid w:val="00FE22CC"/>
    <w:rsid w:val="00FE49C3"/>
    <w:rsid w:val="00FE7B9F"/>
    <w:rsid w:val="00FF2340"/>
    <w:rsid w:val="00FF4732"/>
    <w:rsid w:val="00FF7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E0"/>
    <w:pPr>
      <w:widowControl w:val="0"/>
      <w:suppressAutoHyphens/>
    </w:pPr>
    <w:rPr>
      <w:rFonts w:ascii="Arial" w:eastAsia="Lucida Sans Unicode" w:hAnsi="Arial"/>
      <w:kern w:val="1"/>
      <w:szCs w:val="24"/>
    </w:rPr>
  </w:style>
  <w:style w:type="paragraph" w:styleId="1">
    <w:name w:val="heading 1"/>
    <w:basedOn w:val="a"/>
    <w:next w:val="a"/>
    <w:link w:val="10"/>
    <w:qFormat/>
    <w:rsid w:val="004438B0"/>
    <w:pPr>
      <w:keepNext/>
      <w:widowControl/>
      <w:suppressAutoHyphens w:val="0"/>
      <w:jc w:val="center"/>
      <w:outlineLvl w:val="0"/>
    </w:pPr>
    <w:rPr>
      <w:rFonts w:ascii="Arial Narrow" w:eastAsia="Times New Roman" w:hAnsi="Arial Narrow"/>
      <w:b/>
      <w:kern w:val="0"/>
      <w:sz w:val="14"/>
      <w:szCs w:val="20"/>
    </w:rPr>
  </w:style>
  <w:style w:type="paragraph" w:styleId="2">
    <w:name w:val="heading 2"/>
    <w:basedOn w:val="a"/>
    <w:next w:val="a"/>
    <w:qFormat/>
    <w:rsid w:val="00D45CFD"/>
    <w:pPr>
      <w:keepNext/>
      <w:widowControl/>
      <w:numPr>
        <w:ilvl w:val="1"/>
        <w:numId w:val="8"/>
      </w:numPr>
      <w:tabs>
        <w:tab w:val="left" w:pos="0"/>
      </w:tabs>
      <w:spacing w:line="360" w:lineRule="auto"/>
      <w:jc w:val="right"/>
      <w:outlineLvl w:val="1"/>
    </w:pPr>
    <w:rPr>
      <w:rFonts w:eastAsia="Times New Roman"/>
      <w:kern w:val="0"/>
      <w:sz w:val="24"/>
      <w:szCs w:val="20"/>
      <w:lang w:eastAsia="ar-SA"/>
    </w:rPr>
  </w:style>
  <w:style w:type="paragraph" w:styleId="3">
    <w:name w:val="heading 3"/>
    <w:basedOn w:val="a"/>
    <w:next w:val="a"/>
    <w:qFormat/>
    <w:rsid w:val="00D45CFD"/>
    <w:pPr>
      <w:keepNext/>
      <w:widowControl/>
      <w:numPr>
        <w:ilvl w:val="2"/>
        <w:numId w:val="8"/>
      </w:numPr>
      <w:tabs>
        <w:tab w:val="left" w:pos="0"/>
      </w:tabs>
      <w:spacing w:line="360" w:lineRule="auto"/>
      <w:outlineLvl w:val="2"/>
    </w:pPr>
    <w:rPr>
      <w:rFonts w:eastAsia="Times New Roman"/>
      <w:kern w:val="0"/>
      <w:sz w:val="24"/>
      <w:szCs w:val="20"/>
      <w:lang w:eastAsia="ar-SA"/>
    </w:rPr>
  </w:style>
  <w:style w:type="paragraph" w:styleId="4">
    <w:name w:val="heading 4"/>
    <w:basedOn w:val="a"/>
    <w:next w:val="a"/>
    <w:qFormat/>
    <w:rsid w:val="00D45CFD"/>
    <w:pPr>
      <w:keepNext/>
      <w:widowControl/>
      <w:numPr>
        <w:ilvl w:val="3"/>
        <w:numId w:val="8"/>
      </w:numPr>
      <w:tabs>
        <w:tab w:val="left" w:pos="0"/>
      </w:tabs>
      <w:spacing w:line="360" w:lineRule="auto"/>
      <w:ind w:left="720"/>
      <w:jc w:val="center"/>
      <w:outlineLvl w:val="3"/>
    </w:pPr>
    <w:rPr>
      <w:rFonts w:eastAsia="Times New Roman"/>
      <w:b/>
      <w:kern w:val="0"/>
      <w:sz w:val="24"/>
      <w:szCs w:val="20"/>
      <w:lang w:eastAsia="ar-SA"/>
    </w:rPr>
  </w:style>
  <w:style w:type="paragraph" w:styleId="5">
    <w:name w:val="heading 5"/>
    <w:basedOn w:val="a"/>
    <w:next w:val="a"/>
    <w:qFormat/>
    <w:rsid w:val="00D45CFD"/>
    <w:pPr>
      <w:keepNext/>
      <w:widowControl/>
      <w:numPr>
        <w:ilvl w:val="4"/>
        <w:numId w:val="8"/>
      </w:numPr>
      <w:tabs>
        <w:tab w:val="left" w:pos="0"/>
      </w:tabs>
      <w:jc w:val="center"/>
      <w:outlineLvl w:val="4"/>
    </w:pPr>
    <w:rPr>
      <w:rFonts w:eastAsia="Times New Roman"/>
      <w:b/>
      <w:kern w:val="0"/>
      <w:sz w:val="18"/>
      <w:szCs w:val="20"/>
      <w:lang w:eastAsia="ar-SA"/>
    </w:rPr>
  </w:style>
  <w:style w:type="paragraph" w:styleId="6">
    <w:name w:val="heading 6"/>
    <w:basedOn w:val="a"/>
    <w:next w:val="a"/>
    <w:qFormat/>
    <w:rsid w:val="00D45CFD"/>
    <w:pPr>
      <w:keepNext/>
      <w:widowControl/>
      <w:numPr>
        <w:ilvl w:val="5"/>
        <w:numId w:val="8"/>
      </w:numPr>
      <w:tabs>
        <w:tab w:val="left" w:pos="0"/>
      </w:tabs>
      <w:jc w:val="center"/>
      <w:outlineLvl w:val="5"/>
    </w:pPr>
    <w:rPr>
      <w:rFonts w:eastAsia="Times New Roman"/>
      <w:b/>
      <w:kern w:val="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8B0"/>
    <w:rPr>
      <w:rFonts w:ascii="Arial Narrow" w:hAnsi="Arial Narrow"/>
      <w:b/>
      <w:sz w:val="14"/>
    </w:rPr>
  </w:style>
  <w:style w:type="character" w:customStyle="1" w:styleId="WW8Num1z0">
    <w:name w:val="WW8Num1z0"/>
    <w:rsid w:val="001C6817"/>
    <w:rPr>
      <w:rFonts w:ascii="Symbol" w:hAnsi="Symbol" w:cs="StarSymbol"/>
      <w:sz w:val="18"/>
      <w:szCs w:val="18"/>
    </w:rPr>
  </w:style>
  <w:style w:type="character" w:customStyle="1" w:styleId="Absatz-Standardschriftart">
    <w:name w:val="Absatz-Standardschriftart"/>
    <w:rsid w:val="001C6817"/>
  </w:style>
  <w:style w:type="character" w:customStyle="1" w:styleId="WW-Absatz-Standardschriftart">
    <w:name w:val="WW-Absatz-Standardschriftart"/>
    <w:rsid w:val="001C6817"/>
  </w:style>
  <w:style w:type="character" w:customStyle="1" w:styleId="WW-Absatz-Standardschriftart1">
    <w:name w:val="WW-Absatz-Standardschriftart1"/>
    <w:rsid w:val="001C6817"/>
  </w:style>
  <w:style w:type="character" w:customStyle="1" w:styleId="WW-Absatz-Standardschriftart11">
    <w:name w:val="WW-Absatz-Standardschriftart11"/>
    <w:rsid w:val="001C6817"/>
  </w:style>
  <w:style w:type="character" w:customStyle="1" w:styleId="WW-Absatz-Standardschriftart111">
    <w:name w:val="WW-Absatz-Standardschriftart111"/>
    <w:rsid w:val="001C6817"/>
  </w:style>
  <w:style w:type="character" w:customStyle="1" w:styleId="WW-Absatz-Standardschriftart1111">
    <w:name w:val="WW-Absatz-Standardschriftart1111"/>
    <w:rsid w:val="001C6817"/>
  </w:style>
  <w:style w:type="character" w:customStyle="1" w:styleId="WW-Absatz-Standardschriftart11111">
    <w:name w:val="WW-Absatz-Standardschriftart11111"/>
    <w:rsid w:val="001C6817"/>
  </w:style>
  <w:style w:type="character" w:customStyle="1" w:styleId="WW-Absatz-Standardschriftart111111">
    <w:name w:val="WW-Absatz-Standardschriftart111111"/>
    <w:rsid w:val="001C6817"/>
  </w:style>
  <w:style w:type="character" w:customStyle="1" w:styleId="WW-Absatz-Standardschriftart1111111">
    <w:name w:val="WW-Absatz-Standardschriftart1111111"/>
    <w:rsid w:val="001C6817"/>
  </w:style>
  <w:style w:type="character" w:customStyle="1" w:styleId="WW-Absatz-Standardschriftart11111111">
    <w:name w:val="WW-Absatz-Standardschriftart11111111"/>
    <w:rsid w:val="001C6817"/>
  </w:style>
  <w:style w:type="character" w:customStyle="1" w:styleId="WW-Absatz-Standardschriftart111111111">
    <w:name w:val="WW-Absatz-Standardschriftart111111111"/>
    <w:rsid w:val="001C6817"/>
  </w:style>
  <w:style w:type="character" w:customStyle="1" w:styleId="WW-Absatz-Standardschriftart1111111111">
    <w:name w:val="WW-Absatz-Standardschriftart1111111111"/>
    <w:rsid w:val="001C6817"/>
  </w:style>
  <w:style w:type="character" w:customStyle="1" w:styleId="WW-Absatz-Standardschriftart11111111111">
    <w:name w:val="WW-Absatz-Standardschriftart11111111111"/>
    <w:rsid w:val="001C6817"/>
  </w:style>
  <w:style w:type="character" w:customStyle="1" w:styleId="WW-Absatz-Standardschriftart111111111111">
    <w:name w:val="WW-Absatz-Standardschriftart111111111111"/>
    <w:rsid w:val="001C6817"/>
  </w:style>
  <w:style w:type="character" w:customStyle="1" w:styleId="WW-Absatz-Standardschriftart1111111111111">
    <w:name w:val="WW-Absatz-Standardschriftart1111111111111"/>
    <w:rsid w:val="001C6817"/>
  </w:style>
  <w:style w:type="character" w:customStyle="1" w:styleId="WW-Absatz-Standardschriftart11111111111111">
    <w:name w:val="WW-Absatz-Standardschriftart11111111111111"/>
    <w:rsid w:val="001C6817"/>
  </w:style>
  <w:style w:type="character" w:customStyle="1" w:styleId="WW-Absatz-Standardschriftart111111111111111">
    <w:name w:val="WW-Absatz-Standardschriftart111111111111111"/>
    <w:rsid w:val="001C6817"/>
  </w:style>
  <w:style w:type="character" w:customStyle="1" w:styleId="WW-Absatz-Standardschriftart1111111111111111">
    <w:name w:val="WW-Absatz-Standardschriftart1111111111111111"/>
    <w:rsid w:val="001C6817"/>
  </w:style>
  <w:style w:type="character" w:customStyle="1" w:styleId="WW-Absatz-Standardschriftart11111111111111111">
    <w:name w:val="WW-Absatz-Standardschriftart11111111111111111"/>
    <w:rsid w:val="001C6817"/>
  </w:style>
  <w:style w:type="character" w:customStyle="1" w:styleId="WW-Absatz-Standardschriftart111111111111111111">
    <w:name w:val="WW-Absatz-Standardschriftart111111111111111111"/>
    <w:rsid w:val="001C6817"/>
  </w:style>
  <w:style w:type="character" w:customStyle="1" w:styleId="WW-Absatz-Standardschriftart1111111111111111111">
    <w:name w:val="WW-Absatz-Standardschriftart1111111111111111111"/>
    <w:rsid w:val="001C6817"/>
  </w:style>
  <w:style w:type="character" w:customStyle="1" w:styleId="WW-Absatz-Standardschriftart11111111111111111111">
    <w:name w:val="WW-Absatz-Standardschriftart11111111111111111111"/>
    <w:rsid w:val="001C6817"/>
  </w:style>
  <w:style w:type="character" w:customStyle="1" w:styleId="WW-Absatz-Standardschriftart111111111111111111111">
    <w:name w:val="WW-Absatz-Standardschriftart111111111111111111111"/>
    <w:rsid w:val="001C6817"/>
  </w:style>
  <w:style w:type="character" w:customStyle="1" w:styleId="WW-Absatz-Standardschriftart1111111111111111111111">
    <w:name w:val="WW-Absatz-Standardschriftart1111111111111111111111"/>
    <w:rsid w:val="001C6817"/>
  </w:style>
  <w:style w:type="character" w:customStyle="1" w:styleId="WW-Absatz-Standardschriftart11111111111111111111111">
    <w:name w:val="WW-Absatz-Standardschriftart11111111111111111111111"/>
    <w:rsid w:val="001C6817"/>
  </w:style>
  <w:style w:type="character" w:customStyle="1" w:styleId="WW-Absatz-Standardschriftart111111111111111111111111">
    <w:name w:val="WW-Absatz-Standardschriftart111111111111111111111111"/>
    <w:rsid w:val="001C6817"/>
  </w:style>
  <w:style w:type="character" w:customStyle="1" w:styleId="WW-Absatz-Standardschriftart1111111111111111111111111">
    <w:name w:val="WW-Absatz-Standardschriftart1111111111111111111111111"/>
    <w:rsid w:val="001C6817"/>
  </w:style>
  <w:style w:type="character" w:customStyle="1" w:styleId="WW-Absatz-Standardschriftart11111111111111111111111111">
    <w:name w:val="WW-Absatz-Standardschriftart11111111111111111111111111"/>
    <w:rsid w:val="001C6817"/>
  </w:style>
  <w:style w:type="character" w:customStyle="1" w:styleId="WW-Absatz-Standardschriftart111111111111111111111111111">
    <w:name w:val="WW-Absatz-Standardschriftart111111111111111111111111111"/>
    <w:rsid w:val="001C6817"/>
  </w:style>
  <w:style w:type="character" w:customStyle="1" w:styleId="WW-Absatz-Standardschriftart1111111111111111111111111111">
    <w:name w:val="WW-Absatz-Standardschriftart1111111111111111111111111111"/>
    <w:rsid w:val="001C6817"/>
  </w:style>
  <w:style w:type="character" w:customStyle="1" w:styleId="WW-Absatz-Standardschriftart11111111111111111111111111111">
    <w:name w:val="WW-Absatz-Standardschriftart11111111111111111111111111111"/>
    <w:rsid w:val="001C6817"/>
  </w:style>
  <w:style w:type="character" w:customStyle="1" w:styleId="WW-Absatz-Standardschriftart111111111111111111111111111111">
    <w:name w:val="WW-Absatz-Standardschriftart111111111111111111111111111111"/>
    <w:rsid w:val="001C6817"/>
  </w:style>
  <w:style w:type="character" w:customStyle="1" w:styleId="WW-Absatz-Standardschriftart1111111111111111111111111111111">
    <w:name w:val="WW-Absatz-Standardschriftart1111111111111111111111111111111"/>
    <w:rsid w:val="001C6817"/>
  </w:style>
  <w:style w:type="character" w:customStyle="1" w:styleId="WW-Absatz-Standardschriftart11111111111111111111111111111111">
    <w:name w:val="WW-Absatz-Standardschriftart11111111111111111111111111111111"/>
    <w:rsid w:val="001C6817"/>
  </w:style>
  <w:style w:type="character" w:customStyle="1" w:styleId="WW-Absatz-Standardschriftart111111111111111111111111111111111">
    <w:name w:val="WW-Absatz-Standardschriftart111111111111111111111111111111111"/>
    <w:rsid w:val="001C6817"/>
  </w:style>
  <w:style w:type="character" w:customStyle="1" w:styleId="WW-Absatz-Standardschriftart1111111111111111111111111111111111">
    <w:name w:val="WW-Absatz-Standardschriftart1111111111111111111111111111111111"/>
    <w:rsid w:val="001C6817"/>
  </w:style>
  <w:style w:type="character" w:customStyle="1" w:styleId="WW-Absatz-Standardschriftart11111111111111111111111111111111111">
    <w:name w:val="WW-Absatz-Standardschriftart11111111111111111111111111111111111"/>
    <w:rsid w:val="001C6817"/>
  </w:style>
  <w:style w:type="character" w:customStyle="1" w:styleId="WW-Absatz-Standardschriftart111111111111111111111111111111111111">
    <w:name w:val="WW-Absatz-Standardschriftart111111111111111111111111111111111111"/>
    <w:rsid w:val="001C6817"/>
  </w:style>
  <w:style w:type="character" w:customStyle="1" w:styleId="WW-Absatz-Standardschriftart1111111111111111111111111111111111111">
    <w:name w:val="WW-Absatz-Standardschriftart1111111111111111111111111111111111111"/>
    <w:rsid w:val="001C6817"/>
  </w:style>
  <w:style w:type="character" w:customStyle="1" w:styleId="WW-Absatz-Standardschriftart11111111111111111111111111111111111111">
    <w:name w:val="WW-Absatz-Standardschriftart11111111111111111111111111111111111111"/>
    <w:rsid w:val="001C6817"/>
  </w:style>
  <w:style w:type="character" w:customStyle="1" w:styleId="WW-Absatz-Standardschriftart111111111111111111111111111111111111111">
    <w:name w:val="WW-Absatz-Standardschriftart111111111111111111111111111111111111111"/>
    <w:rsid w:val="001C6817"/>
  </w:style>
  <w:style w:type="character" w:customStyle="1" w:styleId="WW-Absatz-Standardschriftart1111111111111111111111111111111111111111">
    <w:name w:val="WW-Absatz-Standardschriftart1111111111111111111111111111111111111111"/>
    <w:rsid w:val="001C6817"/>
  </w:style>
  <w:style w:type="character" w:customStyle="1" w:styleId="WW-Absatz-Standardschriftart11111111111111111111111111111111111111111">
    <w:name w:val="WW-Absatz-Standardschriftart11111111111111111111111111111111111111111"/>
    <w:rsid w:val="001C6817"/>
  </w:style>
  <w:style w:type="character" w:customStyle="1" w:styleId="a3">
    <w:name w:val="Маркеры списка"/>
    <w:rsid w:val="001C6817"/>
    <w:rPr>
      <w:rFonts w:ascii="StarSymbol" w:eastAsia="StarSymbol" w:hAnsi="StarSymbol" w:cs="StarSymbol"/>
      <w:sz w:val="18"/>
      <w:szCs w:val="18"/>
    </w:rPr>
  </w:style>
  <w:style w:type="character" w:customStyle="1" w:styleId="a4">
    <w:name w:val="Символ нумерации"/>
    <w:rsid w:val="001C6817"/>
  </w:style>
  <w:style w:type="paragraph" w:customStyle="1" w:styleId="a5">
    <w:name w:val="Заголовок"/>
    <w:basedOn w:val="a"/>
    <w:next w:val="a6"/>
    <w:rsid w:val="001C6817"/>
    <w:pPr>
      <w:keepNext/>
      <w:spacing w:before="240" w:after="120"/>
    </w:pPr>
    <w:rPr>
      <w:rFonts w:cs="Tahoma"/>
      <w:sz w:val="28"/>
      <w:szCs w:val="28"/>
    </w:rPr>
  </w:style>
  <w:style w:type="paragraph" w:styleId="a6">
    <w:name w:val="Body Text"/>
    <w:basedOn w:val="a"/>
    <w:semiHidden/>
    <w:rsid w:val="001C6817"/>
    <w:pPr>
      <w:spacing w:after="120"/>
    </w:pPr>
  </w:style>
  <w:style w:type="paragraph" w:styleId="a7">
    <w:name w:val="List"/>
    <w:basedOn w:val="a6"/>
    <w:semiHidden/>
    <w:rsid w:val="001C6817"/>
    <w:rPr>
      <w:rFonts w:cs="Tahoma"/>
    </w:rPr>
  </w:style>
  <w:style w:type="paragraph" w:customStyle="1" w:styleId="11">
    <w:name w:val="Название1"/>
    <w:basedOn w:val="a"/>
    <w:rsid w:val="001C6817"/>
    <w:pPr>
      <w:suppressLineNumbers/>
      <w:spacing w:before="120" w:after="120"/>
    </w:pPr>
    <w:rPr>
      <w:rFonts w:cs="Tahoma"/>
      <w:i/>
      <w:iCs/>
    </w:rPr>
  </w:style>
  <w:style w:type="paragraph" w:customStyle="1" w:styleId="12">
    <w:name w:val="Указатель1"/>
    <w:basedOn w:val="a"/>
    <w:rsid w:val="001C6817"/>
    <w:pPr>
      <w:suppressLineNumbers/>
    </w:pPr>
    <w:rPr>
      <w:rFonts w:cs="Tahoma"/>
    </w:rPr>
  </w:style>
  <w:style w:type="paragraph" w:customStyle="1" w:styleId="a8">
    <w:name w:val="Содержимое таблицы"/>
    <w:basedOn w:val="a"/>
    <w:rsid w:val="001C6817"/>
    <w:pPr>
      <w:suppressLineNumbers/>
    </w:pPr>
  </w:style>
  <w:style w:type="paragraph" w:customStyle="1" w:styleId="a9">
    <w:name w:val="Заголовок таблицы"/>
    <w:basedOn w:val="a8"/>
    <w:rsid w:val="001C6817"/>
    <w:pPr>
      <w:jc w:val="center"/>
    </w:pPr>
    <w:rPr>
      <w:b/>
      <w:bCs/>
    </w:rPr>
  </w:style>
  <w:style w:type="paragraph" w:customStyle="1" w:styleId="TableContents">
    <w:name w:val="Table Contents"/>
    <w:basedOn w:val="a"/>
    <w:rsid w:val="001C6817"/>
  </w:style>
  <w:style w:type="paragraph" w:styleId="aa">
    <w:name w:val="header"/>
    <w:basedOn w:val="a"/>
    <w:link w:val="ab"/>
    <w:uiPriority w:val="99"/>
    <w:semiHidden/>
    <w:unhideWhenUsed/>
    <w:rsid w:val="002851F6"/>
    <w:pPr>
      <w:tabs>
        <w:tab w:val="center" w:pos="4677"/>
        <w:tab w:val="right" w:pos="9355"/>
      </w:tabs>
    </w:pPr>
  </w:style>
  <w:style w:type="character" w:customStyle="1" w:styleId="ab">
    <w:name w:val="Верхний колонтитул Знак"/>
    <w:basedOn w:val="a0"/>
    <w:link w:val="aa"/>
    <w:uiPriority w:val="99"/>
    <w:semiHidden/>
    <w:rsid w:val="002851F6"/>
    <w:rPr>
      <w:rFonts w:ascii="Arial" w:eastAsia="Lucida Sans Unicode" w:hAnsi="Arial"/>
      <w:kern w:val="1"/>
      <w:szCs w:val="24"/>
    </w:rPr>
  </w:style>
  <w:style w:type="paragraph" w:styleId="ac">
    <w:name w:val="footer"/>
    <w:basedOn w:val="a"/>
    <w:link w:val="ad"/>
    <w:uiPriority w:val="99"/>
    <w:semiHidden/>
    <w:unhideWhenUsed/>
    <w:rsid w:val="002851F6"/>
    <w:pPr>
      <w:tabs>
        <w:tab w:val="center" w:pos="4677"/>
        <w:tab w:val="right" w:pos="9355"/>
      </w:tabs>
    </w:pPr>
  </w:style>
  <w:style w:type="character" w:customStyle="1" w:styleId="ad">
    <w:name w:val="Нижний колонтитул Знак"/>
    <w:basedOn w:val="a0"/>
    <w:link w:val="ac"/>
    <w:uiPriority w:val="99"/>
    <w:semiHidden/>
    <w:rsid w:val="002851F6"/>
    <w:rPr>
      <w:rFonts w:ascii="Arial" w:eastAsia="Lucida Sans Unicode" w:hAnsi="Arial"/>
      <w:kern w:val="1"/>
      <w:szCs w:val="24"/>
    </w:rPr>
  </w:style>
  <w:style w:type="table" w:styleId="ae">
    <w:name w:val="Table Grid"/>
    <w:basedOn w:val="a1"/>
    <w:uiPriority w:val="59"/>
    <w:rsid w:val="006D03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2z0">
    <w:name w:val="WW8Num2z0"/>
    <w:rsid w:val="00D45CFD"/>
    <w:rPr>
      <w:rFonts w:ascii="Symbol" w:hAnsi="Symbol"/>
      <w:sz w:val="20"/>
    </w:rPr>
  </w:style>
  <w:style w:type="character" w:customStyle="1" w:styleId="WW8Num2z1">
    <w:name w:val="WW8Num2z1"/>
    <w:rsid w:val="00D45CFD"/>
    <w:rPr>
      <w:rFonts w:ascii="Courier New" w:hAnsi="Courier New"/>
      <w:sz w:val="20"/>
    </w:rPr>
  </w:style>
  <w:style w:type="character" w:customStyle="1" w:styleId="WW8Num2z2">
    <w:name w:val="WW8Num2z2"/>
    <w:rsid w:val="00D45CFD"/>
    <w:rPr>
      <w:rFonts w:ascii="Wingdings" w:hAnsi="Wingdings"/>
      <w:sz w:val="20"/>
    </w:rPr>
  </w:style>
  <w:style w:type="character" w:customStyle="1" w:styleId="WW8Num3z0">
    <w:name w:val="WW8Num3z0"/>
    <w:rsid w:val="00D45CFD"/>
    <w:rPr>
      <w:rFonts w:ascii="Symbol" w:hAnsi="Symbol"/>
      <w:sz w:val="20"/>
    </w:rPr>
  </w:style>
  <w:style w:type="character" w:customStyle="1" w:styleId="WW8Num3z1">
    <w:name w:val="WW8Num3z1"/>
    <w:rsid w:val="00D45CFD"/>
    <w:rPr>
      <w:rFonts w:ascii="Courier New" w:hAnsi="Courier New"/>
      <w:sz w:val="20"/>
    </w:rPr>
  </w:style>
  <w:style w:type="character" w:customStyle="1" w:styleId="WW8Num3z2">
    <w:name w:val="WW8Num3z2"/>
    <w:rsid w:val="00D45CFD"/>
    <w:rPr>
      <w:rFonts w:ascii="Wingdings" w:hAnsi="Wingdings"/>
      <w:sz w:val="20"/>
    </w:rPr>
  </w:style>
  <w:style w:type="character" w:customStyle="1" w:styleId="WW8Num6z0">
    <w:name w:val="WW8Num6z0"/>
    <w:rsid w:val="00D45CFD"/>
    <w:rPr>
      <w:rFonts w:ascii="Symbol" w:hAnsi="Symbol"/>
      <w:sz w:val="20"/>
    </w:rPr>
  </w:style>
  <w:style w:type="character" w:customStyle="1" w:styleId="WW8Num7z0">
    <w:name w:val="WW8Num7z0"/>
    <w:rsid w:val="00D45CFD"/>
    <w:rPr>
      <w:rFonts w:ascii="Symbol" w:hAnsi="Symbol"/>
      <w:sz w:val="20"/>
    </w:rPr>
  </w:style>
  <w:style w:type="character" w:customStyle="1" w:styleId="WW8Num5z0">
    <w:name w:val="WW8Num5z0"/>
    <w:rsid w:val="00D45CFD"/>
    <w:rPr>
      <w:rFonts w:ascii="Symbol" w:hAnsi="Symbol"/>
      <w:sz w:val="20"/>
    </w:rPr>
  </w:style>
  <w:style w:type="character" w:customStyle="1" w:styleId="WW8Num5z1">
    <w:name w:val="WW8Num5z1"/>
    <w:rsid w:val="00D45CFD"/>
    <w:rPr>
      <w:rFonts w:ascii="Courier New" w:hAnsi="Courier New"/>
      <w:sz w:val="20"/>
    </w:rPr>
  </w:style>
  <w:style w:type="character" w:customStyle="1" w:styleId="WW8Num5z2">
    <w:name w:val="WW8Num5z2"/>
    <w:rsid w:val="00D45CFD"/>
    <w:rPr>
      <w:rFonts w:ascii="Wingdings" w:hAnsi="Wingdings"/>
      <w:sz w:val="20"/>
    </w:rPr>
  </w:style>
  <w:style w:type="character" w:customStyle="1" w:styleId="WW8Num6z1">
    <w:name w:val="WW8Num6z1"/>
    <w:rsid w:val="00D45CFD"/>
    <w:rPr>
      <w:rFonts w:ascii="Courier New" w:hAnsi="Courier New"/>
      <w:sz w:val="20"/>
    </w:rPr>
  </w:style>
  <w:style w:type="character" w:customStyle="1" w:styleId="WW8Num6z2">
    <w:name w:val="WW8Num6z2"/>
    <w:rsid w:val="00D45CFD"/>
    <w:rPr>
      <w:rFonts w:ascii="Wingdings" w:hAnsi="Wingdings"/>
      <w:sz w:val="20"/>
    </w:rPr>
  </w:style>
  <w:style w:type="character" w:customStyle="1" w:styleId="WW8Num7z1">
    <w:name w:val="WW8Num7z1"/>
    <w:rsid w:val="00D45CFD"/>
    <w:rPr>
      <w:rFonts w:ascii="Courier New" w:hAnsi="Courier New"/>
      <w:sz w:val="20"/>
    </w:rPr>
  </w:style>
  <w:style w:type="character" w:customStyle="1" w:styleId="WW8Num7z2">
    <w:name w:val="WW8Num7z2"/>
    <w:rsid w:val="00D45CFD"/>
    <w:rPr>
      <w:rFonts w:ascii="Wingdings" w:hAnsi="Wingdings"/>
      <w:sz w:val="20"/>
    </w:rPr>
  </w:style>
  <w:style w:type="character" w:customStyle="1" w:styleId="WW8Num10z0">
    <w:name w:val="WW8Num10z0"/>
    <w:rsid w:val="00D45CFD"/>
    <w:rPr>
      <w:rFonts w:ascii="Symbol" w:hAnsi="Symbol"/>
      <w:sz w:val="20"/>
    </w:rPr>
  </w:style>
  <w:style w:type="character" w:customStyle="1" w:styleId="WW8Num10z1">
    <w:name w:val="WW8Num10z1"/>
    <w:rsid w:val="00D45CFD"/>
    <w:rPr>
      <w:rFonts w:ascii="Courier New" w:hAnsi="Courier New"/>
      <w:sz w:val="20"/>
    </w:rPr>
  </w:style>
  <w:style w:type="character" w:customStyle="1" w:styleId="WW8Num10z2">
    <w:name w:val="WW8Num10z2"/>
    <w:rsid w:val="00D45CFD"/>
    <w:rPr>
      <w:rFonts w:ascii="Wingdings" w:hAnsi="Wingdings"/>
      <w:sz w:val="20"/>
    </w:rPr>
  </w:style>
  <w:style w:type="character" w:customStyle="1" w:styleId="WW8NumSt2z0">
    <w:name w:val="WW8NumSt2z0"/>
    <w:rsid w:val="00D45CFD"/>
    <w:rPr>
      <w:rFonts w:ascii="Arial" w:hAnsi="Arial" w:cs="Arial"/>
    </w:rPr>
  </w:style>
  <w:style w:type="character" w:customStyle="1" w:styleId="WW8NumSt3z0">
    <w:name w:val="WW8NumSt3z0"/>
    <w:rsid w:val="00D45CFD"/>
    <w:rPr>
      <w:rFonts w:ascii="Arial" w:hAnsi="Arial" w:cs="Arial"/>
    </w:rPr>
  </w:style>
  <w:style w:type="character" w:customStyle="1" w:styleId="20">
    <w:name w:val="Основной шрифт абзаца2"/>
    <w:rsid w:val="00D45CFD"/>
  </w:style>
  <w:style w:type="character" w:customStyle="1" w:styleId="13">
    <w:name w:val="Основной шрифт абзаца1"/>
    <w:rsid w:val="00D45CFD"/>
  </w:style>
  <w:style w:type="paragraph" w:customStyle="1" w:styleId="21">
    <w:name w:val="Название2"/>
    <w:basedOn w:val="a"/>
    <w:rsid w:val="00D45CFD"/>
    <w:pPr>
      <w:widowControl/>
      <w:suppressLineNumbers/>
      <w:spacing w:before="120" w:after="120"/>
    </w:pPr>
    <w:rPr>
      <w:rFonts w:eastAsia="Times New Roman" w:cs="Tahoma"/>
      <w:i/>
      <w:iCs/>
      <w:kern w:val="0"/>
      <w:lang w:eastAsia="ar-SA"/>
    </w:rPr>
  </w:style>
  <w:style w:type="paragraph" w:customStyle="1" w:styleId="22">
    <w:name w:val="Указатель2"/>
    <w:basedOn w:val="a"/>
    <w:rsid w:val="00D45CFD"/>
    <w:pPr>
      <w:widowControl/>
      <w:suppressLineNumbers/>
    </w:pPr>
    <w:rPr>
      <w:rFonts w:eastAsia="Times New Roman" w:cs="Tahoma"/>
      <w:kern w:val="0"/>
      <w:sz w:val="24"/>
      <w:szCs w:val="20"/>
      <w:lang w:eastAsia="ar-SA"/>
    </w:rPr>
  </w:style>
  <w:style w:type="paragraph" w:customStyle="1" w:styleId="14">
    <w:name w:val="Цитата1"/>
    <w:basedOn w:val="a"/>
    <w:rsid w:val="00D45CFD"/>
    <w:pPr>
      <w:widowControl/>
      <w:ind w:left="113" w:right="113"/>
      <w:jc w:val="both"/>
    </w:pPr>
    <w:rPr>
      <w:rFonts w:ascii="Times New Roman" w:eastAsia="Times New Roman" w:hAnsi="Times New Roman"/>
      <w:kern w:val="0"/>
      <w:szCs w:val="20"/>
      <w:lang w:eastAsia="ar-SA"/>
    </w:rPr>
  </w:style>
  <w:style w:type="paragraph" w:customStyle="1" w:styleId="af">
    <w:name w:val="Содержимое врезки"/>
    <w:basedOn w:val="a6"/>
    <w:rsid w:val="00D45CFD"/>
    <w:pPr>
      <w:widowControl/>
      <w:spacing w:after="0" w:line="360" w:lineRule="auto"/>
    </w:pPr>
    <w:rPr>
      <w:rFonts w:eastAsia="Times New Roman"/>
      <w:kern w:val="0"/>
      <w:sz w:val="24"/>
      <w:szCs w:val="20"/>
      <w:lang w:eastAsia="ar-SA"/>
    </w:rPr>
  </w:style>
  <w:style w:type="paragraph" w:styleId="af0">
    <w:name w:val="Normal (Web)"/>
    <w:basedOn w:val="a"/>
    <w:uiPriority w:val="99"/>
    <w:rsid w:val="00D45CFD"/>
    <w:pPr>
      <w:widowControl/>
      <w:suppressAutoHyphens w:val="0"/>
      <w:spacing w:before="100" w:after="119"/>
    </w:pPr>
    <w:rPr>
      <w:rFonts w:ascii="Times New Roman" w:eastAsia="Times New Roman" w:hAnsi="Times New Roman"/>
      <w:kern w:val="0"/>
      <w:sz w:val="24"/>
      <w:lang w:eastAsia="ar-SA"/>
    </w:rPr>
  </w:style>
  <w:style w:type="character" w:customStyle="1" w:styleId="match">
    <w:name w:val="match"/>
    <w:basedOn w:val="a0"/>
    <w:rsid w:val="0071125A"/>
  </w:style>
  <w:style w:type="character" w:customStyle="1" w:styleId="apple-converted-space">
    <w:name w:val="apple-converted-space"/>
    <w:basedOn w:val="a0"/>
    <w:rsid w:val="0071125A"/>
  </w:style>
  <w:style w:type="paragraph" w:customStyle="1" w:styleId="formattexttopleveltext">
    <w:name w:val="formattext topleveltext"/>
    <w:basedOn w:val="a"/>
    <w:rsid w:val="000E2FD1"/>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Default">
    <w:name w:val="Default"/>
    <w:rsid w:val="00D9156B"/>
    <w:pPr>
      <w:autoSpaceDE w:val="0"/>
      <w:autoSpaceDN w:val="0"/>
      <w:adjustRightInd w:val="0"/>
    </w:pPr>
    <w:rPr>
      <w:rFonts w:ascii="Arial" w:hAnsi="Arial" w:cs="Arial"/>
      <w:color w:val="000000"/>
      <w:sz w:val="24"/>
      <w:szCs w:val="24"/>
    </w:rPr>
  </w:style>
  <w:style w:type="character" w:customStyle="1" w:styleId="FontStyle14">
    <w:name w:val="Font Style14"/>
    <w:basedOn w:val="a0"/>
    <w:rsid w:val="003C42FF"/>
    <w:rPr>
      <w:rFonts w:ascii="Times New Roman" w:hAnsi="Times New Roman" w:cs="Times New Roman"/>
      <w:sz w:val="28"/>
      <w:szCs w:val="28"/>
    </w:rPr>
  </w:style>
  <w:style w:type="paragraph" w:customStyle="1" w:styleId="Style2">
    <w:name w:val="Style2"/>
    <w:basedOn w:val="a"/>
    <w:rsid w:val="003C42FF"/>
    <w:pPr>
      <w:suppressAutoHyphens w:val="0"/>
      <w:autoSpaceDE w:val="0"/>
    </w:pPr>
    <w:rPr>
      <w:rFonts w:ascii="Book Antiqua" w:eastAsia="Times New Roman" w:hAnsi="Book Antiqua"/>
      <w:kern w:val="0"/>
      <w:sz w:val="24"/>
      <w:lang w:eastAsia="ar-SA"/>
    </w:rPr>
  </w:style>
  <w:style w:type="paragraph" w:customStyle="1" w:styleId="Style5">
    <w:name w:val="Style5"/>
    <w:basedOn w:val="a"/>
    <w:rsid w:val="003C42FF"/>
    <w:pPr>
      <w:suppressAutoHyphens w:val="0"/>
      <w:autoSpaceDE w:val="0"/>
    </w:pPr>
    <w:rPr>
      <w:rFonts w:ascii="Book Antiqua" w:eastAsia="Times New Roman" w:hAnsi="Book Antiqua"/>
      <w:kern w:val="0"/>
      <w:sz w:val="24"/>
      <w:lang w:eastAsia="ar-SA"/>
    </w:rPr>
  </w:style>
  <w:style w:type="character" w:customStyle="1" w:styleId="FontStyle13">
    <w:name w:val="Font Style13"/>
    <w:basedOn w:val="a0"/>
    <w:rsid w:val="003C42FF"/>
    <w:rPr>
      <w:rFonts w:ascii="Arial" w:hAnsi="Arial" w:cs="Arial"/>
      <w:b/>
      <w:bCs/>
      <w:spacing w:val="-10"/>
      <w:sz w:val="26"/>
      <w:szCs w:val="26"/>
    </w:rPr>
  </w:style>
  <w:style w:type="character" w:customStyle="1" w:styleId="FontStyle16">
    <w:name w:val="Font Style16"/>
    <w:basedOn w:val="a0"/>
    <w:rsid w:val="003C42FF"/>
    <w:rPr>
      <w:rFonts w:ascii="Verdana" w:hAnsi="Verdana" w:cs="Verdana"/>
      <w:b/>
      <w:bCs/>
      <w:sz w:val="20"/>
      <w:szCs w:val="20"/>
    </w:rPr>
  </w:style>
  <w:style w:type="paragraph" w:customStyle="1" w:styleId="210">
    <w:name w:val="Основной текст с отступом 21"/>
    <w:basedOn w:val="a"/>
    <w:rsid w:val="004374E2"/>
    <w:pPr>
      <w:ind w:firstLine="567"/>
      <w:jc w:val="both"/>
    </w:pPr>
    <w:rPr>
      <w:sz w:val="28"/>
      <w:szCs w:val="18"/>
    </w:rPr>
  </w:style>
  <w:style w:type="character" w:styleId="af1">
    <w:name w:val="Hyperlink"/>
    <w:basedOn w:val="a0"/>
    <w:uiPriority w:val="99"/>
    <w:semiHidden/>
    <w:unhideWhenUsed/>
    <w:rsid w:val="00BA782B"/>
    <w:rPr>
      <w:color w:val="0000FF"/>
      <w:u w:val="single"/>
    </w:rPr>
  </w:style>
  <w:style w:type="paragraph" w:styleId="af2">
    <w:name w:val="List Paragraph"/>
    <w:basedOn w:val="a"/>
    <w:uiPriority w:val="34"/>
    <w:qFormat/>
    <w:rsid w:val="00EA6B56"/>
    <w:pPr>
      <w:ind w:left="720"/>
      <w:contextualSpacing/>
    </w:pPr>
  </w:style>
  <w:style w:type="character" w:styleId="af3">
    <w:name w:val="Strong"/>
    <w:basedOn w:val="a0"/>
    <w:uiPriority w:val="22"/>
    <w:qFormat/>
    <w:rsid w:val="00BE55AA"/>
    <w:rPr>
      <w:b/>
      <w:bCs/>
    </w:rPr>
  </w:style>
  <w:style w:type="character" w:styleId="af4">
    <w:name w:val="Emphasis"/>
    <w:basedOn w:val="a0"/>
    <w:uiPriority w:val="20"/>
    <w:qFormat/>
    <w:rsid w:val="00BE55AA"/>
    <w:rPr>
      <w:i/>
      <w:iCs/>
    </w:rPr>
  </w:style>
</w:styles>
</file>

<file path=word/webSettings.xml><?xml version="1.0" encoding="utf-8"?>
<w:webSettings xmlns:r="http://schemas.openxmlformats.org/officeDocument/2006/relationships" xmlns:w="http://schemas.openxmlformats.org/wordprocessingml/2006/main">
  <w:divs>
    <w:div w:id="58677155">
      <w:bodyDiv w:val="1"/>
      <w:marLeft w:val="0"/>
      <w:marRight w:val="0"/>
      <w:marTop w:val="0"/>
      <w:marBottom w:val="0"/>
      <w:divBdr>
        <w:top w:val="none" w:sz="0" w:space="0" w:color="auto"/>
        <w:left w:val="none" w:sz="0" w:space="0" w:color="auto"/>
        <w:bottom w:val="none" w:sz="0" w:space="0" w:color="auto"/>
        <w:right w:val="none" w:sz="0" w:space="0" w:color="auto"/>
      </w:divBdr>
    </w:div>
    <w:div w:id="97143992">
      <w:bodyDiv w:val="1"/>
      <w:marLeft w:val="0"/>
      <w:marRight w:val="0"/>
      <w:marTop w:val="0"/>
      <w:marBottom w:val="0"/>
      <w:divBdr>
        <w:top w:val="none" w:sz="0" w:space="0" w:color="auto"/>
        <w:left w:val="none" w:sz="0" w:space="0" w:color="auto"/>
        <w:bottom w:val="none" w:sz="0" w:space="0" w:color="auto"/>
        <w:right w:val="none" w:sz="0" w:space="0" w:color="auto"/>
      </w:divBdr>
    </w:div>
    <w:div w:id="124786372">
      <w:bodyDiv w:val="1"/>
      <w:marLeft w:val="0"/>
      <w:marRight w:val="0"/>
      <w:marTop w:val="0"/>
      <w:marBottom w:val="0"/>
      <w:divBdr>
        <w:top w:val="none" w:sz="0" w:space="0" w:color="auto"/>
        <w:left w:val="none" w:sz="0" w:space="0" w:color="auto"/>
        <w:bottom w:val="none" w:sz="0" w:space="0" w:color="auto"/>
        <w:right w:val="none" w:sz="0" w:space="0" w:color="auto"/>
      </w:divBdr>
    </w:div>
    <w:div w:id="134176850">
      <w:bodyDiv w:val="1"/>
      <w:marLeft w:val="0"/>
      <w:marRight w:val="0"/>
      <w:marTop w:val="0"/>
      <w:marBottom w:val="0"/>
      <w:divBdr>
        <w:top w:val="none" w:sz="0" w:space="0" w:color="auto"/>
        <w:left w:val="none" w:sz="0" w:space="0" w:color="auto"/>
        <w:bottom w:val="none" w:sz="0" w:space="0" w:color="auto"/>
        <w:right w:val="none" w:sz="0" w:space="0" w:color="auto"/>
      </w:divBdr>
    </w:div>
    <w:div w:id="150295755">
      <w:bodyDiv w:val="1"/>
      <w:marLeft w:val="0"/>
      <w:marRight w:val="0"/>
      <w:marTop w:val="0"/>
      <w:marBottom w:val="0"/>
      <w:divBdr>
        <w:top w:val="none" w:sz="0" w:space="0" w:color="auto"/>
        <w:left w:val="none" w:sz="0" w:space="0" w:color="auto"/>
        <w:bottom w:val="none" w:sz="0" w:space="0" w:color="auto"/>
        <w:right w:val="none" w:sz="0" w:space="0" w:color="auto"/>
      </w:divBdr>
    </w:div>
    <w:div w:id="242110636">
      <w:bodyDiv w:val="1"/>
      <w:marLeft w:val="0"/>
      <w:marRight w:val="0"/>
      <w:marTop w:val="0"/>
      <w:marBottom w:val="0"/>
      <w:divBdr>
        <w:top w:val="none" w:sz="0" w:space="0" w:color="auto"/>
        <w:left w:val="none" w:sz="0" w:space="0" w:color="auto"/>
        <w:bottom w:val="none" w:sz="0" w:space="0" w:color="auto"/>
        <w:right w:val="none" w:sz="0" w:space="0" w:color="auto"/>
      </w:divBdr>
    </w:div>
    <w:div w:id="255946701">
      <w:bodyDiv w:val="1"/>
      <w:marLeft w:val="0"/>
      <w:marRight w:val="0"/>
      <w:marTop w:val="0"/>
      <w:marBottom w:val="0"/>
      <w:divBdr>
        <w:top w:val="none" w:sz="0" w:space="0" w:color="auto"/>
        <w:left w:val="none" w:sz="0" w:space="0" w:color="auto"/>
        <w:bottom w:val="none" w:sz="0" w:space="0" w:color="auto"/>
        <w:right w:val="none" w:sz="0" w:space="0" w:color="auto"/>
      </w:divBdr>
    </w:div>
    <w:div w:id="257520623">
      <w:bodyDiv w:val="1"/>
      <w:marLeft w:val="0"/>
      <w:marRight w:val="0"/>
      <w:marTop w:val="0"/>
      <w:marBottom w:val="0"/>
      <w:divBdr>
        <w:top w:val="none" w:sz="0" w:space="0" w:color="auto"/>
        <w:left w:val="none" w:sz="0" w:space="0" w:color="auto"/>
        <w:bottom w:val="none" w:sz="0" w:space="0" w:color="auto"/>
        <w:right w:val="none" w:sz="0" w:space="0" w:color="auto"/>
      </w:divBdr>
    </w:div>
    <w:div w:id="305160941">
      <w:bodyDiv w:val="1"/>
      <w:marLeft w:val="0"/>
      <w:marRight w:val="0"/>
      <w:marTop w:val="0"/>
      <w:marBottom w:val="0"/>
      <w:divBdr>
        <w:top w:val="none" w:sz="0" w:space="0" w:color="auto"/>
        <w:left w:val="none" w:sz="0" w:space="0" w:color="auto"/>
        <w:bottom w:val="none" w:sz="0" w:space="0" w:color="auto"/>
        <w:right w:val="none" w:sz="0" w:space="0" w:color="auto"/>
      </w:divBdr>
    </w:div>
    <w:div w:id="352852826">
      <w:bodyDiv w:val="1"/>
      <w:marLeft w:val="0"/>
      <w:marRight w:val="0"/>
      <w:marTop w:val="0"/>
      <w:marBottom w:val="0"/>
      <w:divBdr>
        <w:top w:val="none" w:sz="0" w:space="0" w:color="auto"/>
        <w:left w:val="none" w:sz="0" w:space="0" w:color="auto"/>
        <w:bottom w:val="none" w:sz="0" w:space="0" w:color="auto"/>
        <w:right w:val="none" w:sz="0" w:space="0" w:color="auto"/>
      </w:divBdr>
    </w:div>
    <w:div w:id="373965940">
      <w:bodyDiv w:val="1"/>
      <w:marLeft w:val="0"/>
      <w:marRight w:val="0"/>
      <w:marTop w:val="0"/>
      <w:marBottom w:val="0"/>
      <w:divBdr>
        <w:top w:val="none" w:sz="0" w:space="0" w:color="auto"/>
        <w:left w:val="none" w:sz="0" w:space="0" w:color="auto"/>
        <w:bottom w:val="none" w:sz="0" w:space="0" w:color="auto"/>
        <w:right w:val="none" w:sz="0" w:space="0" w:color="auto"/>
      </w:divBdr>
    </w:div>
    <w:div w:id="405762557">
      <w:bodyDiv w:val="1"/>
      <w:marLeft w:val="0"/>
      <w:marRight w:val="0"/>
      <w:marTop w:val="0"/>
      <w:marBottom w:val="0"/>
      <w:divBdr>
        <w:top w:val="none" w:sz="0" w:space="0" w:color="auto"/>
        <w:left w:val="none" w:sz="0" w:space="0" w:color="auto"/>
        <w:bottom w:val="none" w:sz="0" w:space="0" w:color="auto"/>
        <w:right w:val="none" w:sz="0" w:space="0" w:color="auto"/>
      </w:divBdr>
    </w:div>
    <w:div w:id="406615639">
      <w:bodyDiv w:val="1"/>
      <w:marLeft w:val="0"/>
      <w:marRight w:val="0"/>
      <w:marTop w:val="0"/>
      <w:marBottom w:val="0"/>
      <w:divBdr>
        <w:top w:val="none" w:sz="0" w:space="0" w:color="auto"/>
        <w:left w:val="none" w:sz="0" w:space="0" w:color="auto"/>
        <w:bottom w:val="none" w:sz="0" w:space="0" w:color="auto"/>
        <w:right w:val="none" w:sz="0" w:space="0" w:color="auto"/>
      </w:divBdr>
    </w:div>
    <w:div w:id="413666405">
      <w:bodyDiv w:val="1"/>
      <w:marLeft w:val="0"/>
      <w:marRight w:val="0"/>
      <w:marTop w:val="0"/>
      <w:marBottom w:val="0"/>
      <w:divBdr>
        <w:top w:val="none" w:sz="0" w:space="0" w:color="auto"/>
        <w:left w:val="none" w:sz="0" w:space="0" w:color="auto"/>
        <w:bottom w:val="none" w:sz="0" w:space="0" w:color="auto"/>
        <w:right w:val="none" w:sz="0" w:space="0" w:color="auto"/>
      </w:divBdr>
    </w:div>
    <w:div w:id="490289765">
      <w:bodyDiv w:val="1"/>
      <w:marLeft w:val="0"/>
      <w:marRight w:val="0"/>
      <w:marTop w:val="0"/>
      <w:marBottom w:val="0"/>
      <w:divBdr>
        <w:top w:val="none" w:sz="0" w:space="0" w:color="auto"/>
        <w:left w:val="none" w:sz="0" w:space="0" w:color="auto"/>
        <w:bottom w:val="none" w:sz="0" w:space="0" w:color="auto"/>
        <w:right w:val="none" w:sz="0" w:space="0" w:color="auto"/>
      </w:divBdr>
    </w:div>
    <w:div w:id="494498835">
      <w:bodyDiv w:val="1"/>
      <w:marLeft w:val="0"/>
      <w:marRight w:val="0"/>
      <w:marTop w:val="0"/>
      <w:marBottom w:val="0"/>
      <w:divBdr>
        <w:top w:val="none" w:sz="0" w:space="0" w:color="auto"/>
        <w:left w:val="none" w:sz="0" w:space="0" w:color="auto"/>
        <w:bottom w:val="none" w:sz="0" w:space="0" w:color="auto"/>
        <w:right w:val="none" w:sz="0" w:space="0" w:color="auto"/>
      </w:divBdr>
    </w:div>
    <w:div w:id="624775490">
      <w:bodyDiv w:val="1"/>
      <w:marLeft w:val="0"/>
      <w:marRight w:val="0"/>
      <w:marTop w:val="0"/>
      <w:marBottom w:val="0"/>
      <w:divBdr>
        <w:top w:val="none" w:sz="0" w:space="0" w:color="auto"/>
        <w:left w:val="none" w:sz="0" w:space="0" w:color="auto"/>
        <w:bottom w:val="none" w:sz="0" w:space="0" w:color="auto"/>
        <w:right w:val="none" w:sz="0" w:space="0" w:color="auto"/>
      </w:divBdr>
    </w:div>
    <w:div w:id="638345179">
      <w:bodyDiv w:val="1"/>
      <w:marLeft w:val="0"/>
      <w:marRight w:val="0"/>
      <w:marTop w:val="0"/>
      <w:marBottom w:val="0"/>
      <w:divBdr>
        <w:top w:val="none" w:sz="0" w:space="0" w:color="auto"/>
        <w:left w:val="none" w:sz="0" w:space="0" w:color="auto"/>
        <w:bottom w:val="none" w:sz="0" w:space="0" w:color="auto"/>
        <w:right w:val="none" w:sz="0" w:space="0" w:color="auto"/>
      </w:divBdr>
    </w:div>
    <w:div w:id="646712248">
      <w:bodyDiv w:val="1"/>
      <w:marLeft w:val="0"/>
      <w:marRight w:val="0"/>
      <w:marTop w:val="0"/>
      <w:marBottom w:val="0"/>
      <w:divBdr>
        <w:top w:val="none" w:sz="0" w:space="0" w:color="auto"/>
        <w:left w:val="none" w:sz="0" w:space="0" w:color="auto"/>
        <w:bottom w:val="none" w:sz="0" w:space="0" w:color="auto"/>
        <w:right w:val="none" w:sz="0" w:space="0" w:color="auto"/>
      </w:divBdr>
    </w:div>
    <w:div w:id="673335173">
      <w:bodyDiv w:val="1"/>
      <w:marLeft w:val="0"/>
      <w:marRight w:val="0"/>
      <w:marTop w:val="0"/>
      <w:marBottom w:val="0"/>
      <w:divBdr>
        <w:top w:val="none" w:sz="0" w:space="0" w:color="auto"/>
        <w:left w:val="none" w:sz="0" w:space="0" w:color="auto"/>
        <w:bottom w:val="none" w:sz="0" w:space="0" w:color="auto"/>
        <w:right w:val="none" w:sz="0" w:space="0" w:color="auto"/>
      </w:divBdr>
    </w:div>
    <w:div w:id="692849044">
      <w:bodyDiv w:val="1"/>
      <w:marLeft w:val="0"/>
      <w:marRight w:val="0"/>
      <w:marTop w:val="0"/>
      <w:marBottom w:val="0"/>
      <w:divBdr>
        <w:top w:val="none" w:sz="0" w:space="0" w:color="auto"/>
        <w:left w:val="none" w:sz="0" w:space="0" w:color="auto"/>
        <w:bottom w:val="none" w:sz="0" w:space="0" w:color="auto"/>
        <w:right w:val="none" w:sz="0" w:space="0" w:color="auto"/>
      </w:divBdr>
    </w:div>
    <w:div w:id="725688866">
      <w:bodyDiv w:val="1"/>
      <w:marLeft w:val="0"/>
      <w:marRight w:val="0"/>
      <w:marTop w:val="0"/>
      <w:marBottom w:val="0"/>
      <w:divBdr>
        <w:top w:val="none" w:sz="0" w:space="0" w:color="auto"/>
        <w:left w:val="none" w:sz="0" w:space="0" w:color="auto"/>
        <w:bottom w:val="none" w:sz="0" w:space="0" w:color="auto"/>
        <w:right w:val="none" w:sz="0" w:space="0" w:color="auto"/>
      </w:divBdr>
    </w:div>
    <w:div w:id="747534040">
      <w:bodyDiv w:val="1"/>
      <w:marLeft w:val="0"/>
      <w:marRight w:val="0"/>
      <w:marTop w:val="0"/>
      <w:marBottom w:val="0"/>
      <w:divBdr>
        <w:top w:val="none" w:sz="0" w:space="0" w:color="auto"/>
        <w:left w:val="none" w:sz="0" w:space="0" w:color="auto"/>
        <w:bottom w:val="none" w:sz="0" w:space="0" w:color="auto"/>
        <w:right w:val="none" w:sz="0" w:space="0" w:color="auto"/>
      </w:divBdr>
    </w:div>
    <w:div w:id="756289861">
      <w:bodyDiv w:val="1"/>
      <w:marLeft w:val="0"/>
      <w:marRight w:val="0"/>
      <w:marTop w:val="0"/>
      <w:marBottom w:val="0"/>
      <w:divBdr>
        <w:top w:val="none" w:sz="0" w:space="0" w:color="auto"/>
        <w:left w:val="none" w:sz="0" w:space="0" w:color="auto"/>
        <w:bottom w:val="none" w:sz="0" w:space="0" w:color="auto"/>
        <w:right w:val="none" w:sz="0" w:space="0" w:color="auto"/>
      </w:divBdr>
    </w:div>
    <w:div w:id="896814728">
      <w:bodyDiv w:val="1"/>
      <w:marLeft w:val="0"/>
      <w:marRight w:val="0"/>
      <w:marTop w:val="0"/>
      <w:marBottom w:val="0"/>
      <w:divBdr>
        <w:top w:val="none" w:sz="0" w:space="0" w:color="auto"/>
        <w:left w:val="none" w:sz="0" w:space="0" w:color="auto"/>
        <w:bottom w:val="none" w:sz="0" w:space="0" w:color="auto"/>
        <w:right w:val="none" w:sz="0" w:space="0" w:color="auto"/>
      </w:divBdr>
    </w:div>
    <w:div w:id="924535249">
      <w:bodyDiv w:val="1"/>
      <w:marLeft w:val="0"/>
      <w:marRight w:val="0"/>
      <w:marTop w:val="0"/>
      <w:marBottom w:val="0"/>
      <w:divBdr>
        <w:top w:val="none" w:sz="0" w:space="0" w:color="auto"/>
        <w:left w:val="none" w:sz="0" w:space="0" w:color="auto"/>
        <w:bottom w:val="none" w:sz="0" w:space="0" w:color="auto"/>
        <w:right w:val="none" w:sz="0" w:space="0" w:color="auto"/>
      </w:divBdr>
    </w:div>
    <w:div w:id="928585009">
      <w:bodyDiv w:val="1"/>
      <w:marLeft w:val="0"/>
      <w:marRight w:val="0"/>
      <w:marTop w:val="0"/>
      <w:marBottom w:val="0"/>
      <w:divBdr>
        <w:top w:val="none" w:sz="0" w:space="0" w:color="auto"/>
        <w:left w:val="none" w:sz="0" w:space="0" w:color="auto"/>
        <w:bottom w:val="none" w:sz="0" w:space="0" w:color="auto"/>
        <w:right w:val="none" w:sz="0" w:space="0" w:color="auto"/>
      </w:divBdr>
    </w:div>
    <w:div w:id="973171665">
      <w:bodyDiv w:val="1"/>
      <w:marLeft w:val="0"/>
      <w:marRight w:val="0"/>
      <w:marTop w:val="0"/>
      <w:marBottom w:val="0"/>
      <w:divBdr>
        <w:top w:val="none" w:sz="0" w:space="0" w:color="auto"/>
        <w:left w:val="none" w:sz="0" w:space="0" w:color="auto"/>
        <w:bottom w:val="none" w:sz="0" w:space="0" w:color="auto"/>
        <w:right w:val="none" w:sz="0" w:space="0" w:color="auto"/>
      </w:divBdr>
    </w:div>
    <w:div w:id="1000813566">
      <w:bodyDiv w:val="1"/>
      <w:marLeft w:val="0"/>
      <w:marRight w:val="0"/>
      <w:marTop w:val="0"/>
      <w:marBottom w:val="0"/>
      <w:divBdr>
        <w:top w:val="none" w:sz="0" w:space="0" w:color="auto"/>
        <w:left w:val="none" w:sz="0" w:space="0" w:color="auto"/>
        <w:bottom w:val="none" w:sz="0" w:space="0" w:color="auto"/>
        <w:right w:val="none" w:sz="0" w:space="0" w:color="auto"/>
      </w:divBdr>
    </w:div>
    <w:div w:id="1001465260">
      <w:bodyDiv w:val="1"/>
      <w:marLeft w:val="0"/>
      <w:marRight w:val="0"/>
      <w:marTop w:val="0"/>
      <w:marBottom w:val="0"/>
      <w:divBdr>
        <w:top w:val="none" w:sz="0" w:space="0" w:color="auto"/>
        <w:left w:val="none" w:sz="0" w:space="0" w:color="auto"/>
        <w:bottom w:val="none" w:sz="0" w:space="0" w:color="auto"/>
        <w:right w:val="none" w:sz="0" w:space="0" w:color="auto"/>
      </w:divBdr>
    </w:div>
    <w:div w:id="1070427457">
      <w:bodyDiv w:val="1"/>
      <w:marLeft w:val="0"/>
      <w:marRight w:val="0"/>
      <w:marTop w:val="0"/>
      <w:marBottom w:val="0"/>
      <w:divBdr>
        <w:top w:val="none" w:sz="0" w:space="0" w:color="auto"/>
        <w:left w:val="none" w:sz="0" w:space="0" w:color="auto"/>
        <w:bottom w:val="none" w:sz="0" w:space="0" w:color="auto"/>
        <w:right w:val="none" w:sz="0" w:space="0" w:color="auto"/>
      </w:divBdr>
    </w:div>
    <w:div w:id="1073503011">
      <w:bodyDiv w:val="1"/>
      <w:marLeft w:val="0"/>
      <w:marRight w:val="0"/>
      <w:marTop w:val="0"/>
      <w:marBottom w:val="0"/>
      <w:divBdr>
        <w:top w:val="none" w:sz="0" w:space="0" w:color="auto"/>
        <w:left w:val="none" w:sz="0" w:space="0" w:color="auto"/>
        <w:bottom w:val="none" w:sz="0" w:space="0" w:color="auto"/>
        <w:right w:val="none" w:sz="0" w:space="0" w:color="auto"/>
      </w:divBdr>
    </w:div>
    <w:div w:id="1087652554">
      <w:bodyDiv w:val="1"/>
      <w:marLeft w:val="0"/>
      <w:marRight w:val="0"/>
      <w:marTop w:val="0"/>
      <w:marBottom w:val="0"/>
      <w:divBdr>
        <w:top w:val="none" w:sz="0" w:space="0" w:color="auto"/>
        <w:left w:val="none" w:sz="0" w:space="0" w:color="auto"/>
        <w:bottom w:val="none" w:sz="0" w:space="0" w:color="auto"/>
        <w:right w:val="none" w:sz="0" w:space="0" w:color="auto"/>
      </w:divBdr>
    </w:div>
    <w:div w:id="1098215257">
      <w:bodyDiv w:val="1"/>
      <w:marLeft w:val="0"/>
      <w:marRight w:val="0"/>
      <w:marTop w:val="0"/>
      <w:marBottom w:val="0"/>
      <w:divBdr>
        <w:top w:val="none" w:sz="0" w:space="0" w:color="auto"/>
        <w:left w:val="none" w:sz="0" w:space="0" w:color="auto"/>
        <w:bottom w:val="none" w:sz="0" w:space="0" w:color="auto"/>
        <w:right w:val="none" w:sz="0" w:space="0" w:color="auto"/>
      </w:divBdr>
    </w:div>
    <w:div w:id="1124620990">
      <w:bodyDiv w:val="1"/>
      <w:marLeft w:val="0"/>
      <w:marRight w:val="0"/>
      <w:marTop w:val="0"/>
      <w:marBottom w:val="0"/>
      <w:divBdr>
        <w:top w:val="none" w:sz="0" w:space="0" w:color="auto"/>
        <w:left w:val="none" w:sz="0" w:space="0" w:color="auto"/>
        <w:bottom w:val="none" w:sz="0" w:space="0" w:color="auto"/>
        <w:right w:val="none" w:sz="0" w:space="0" w:color="auto"/>
      </w:divBdr>
    </w:div>
    <w:div w:id="1156145466">
      <w:bodyDiv w:val="1"/>
      <w:marLeft w:val="0"/>
      <w:marRight w:val="0"/>
      <w:marTop w:val="0"/>
      <w:marBottom w:val="0"/>
      <w:divBdr>
        <w:top w:val="none" w:sz="0" w:space="0" w:color="auto"/>
        <w:left w:val="none" w:sz="0" w:space="0" w:color="auto"/>
        <w:bottom w:val="none" w:sz="0" w:space="0" w:color="auto"/>
        <w:right w:val="none" w:sz="0" w:space="0" w:color="auto"/>
      </w:divBdr>
    </w:div>
    <w:div w:id="1246721132">
      <w:bodyDiv w:val="1"/>
      <w:marLeft w:val="0"/>
      <w:marRight w:val="0"/>
      <w:marTop w:val="0"/>
      <w:marBottom w:val="0"/>
      <w:divBdr>
        <w:top w:val="none" w:sz="0" w:space="0" w:color="auto"/>
        <w:left w:val="none" w:sz="0" w:space="0" w:color="auto"/>
        <w:bottom w:val="none" w:sz="0" w:space="0" w:color="auto"/>
        <w:right w:val="none" w:sz="0" w:space="0" w:color="auto"/>
      </w:divBdr>
    </w:div>
    <w:div w:id="1262838280">
      <w:bodyDiv w:val="1"/>
      <w:marLeft w:val="0"/>
      <w:marRight w:val="0"/>
      <w:marTop w:val="0"/>
      <w:marBottom w:val="0"/>
      <w:divBdr>
        <w:top w:val="none" w:sz="0" w:space="0" w:color="auto"/>
        <w:left w:val="none" w:sz="0" w:space="0" w:color="auto"/>
        <w:bottom w:val="none" w:sz="0" w:space="0" w:color="auto"/>
        <w:right w:val="none" w:sz="0" w:space="0" w:color="auto"/>
      </w:divBdr>
    </w:div>
    <w:div w:id="1282684020">
      <w:bodyDiv w:val="1"/>
      <w:marLeft w:val="0"/>
      <w:marRight w:val="0"/>
      <w:marTop w:val="0"/>
      <w:marBottom w:val="0"/>
      <w:divBdr>
        <w:top w:val="none" w:sz="0" w:space="0" w:color="auto"/>
        <w:left w:val="none" w:sz="0" w:space="0" w:color="auto"/>
        <w:bottom w:val="none" w:sz="0" w:space="0" w:color="auto"/>
        <w:right w:val="none" w:sz="0" w:space="0" w:color="auto"/>
      </w:divBdr>
    </w:div>
    <w:div w:id="1283850785">
      <w:bodyDiv w:val="1"/>
      <w:marLeft w:val="0"/>
      <w:marRight w:val="0"/>
      <w:marTop w:val="0"/>
      <w:marBottom w:val="0"/>
      <w:divBdr>
        <w:top w:val="none" w:sz="0" w:space="0" w:color="auto"/>
        <w:left w:val="none" w:sz="0" w:space="0" w:color="auto"/>
        <w:bottom w:val="none" w:sz="0" w:space="0" w:color="auto"/>
        <w:right w:val="none" w:sz="0" w:space="0" w:color="auto"/>
      </w:divBdr>
    </w:div>
    <w:div w:id="1304038212">
      <w:bodyDiv w:val="1"/>
      <w:marLeft w:val="0"/>
      <w:marRight w:val="0"/>
      <w:marTop w:val="0"/>
      <w:marBottom w:val="0"/>
      <w:divBdr>
        <w:top w:val="none" w:sz="0" w:space="0" w:color="auto"/>
        <w:left w:val="none" w:sz="0" w:space="0" w:color="auto"/>
        <w:bottom w:val="none" w:sz="0" w:space="0" w:color="auto"/>
        <w:right w:val="none" w:sz="0" w:space="0" w:color="auto"/>
      </w:divBdr>
    </w:div>
    <w:div w:id="1357777349">
      <w:bodyDiv w:val="1"/>
      <w:marLeft w:val="0"/>
      <w:marRight w:val="0"/>
      <w:marTop w:val="0"/>
      <w:marBottom w:val="0"/>
      <w:divBdr>
        <w:top w:val="none" w:sz="0" w:space="0" w:color="auto"/>
        <w:left w:val="none" w:sz="0" w:space="0" w:color="auto"/>
        <w:bottom w:val="none" w:sz="0" w:space="0" w:color="auto"/>
        <w:right w:val="none" w:sz="0" w:space="0" w:color="auto"/>
      </w:divBdr>
    </w:div>
    <w:div w:id="1381593734">
      <w:bodyDiv w:val="1"/>
      <w:marLeft w:val="0"/>
      <w:marRight w:val="0"/>
      <w:marTop w:val="0"/>
      <w:marBottom w:val="0"/>
      <w:divBdr>
        <w:top w:val="none" w:sz="0" w:space="0" w:color="auto"/>
        <w:left w:val="none" w:sz="0" w:space="0" w:color="auto"/>
        <w:bottom w:val="none" w:sz="0" w:space="0" w:color="auto"/>
        <w:right w:val="none" w:sz="0" w:space="0" w:color="auto"/>
      </w:divBdr>
    </w:div>
    <w:div w:id="1386762466">
      <w:bodyDiv w:val="1"/>
      <w:marLeft w:val="0"/>
      <w:marRight w:val="0"/>
      <w:marTop w:val="0"/>
      <w:marBottom w:val="0"/>
      <w:divBdr>
        <w:top w:val="none" w:sz="0" w:space="0" w:color="auto"/>
        <w:left w:val="none" w:sz="0" w:space="0" w:color="auto"/>
        <w:bottom w:val="none" w:sz="0" w:space="0" w:color="auto"/>
        <w:right w:val="none" w:sz="0" w:space="0" w:color="auto"/>
      </w:divBdr>
    </w:div>
    <w:div w:id="1397778070">
      <w:bodyDiv w:val="1"/>
      <w:marLeft w:val="0"/>
      <w:marRight w:val="0"/>
      <w:marTop w:val="0"/>
      <w:marBottom w:val="0"/>
      <w:divBdr>
        <w:top w:val="none" w:sz="0" w:space="0" w:color="auto"/>
        <w:left w:val="none" w:sz="0" w:space="0" w:color="auto"/>
        <w:bottom w:val="none" w:sz="0" w:space="0" w:color="auto"/>
        <w:right w:val="none" w:sz="0" w:space="0" w:color="auto"/>
      </w:divBdr>
    </w:div>
    <w:div w:id="1428773725">
      <w:bodyDiv w:val="1"/>
      <w:marLeft w:val="0"/>
      <w:marRight w:val="0"/>
      <w:marTop w:val="0"/>
      <w:marBottom w:val="0"/>
      <w:divBdr>
        <w:top w:val="none" w:sz="0" w:space="0" w:color="auto"/>
        <w:left w:val="none" w:sz="0" w:space="0" w:color="auto"/>
        <w:bottom w:val="none" w:sz="0" w:space="0" w:color="auto"/>
        <w:right w:val="none" w:sz="0" w:space="0" w:color="auto"/>
      </w:divBdr>
    </w:div>
    <w:div w:id="1510485099">
      <w:bodyDiv w:val="1"/>
      <w:marLeft w:val="0"/>
      <w:marRight w:val="0"/>
      <w:marTop w:val="0"/>
      <w:marBottom w:val="0"/>
      <w:divBdr>
        <w:top w:val="none" w:sz="0" w:space="0" w:color="auto"/>
        <w:left w:val="none" w:sz="0" w:space="0" w:color="auto"/>
        <w:bottom w:val="none" w:sz="0" w:space="0" w:color="auto"/>
        <w:right w:val="none" w:sz="0" w:space="0" w:color="auto"/>
      </w:divBdr>
    </w:div>
    <w:div w:id="1512525367">
      <w:bodyDiv w:val="1"/>
      <w:marLeft w:val="0"/>
      <w:marRight w:val="0"/>
      <w:marTop w:val="0"/>
      <w:marBottom w:val="0"/>
      <w:divBdr>
        <w:top w:val="none" w:sz="0" w:space="0" w:color="auto"/>
        <w:left w:val="none" w:sz="0" w:space="0" w:color="auto"/>
        <w:bottom w:val="none" w:sz="0" w:space="0" w:color="auto"/>
        <w:right w:val="none" w:sz="0" w:space="0" w:color="auto"/>
      </w:divBdr>
    </w:div>
    <w:div w:id="1520000067">
      <w:bodyDiv w:val="1"/>
      <w:marLeft w:val="0"/>
      <w:marRight w:val="0"/>
      <w:marTop w:val="0"/>
      <w:marBottom w:val="0"/>
      <w:divBdr>
        <w:top w:val="none" w:sz="0" w:space="0" w:color="auto"/>
        <w:left w:val="none" w:sz="0" w:space="0" w:color="auto"/>
        <w:bottom w:val="none" w:sz="0" w:space="0" w:color="auto"/>
        <w:right w:val="none" w:sz="0" w:space="0" w:color="auto"/>
      </w:divBdr>
    </w:div>
    <w:div w:id="1550216791">
      <w:bodyDiv w:val="1"/>
      <w:marLeft w:val="0"/>
      <w:marRight w:val="0"/>
      <w:marTop w:val="0"/>
      <w:marBottom w:val="0"/>
      <w:divBdr>
        <w:top w:val="none" w:sz="0" w:space="0" w:color="auto"/>
        <w:left w:val="none" w:sz="0" w:space="0" w:color="auto"/>
        <w:bottom w:val="none" w:sz="0" w:space="0" w:color="auto"/>
        <w:right w:val="none" w:sz="0" w:space="0" w:color="auto"/>
      </w:divBdr>
    </w:div>
    <w:div w:id="1570270162">
      <w:bodyDiv w:val="1"/>
      <w:marLeft w:val="0"/>
      <w:marRight w:val="0"/>
      <w:marTop w:val="0"/>
      <w:marBottom w:val="0"/>
      <w:divBdr>
        <w:top w:val="none" w:sz="0" w:space="0" w:color="auto"/>
        <w:left w:val="none" w:sz="0" w:space="0" w:color="auto"/>
        <w:bottom w:val="none" w:sz="0" w:space="0" w:color="auto"/>
        <w:right w:val="none" w:sz="0" w:space="0" w:color="auto"/>
      </w:divBdr>
    </w:div>
    <w:div w:id="1588031994">
      <w:bodyDiv w:val="1"/>
      <w:marLeft w:val="0"/>
      <w:marRight w:val="0"/>
      <w:marTop w:val="0"/>
      <w:marBottom w:val="0"/>
      <w:divBdr>
        <w:top w:val="none" w:sz="0" w:space="0" w:color="auto"/>
        <w:left w:val="none" w:sz="0" w:space="0" w:color="auto"/>
        <w:bottom w:val="none" w:sz="0" w:space="0" w:color="auto"/>
        <w:right w:val="none" w:sz="0" w:space="0" w:color="auto"/>
      </w:divBdr>
    </w:div>
    <w:div w:id="1649819360">
      <w:bodyDiv w:val="1"/>
      <w:marLeft w:val="0"/>
      <w:marRight w:val="0"/>
      <w:marTop w:val="0"/>
      <w:marBottom w:val="0"/>
      <w:divBdr>
        <w:top w:val="none" w:sz="0" w:space="0" w:color="auto"/>
        <w:left w:val="none" w:sz="0" w:space="0" w:color="auto"/>
        <w:bottom w:val="none" w:sz="0" w:space="0" w:color="auto"/>
        <w:right w:val="none" w:sz="0" w:space="0" w:color="auto"/>
      </w:divBdr>
    </w:div>
    <w:div w:id="1670864687">
      <w:bodyDiv w:val="1"/>
      <w:marLeft w:val="0"/>
      <w:marRight w:val="0"/>
      <w:marTop w:val="0"/>
      <w:marBottom w:val="0"/>
      <w:divBdr>
        <w:top w:val="none" w:sz="0" w:space="0" w:color="auto"/>
        <w:left w:val="none" w:sz="0" w:space="0" w:color="auto"/>
        <w:bottom w:val="none" w:sz="0" w:space="0" w:color="auto"/>
        <w:right w:val="none" w:sz="0" w:space="0" w:color="auto"/>
      </w:divBdr>
    </w:div>
    <w:div w:id="1710186927">
      <w:bodyDiv w:val="1"/>
      <w:marLeft w:val="0"/>
      <w:marRight w:val="0"/>
      <w:marTop w:val="0"/>
      <w:marBottom w:val="0"/>
      <w:divBdr>
        <w:top w:val="none" w:sz="0" w:space="0" w:color="auto"/>
        <w:left w:val="none" w:sz="0" w:space="0" w:color="auto"/>
        <w:bottom w:val="none" w:sz="0" w:space="0" w:color="auto"/>
        <w:right w:val="none" w:sz="0" w:space="0" w:color="auto"/>
      </w:divBdr>
    </w:div>
    <w:div w:id="1728990783">
      <w:bodyDiv w:val="1"/>
      <w:marLeft w:val="0"/>
      <w:marRight w:val="0"/>
      <w:marTop w:val="0"/>
      <w:marBottom w:val="0"/>
      <w:divBdr>
        <w:top w:val="none" w:sz="0" w:space="0" w:color="auto"/>
        <w:left w:val="none" w:sz="0" w:space="0" w:color="auto"/>
        <w:bottom w:val="none" w:sz="0" w:space="0" w:color="auto"/>
        <w:right w:val="none" w:sz="0" w:space="0" w:color="auto"/>
      </w:divBdr>
    </w:div>
    <w:div w:id="1745250903">
      <w:bodyDiv w:val="1"/>
      <w:marLeft w:val="0"/>
      <w:marRight w:val="0"/>
      <w:marTop w:val="0"/>
      <w:marBottom w:val="0"/>
      <w:divBdr>
        <w:top w:val="none" w:sz="0" w:space="0" w:color="auto"/>
        <w:left w:val="none" w:sz="0" w:space="0" w:color="auto"/>
        <w:bottom w:val="none" w:sz="0" w:space="0" w:color="auto"/>
        <w:right w:val="none" w:sz="0" w:space="0" w:color="auto"/>
      </w:divBdr>
    </w:div>
    <w:div w:id="1771778558">
      <w:bodyDiv w:val="1"/>
      <w:marLeft w:val="0"/>
      <w:marRight w:val="0"/>
      <w:marTop w:val="0"/>
      <w:marBottom w:val="0"/>
      <w:divBdr>
        <w:top w:val="none" w:sz="0" w:space="0" w:color="auto"/>
        <w:left w:val="none" w:sz="0" w:space="0" w:color="auto"/>
        <w:bottom w:val="none" w:sz="0" w:space="0" w:color="auto"/>
        <w:right w:val="none" w:sz="0" w:space="0" w:color="auto"/>
      </w:divBdr>
    </w:div>
    <w:div w:id="1858305844">
      <w:bodyDiv w:val="1"/>
      <w:marLeft w:val="0"/>
      <w:marRight w:val="0"/>
      <w:marTop w:val="0"/>
      <w:marBottom w:val="0"/>
      <w:divBdr>
        <w:top w:val="none" w:sz="0" w:space="0" w:color="auto"/>
        <w:left w:val="none" w:sz="0" w:space="0" w:color="auto"/>
        <w:bottom w:val="none" w:sz="0" w:space="0" w:color="auto"/>
        <w:right w:val="none" w:sz="0" w:space="0" w:color="auto"/>
      </w:divBdr>
    </w:div>
    <w:div w:id="1871187074">
      <w:bodyDiv w:val="1"/>
      <w:marLeft w:val="0"/>
      <w:marRight w:val="0"/>
      <w:marTop w:val="0"/>
      <w:marBottom w:val="0"/>
      <w:divBdr>
        <w:top w:val="none" w:sz="0" w:space="0" w:color="auto"/>
        <w:left w:val="none" w:sz="0" w:space="0" w:color="auto"/>
        <w:bottom w:val="none" w:sz="0" w:space="0" w:color="auto"/>
        <w:right w:val="none" w:sz="0" w:space="0" w:color="auto"/>
      </w:divBdr>
    </w:div>
    <w:div w:id="1908765786">
      <w:bodyDiv w:val="1"/>
      <w:marLeft w:val="0"/>
      <w:marRight w:val="0"/>
      <w:marTop w:val="0"/>
      <w:marBottom w:val="0"/>
      <w:divBdr>
        <w:top w:val="none" w:sz="0" w:space="0" w:color="auto"/>
        <w:left w:val="none" w:sz="0" w:space="0" w:color="auto"/>
        <w:bottom w:val="none" w:sz="0" w:space="0" w:color="auto"/>
        <w:right w:val="none" w:sz="0" w:space="0" w:color="auto"/>
      </w:divBdr>
    </w:div>
    <w:div w:id="1923104754">
      <w:bodyDiv w:val="1"/>
      <w:marLeft w:val="0"/>
      <w:marRight w:val="0"/>
      <w:marTop w:val="0"/>
      <w:marBottom w:val="0"/>
      <w:divBdr>
        <w:top w:val="none" w:sz="0" w:space="0" w:color="auto"/>
        <w:left w:val="none" w:sz="0" w:space="0" w:color="auto"/>
        <w:bottom w:val="none" w:sz="0" w:space="0" w:color="auto"/>
        <w:right w:val="none" w:sz="0" w:space="0" w:color="auto"/>
      </w:divBdr>
    </w:div>
    <w:div w:id="1937640008">
      <w:bodyDiv w:val="1"/>
      <w:marLeft w:val="0"/>
      <w:marRight w:val="0"/>
      <w:marTop w:val="0"/>
      <w:marBottom w:val="0"/>
      <w:divBdr>
        <w:top w:val="none" w:sz="0" w:space="0" w:color="auto"/>
        <w:left w:val="none" w:sz="0" w:space="0" w:color="auto"/>
        <w:bottom w:val="none" w:sz="0" w:space="0" w:color="auto"/>
        <w:right w:val="none" w:sz="0" w:space="0" w:color="auto"/>
      </w:divBdr>
    </w:div>
    <w:div w:id="1952276465">
      <w:bodyDiv w:val="1"/>
      <w:marLeft w:val="0"/>
      <w:marRight w:val="0"/>
      <w:marTop w:val="0"/>
      <w:marBottom w:val="0"/>
      <w:divBdr>
        <w:top w:val="none" w:sz="0" w:space="0" w:color="auto"/>
        <w:left w:val="none" w:sz="0" w:space="0" w:color="auto"/>
        <w:bottom w:val="none" w:sz="0" w:space="0" w:color="auto"/>
        <w:right w:val="none" w:sz="0" w:space="0" w:color="auto"/>
      </w:divBdr>
    </w:div>
    <w:div w:id="2009821456">
      <w:bodyDiv w:val="1"/>
      <w:marLeft w:val="0"/>
      <w:marRight w:val="0"/>
      <w:marTop w:val="0"/>
      <w:marBottom w:val="0"/>
      <w:divBdr>
        <w:top w:val="none" w:sz="0" w:space="0" w:color="auto"/>
        <w:left w:val="none" w:sz="0" w:space="0" w:color="auto"/>
        <w:bottom w:val="none" w:sz="0" w:space="0" w:color="auto"/>
        <w:right w:val="none" w:sz="0" w:space="0" w:color="auto"/>
      </w:divBdr>
    </w:div>
    <w:div w:id="2013024186">
      <w:bodyDiv w:val="1"/>
      <w:marLeft w:val="0"/>
      <w:marRight w:val="0"/>
      <w:marTop w:val="0"/>
      <w:marBottom w:val="0"/>
      <w:divBdr>
        <w:top w:val="none" w:sz="0" w:space="0" w:color="auto"/>
        <w:left w:val="none" w:sz="0" w:space="0" w:color="auto"/>
        <w:bottom w:val="none" w:sz="0" w:space="0" w:color="auto"/>
        <w:right w:val="none" w:sz="0" w:space="0" w:color="auto"/>
      </w:divBdr>
    </w:div>
    <w:div w:id="2046831688">
      <w:bodyDiv w:val="1"/>
      <w:marLeft w:val="0"/>
      <w:marRight w:val="0"/>
      <w:marTop w:val="0"/>
      <w:marBottom w:val="0"/>
      <w:divBdr>
        <w:top w:val="none" w:sz="0" w:space="0" w:color="auto"/>
        <w:left w:val="none" w:sz="0" w:space="0" w:color="auto"/>
        <w:bottom w:val="none" w:sz="0" w:space="0" w:color="auto"/>
        <w:right w:val="none" w:sz="0" w:space="0" w:color="auto"/>
      </w:divBdr>
    </w:div>
    <w:div w:id="2098136524">
      <w:bodyDiv w:val="1"/>
      <w:marLeft w:val="0"/>
      <w:marRight w:val="0"/>
      <w:marTop w:val="0"/>
      <w:marBottom w:val="0"/>
      <w:divBdr>
        <w:top w:val="none" w:sz="0" w:space="0" w:color="auto"/>
        <w:left w:val="none" w:sz="0" w:space="0" w:color="auto"/>
        <w:bottom w:val="none" w:sz="0" w:space="0" w:color="auto"/>
        <w:right w:val="none" w:sz="0" w:space="0" w:color="auto"/>
      </w:divBdr>
    </w:div>
    <w:div w:id="2104449066">
      <w:bodyDiv w:val="1"/>
      <w:marLeft w:val="0"/>
      <w:marRight w:val="0"/>
      <w:marTop w:val="0"/>
      <w:marBottom w:val="0"/>
      <w:divBdr>
        <w:top w:val="none" w:sz="0" w:space="0" w:color="auto"/>
        <w:left w:val="none" w:sz="0" w:space="0" w:color="auto"/>
        <w:bottom w:val="none" w:sz="0" w:space="0" w:color="auto"/>
        <w:right w:val="none" w:sz="0" w:space="0" w:color="auto"/>
      </w:divBdr>
    </w:div>
    <w:div w:id="21385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5%D1%80%D0%BB%D0%B8%D0%B1%D0%B0%D1%88%D0%B5%D0%B2%D0%BE" TargetMode="External"/><Relationship Id="rId13" Type="http://schemas.openxmlformats.org/officeDocument/2006/relationships/hyperlink" Target="https://ru.wikipedia.org/wiki/%D0%A1%D1%82%D0%B5%D1%80%D0%BB%D0%B8%D0%B1%D0%B0%D1%88%D0%B5%D0%B2%D0%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1%D1%82%D0%B5%D1%80%D0%BB%D0%B8%D1%82%D0%B0%D0%BC%D0%B0%D0%BA_(%D1%81%D1%82%D0%B0%D0%BD%D1%86%D0%B8%D1%8F)" TargetMode="External"/><Relationship Id="rId17" Type="http://schemas.openxmlformats.org/officeDocument/2006/relationships/hyperlink" Target="https://ru.wikipedia.org/wiki/%D0%A1%D1%82%D0%B5%D1%80%D0%BB%D0%B8%D1%82%D0%B0%D0%BC%D0%B0%D0%BA_(%D1%81%D1%82%D0%B0%D0%BD%D1%86%D0%B8%D1%8F)" TargetMode="External"/><Relationship Id="rId2" Type="http://schemas.openxmlformats.org/officeDocument/2006/relationships/numbering" Target="numbering.xml"/><Relationship Id="rId16" Type="http://schemas.openxmlformats.org/officeDocument/2006/relationships/hyperlink" Target="https://ru.wikipedia.org/wiki/%D0%A1%D1%82%D0%B5%D1%80%D0%BB%D0%B8%D0%B1%D0%B0%D1%88%D0%B5%D0%B2%D0%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5%D0%B0%D0%BB%D0%B8%D0%BA%D0%B5%D0%B5%D0%B2%D0%BE" TargetMode="External"/><Relationship Id="rId5" Type="http://schemas.openxmlformats.org/officeDocument/2006/relationships/webSettings" Target="webSettings.xml"/><Relationship Id="rId15" Type="http://schemas.openxmlformats.org/officeDocument/2006/relationships/hyperlink" Target="https://ru.wikipedia.org/wiki/%D0%A1%D1%82%D0%B5%D1%80%D0%BB%D0%B8%D1%82%D0%B0%D0%BC%D0%B0%D0%BA_(%D1%81%D1%82%D0%B0%D0%BD%D1%86%D0%B8%D1%8F)" TargetMode="External"/><Relationship Id="rId10" Type="http://schemas.openxmlformats.org/officeDocument/2006/relationships/hyperlink" Target="https://ru.wikipedia.org/wiki/%D0%A1%D1%82%D0%B5%D1%80%D0%BB%D0%B8%D0%B1%D0%B0%D1%88%D0%B5%D0%B2%D0%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1%D1%82%D0%B5%D1%80%D0%BB%D0%B8%D1%82%D0%B0%D0%BC%D0%B0%D0%BA_(%D1%81%D1%82%D0%B0%D0%BD%D1%86%D0%B8%D1%8F)" TargetMode="External"/><Relationship Id="rId14" Type="http://schemas.openxmlformats.org/officeDocument/2006/relationships/hyperlink" Target="https://ru.wikipedia.org/wiki/%D0%A5%D0%B0%D0%BB%D0%B8%D0%BA%D0%B5%D0%B5%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7B90-7A03-401A-BBB7-3A48BE72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62</Pages>
  <Words>19461</Words>
  <Characters>110933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Козин</dc:creator>
  <cp:lastModifiedBy>User</cp:lastModifiedBy>
  <cp:revision>4</cp:revision>
  <cp:lastPrinted>2014-02-18T05:35:00Z</cp:lastPrinted>
  <dcterms:created xsi:type="dcterms:W3CDTF">2015-03-10T04:55:00Z</dcterms:created>
  <dcterms:modified xsi:type="dcterms:W3CDTF">2015-03-10T05:32:00Z</dcterms:modified>
</cp:coreProperties>
</file>